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08B" w:rsidRDefault="0068608B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68608B" w:rsidRDefault="0068608B" w:rsidP="00656C1A">
      <w:pPr>
        <w:spacing w:line="120" w:lineRule="atLeast"/>
        <w:jc w:val="center"/>
        <w:rPr>
          <w:sz w:val="24"/>
          <w:szCs w:val="24"/>
        </w:rPr>
      </w:pPr>
    </w:p>
    <w:p w:rsidR="0068608B" w:rsidRPr="00852378" w:rsidRDefault="0068608B" w:rsidP="00656C1A">
      <w:pPr>
        <w:spacing w:line="120" w:lineRule="atLeast"/>
        <w:jc w:val="center"/>
        <w:rPr>
          <w:sz w:val="10"/>
          <w:szCs w:val="10"/>
        </w:rPr>
      </w:pPr>
    </w:p>
    <w:p w:rsidR="0068608B" w:rsidRDefault="0068608B" w:rsidP="00656C1A">
      <w:pPr>
        <w:spacing w:line="120" w:lineRule="atLeast"/>
        <w:jc w:val="center"/>
        <w:rPr>
          <w:sz w:val="10"/>
          <w:szCs w:val="24"/>
        </w:rPr>
      </w:pPr>
    </w:p>
    <w:p w:rsidR="0068608B" w:rsidRPr="005541F0" w:rsidRDefault="0068608B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68608B" w:rsidRDefault="0068608B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СУРГУТ</w:t>
      </w:r>
    </w:p>
    <w:p w:rsidR="0068608B" w:rsidRPr="005541F0" w:rsidRDefault="0068608B" w:rsidP="00656C1A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68608B" w:rsidRPr="005649E4" w:rsidRDefault="0068608B" w:rsidP="00656C1A">
      <w:pPr>
        <w:spacing w:line="120" w:lineRule="atLeast"/>
        <w:jc w:val="center"/>
        <w:rPr>
          <w:sz w:val="18"/>
          <w:szCs w:val="24"/>
        </w:rPr>
      </w:pPr>
    </w:p>
    <w:p w:rsidR="0068608B" w:rsidRPr="00656C1A" w:rsidRDefault="0068608B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68608B" w:rsidRPr="005541F0" w:rsidRDefault="0068608B" w:rsidP="00656C1A">
      <w:pPr>
        <w:spacing w:line="120" w:lineRule="atLeast"/>
        <w:jc w:val="center"/>
        <w:rPr>
          <w:sz w:val="18"/>
          <w:szCs w:val="24"/>
        </w:rPr>
      </w:pPr>
    </w:p>
    <w:p w:rsidR="0068608B" w:rsidRPr="005541F0" w:rsidRDefault="0068608B" w:rsidP="00656C1A">
      <w:pPr>
        <w:spacing w:line="120" w:lineRule="atLeast"/>
        <w:jc w:val="center"/>
        <w:rPr>
          <w:sz w:val="20"/>
          <w:szCs w:val="24"/>
        </w:rPr>
      </w:pPr>
    </w:p>
    <w:p w:rsidR="0068608B" w:rsidRPr="00656C1A" w:rsidRDefault="0068608B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68608B" w:rsidRDefault="0068608B" w:rsidP="00656C1A">
      <w:pPr>
        <w:spacing w:line="120" w:lineRule="atLeast"/>
        <w:jc w:val="center"/>
        <w:rPr>
          <w:sz w:val="30"/>
          <w:szCs w:val="24"/>
        </w:rPr>
      </w:pPr>
    </w:p>
    <w:p w:rsidR="0068608B" w:rsidRPr="00656C1A" w:rsidRDefault="0068608B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68608B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68608B" w:rsidRPr="00F8214F" w:rsidRDefault="0068608B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68608B" w:rsidRPr="00F8214F" w:rsidRDefault="007D7965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03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68608B" w:rsidRPr="00F8214F" w:rsidRDefault="0068608B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68608B" w:rsidRPr="00F8214F" w:rsidRDefault="007D7965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02</w:t>
            </w:r>
          </w:p>
        </w:tc>
        <w:tc>
          <w:tcPr>
            <w:tcW w:w="285" w:type="dxa"/>
            <w:noWrap/>
          </w:tcPr>
          <w:p w:rsidR="0068608B" w:rsidRPr="00A63FB0" w:rsidRDefault="0068608B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68608B" w:rsidRPr="00A3761A" w:rsidRDefault="007D7965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21</w:t>
            </w:r>
          </w:p>
        </w:tc>
        <w:tc>
          <w:tcPr>
            <w:tcW w:w="518" w:type="dxa"/>
            <w:noWrap/>
          </w:tcPr>
          <w:p w:rsidR="0068608B" w:rsidRPr="00F8214F" w:rsidRDefault="0068608B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68608B" w:rsidRPr="00F8214F" w:rsidRDefault="0068608B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68608B" w:rsidRPr="00AB4194" w:rsidRDefault="0068608B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68608B" w:rsidRPr="00F8214F" w:rsidRDefault="007D7965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752</w:t>
            </w:r>
          </w:p>
        </w:tc>
      </w:tr>
    </w:tbl>
    <w:p w:rsidR="0068608B" w:rsidRPr="00C725A6" w:rsidRDefault="0068608B" w:rsidP="00C725A6">
      <w:pPr>
        <w:rPr>
          <w:rFonts w:cs="Times New Roman"/>
          <w:szCs w:val="28"/>
        </w:rPr>
      </w:pPr>
    </w:p>
    <w:p w:rsidR="0068608B" w:rsidRPr="0068608B" w:rsidRDefault="0068608B" w:rsidP="0068608B">
      <w:pPr>
        <w:jc w:val="both"/>
        <w:rPr>
          <w:rFonts w:eastAsia="Calibri" w:cs="Times New Roman"/>
          <w:szCs w:val="28"/>
        </w:rPr>
      </w:pPr>
      <w:r w:rsidRPr="0068608B">
        <w:rPr>
          <w:rFonts w:eastAsia="Calibri" w:cs="Times New Roman"/>
          <w:szCs w:val="28"/>
        </w:rPr>
        <w:t xml:space="preserve">Об утверждении проекта планировки </w:t>
      </w:r>
    </w:p>
    <w:p w:rsidR="0068608B" w:rsidRPr="0068608B" w:rsidRDefault="0068608B" w:rsidP="0068608B">
      <w:pPr>
        <w:jc w:val="both"/>
        <w:rPr>
          <w:rFonts w:eastAsia="Calibri" w:cs="Times New Roman"/>
          <w:szCs w:val="28"/>
        </w:rPr>
      </w:pPr>
      <w:r w:rsidRPr="0068608B">
        <w:rPr>
          <w:rFonts w:eastAsia="Calibri" w:cs="Times New Roman"/>
          <w:szCs w:val="28"/>
        </w:rPr>
        <w:t xml:space="preserve">и проекта межевания территории </w:t>
      </w:r>
    </w:p>
    <w:p w:rsidR="0068608B" w:rsidRPr="0068608B" w:rsidRDefault="0068608B" w:rsidP="0068608B">
      <w:pPr>
        <w:rPr>
          <w:rFonts w:eastAsia="Calibri" w:cs="Times New Roman"/>
          <w:szCs w:val="28"/>
        </w:rPr>
      </w:pPr>
      <w:r w:rsidRPr="0068608B">
        <w:rPr>
          <w:rFonts w:eastAsia="Calibri" w:cs="Times New Roman"/>
          <w:szCs w:val="28"/>
        </w:rPr>
        <w:t xml:space="preserve">садоводческого некоммерческого </w:t>
      </w:r>
    </w:p>
    <w:p w:rsidR="0068608B" w:rsidRPr="0068608B" w:rsidRDefault="0068608B" w:rsidP="0068608B">
      <w:pPr>
        <w:rPr>
          <w:rFonts w:eastAsia="Calibri" w:cs="Times New Roman"/>
          <w:szCs w:val="28"/>
        </w:rPr>
      </w:pPr>
      <w:r w:rsidRPr="0068608B">
        <w:rPr>
          <w:rFonts w:eastAsia="Calibri" w:cs="Times New Roman"/>
          <w:szCs w:val="28"/>
        </w:rPr>
        <w:t>товарищества «МАЯК»</w:t>
      </w:r>
    </w:p>
    <w:p w:rsidR="0068608B" w:rsidRPr="0068608B" w:rsidRDefault="0068608B" w:rsidP="0068608B">
      <w:pPr>
        <w:ind w:firstLine="709"/>
        <w:jc w:val="both"/>
        <w:rPr>
          <w:rFonts w:eastAsia="Calibri" w:cs="Times New Roman"/>
          <w:szCs w:val="28"/>
        </w:rPr>
      </w:pPr>
    </w:p>
    <w:p w:rsidR="0068608B" w:rsidRPr="0068608B" w:rsidRDefault="0068608B" w:rsidP="0068608B">
      <w:pPr>
        <w:ind w:firstLine="709"/>
        <w:jc w:val="both"/>
        <w:rPr>
          <w:rFonts w:eastAsia="Calibri" w:cs="Times New Roman"/>
          <w:szCs w:val="28"/>
        </w:rPr>
      </w:pPr>
    </w:p>
    <w:p w:rsidR="0068608B" w:rsidRPr="0068608B" w:rsidRDefault="0068608B" w:rsidP="00C12A85">
      <w:pPr>
        <w:ind w:firstLine="709"/>
        <w:jc w:val="both"/>
        <w:rPr>
          <w:rFonts w:eastAsia="Calibri" w:cs="Times New Roman"/>
          <w:szCs w:val="28"/>
        </w:rPr>
      </w:pPr>
      <w:r w:rsidRPr="0068608B">
        <w:rPr>
          <w:rFonts w:eastAsia="Calibri" w:cs="Times New Roman"/>
          <w:szCs w:val="28"/>
        </w:rPr>
        <w:t xml:space="preserve">В соответствии со статьями 45, 46 Градостроительного кодекса Российской                   Федерации, Уставом </w:t>
      </w:r>
      <w:r>
        <w:rPr>
          <w:rFonts w:eastAsia="Calibri" w:cs="Times New Roman"/>
          <w:szCs w:val="28"/>
        </w:rPr>
        <w:t xml:space="preserve">муниципального образования </w:t>
      </w:r>
      <w:r w:rsidRPr="0068608B">
        <w:rPr>
          <w:rFonts w:eastAsia="Calibri" w:cs="Times New Roman"/>
          <w:szCs w:val="28"/>
        </w:rPr>
        <w:t>городско</w:t>
      </w:r>
      <w:r>
        <w:rPr>
          <w:rFonts w:eastAsia="Calibri" w:cs="Times New Roman"/>
          <w:szCs w:val="28"/>
        </w:rPr>
        <w:t>й округ</w:t>
      </w:r>
      <w:r w:rsidRPr="0068608B">
        <w:rPr>
          <w:rFonts w:eastAsia="Calibri" w:cs="Times New Roman"/>
          <w:szCs w:val="28"/>
        </w:rPr>
        <w:t xml:space="preserve"> Сургут Ханты-Мансийского</w:t>
      </w:r>
      <w:r>
        <w:rPr>
          <w:rFonts w:eastAsia="Calibri" w:cs="Times New Roman"/>
          <w:szCs w:val="28"/>
        </w:rPr>
        <w:t xml:space="preserve"> </w:t>
      </w:r>
      <w:r w:rsidRPr="0068608B">
        <w:rPr>
          <w:rFonts w:eastAsia="Calibri" w:cs="Times New Roman"/>
          <w:szCs w:val="28"/>
        </w:rPr>
        <w:t>автономного округа – Югры, распоряжениями Админист</w:t>
      </w:r>
      <w:r>
        <w:rPr>
          <w:rFonts w:eastAsia="Calibri" w:cs="Times New Roman"/>
          <w:szCs w:val="28"/>
        </w:rPr>
        <w:t>-</w:t>
      </w:r>
      <w:r w:rsidRPr="0068608B">
        <w:rPr>
          <w:rFonts w:eastAsia="Calibri" w:cs="Times New Roman"/>
          <w:szCs w:val="28"/>
        </w:rPr>
        <w:t>рации города</w:t>
      </w:r>
      <w:r>
        <w:rPr>
          <w:rFonts w:eastAsia="Calibri" w:cs="Times New Roman"/>
          <w:szCs w:val="28"/>
        </w:rPr>
        <w:t xml:space="preserve"> </w:t>
      </w:r>
      <w:r w:rsidRPr="0068608B">
        <w:rPr>
          <w:rFonts w:eastAsia="Calibri" w:cs="Times New Roman"/>
          <w:szCs w:val="28"/>
        </w:rPr>
        <w:t xml:space="preserve">от 30.12.2005 № 3686 «Об утверждении </w:t>
      </w:r>
      <w:r w:rsidRPr="0068608B">
        <w:rPr>
          <w:rFonts w:eastAsia="Calibri" w:cs="Times New Roman"/>
          <w:spacing w:val="-4"/>
          <w:szCs w:val="28"/>
        </w:rPr>
        <w:t>Регламента Администрации города», от 10.01.2017 № 01 «О передаче некоторых полномочий высшим должностным</w:t>
      </w:r>
      <w:r>
        <w:rPr>
          <w:rFonts w:eastAsia="Calibri" w:cs="Times New Roman"/>
          <w:spacing w:val="-4"/>
          <w:szCs w:val="28"/>
        </w:rPr>
        <w:t xml:space="preserve"> </w:t>
      </w:r>
      <w:r w:rsidRPr="0068608B">
        <w:rPr>
          <w:rFonts w:eastAsia="Calibri" w:cs="Times New Roman"/>
          <w:spacing w:val="-4"/>
          <w:szCs w:val="28"/>
        </w:rPr>
        <w:t>лицам Администрации города»,</w:t>
      </w:r>
      <w:r w:rsidRPr="0068608B">
        <w:rPr>
          <w:rFonts w:eastAsia="Calibri" w:cs="Times New Roman"/>
          <w:szCs w:val="28"/>
        </w:rPr>
        <w:t xml:space="preserve"> учитывая заявление садовод</w:t>
      </w:r>
      <w:r>
        <w:rPr>
          <w:rFonts w:eastAsia="Calibri" w:cs="Times New Roman"/>
          <w:szCs w:val="28"/>
        </w:rPr>
        <w:t>-</w:t>
      </w:r>
      <w:r w:rsidRPr="0068608B">
        <w:rPr>
          <w:rFonts w:eastAsia="Calibri" w:cs="Times New Roman"/>
          <w:szCs w:val="28"/>
        </w:rPr>
        <w:t xml:space="preserve">ческого некоммерческого товарищества «МАЯК» от 28.12.2020 № 31, </w:t>
      </w:r>
      <w:r w:rsidR="00C12A85" w:rsidRPr="00C12A85">
        <w:rPr>
          <w:rFonts w:eastAsia="Calibri" w:cs="Times New Roman"/>
          <w:szCs w:val="28"/>
        </w:rPr>
        <w:t>протокол заседания рабочей группы</w:t>
      </w:r>
      <w:r w:rsidR="00C12A85">
        <w:rPr>
          <w:rFonts w:eastAsia="Calibri" w:cs="Times New Roman"/>
          <w:szCs w:val="28"/>
        </w:rPr>
        <w:t xml:space="preserve"> </w:t>
      </w:r>
      <w:r w:rsidRPr="0068608B">
        <w:rPr>
          <w:rFonts w:eastAsia="Calibri" w:cs="Times New Roman"/>
          <w:szCs w:val="28"/>
        </w:rPr>
        <w:t>от 18.01.2021:</w:t>
      </w:r>
    </w:p>
    <w:p w:rsidR="0068608B" w:rsidRPr="0068608B" w:rsidRDefault="0068608B" w:rsidP="00C12A85">
      <w:pPr>
        <w:ind w:firstLine="709"/>
        <w:jc w:val="both"/>
        <w:rPr>
          <w:rFonts w:eastAsia="Calibri" w:cs="Times New Roman"/>
          <w:szCs w:val="28"/>
        </w:rPr>
      </w:pPr>
      <w:r w:rsidRPr="0068608B">
        <w:rPr>
          <w:rFonts w:eastAsia="Calibri" w:cs="Times New Roman"/>
          <w:szCs w:val="28"/>
        </w:rPr>
        <w:t>1. Утвердить проект планировки и проект межевания территории садовод</w:t>
      </w:r>
      <w:r>
        <w:rPr>
          <w:rFonts w:eastAsia="Calibri" w:cs="Times New Roman"/>
          <w:szCs w:val="28"/>
        </w:rPr>
        <w:t>-</w:t>
      </w:r>
      <w:r w:rsidRPr="0068608B">
        <w:rPr>
          <w:rFonts w:eastAsia="Calibri" w:cs="Times New Roman"/>
          <w:szCs w:val="28"/>
        </w:rPr>
        <w:t>ческого неко</w:t>
      </w:r>
      <w:r>
        <w:rPr>
          <w:rFonts w:eastAsia="Calibri" w:cs="Times New Roman"/>
          <w:szCs w:val="28"/>
        </w:rPr>
        <w:t>ммерческого товарищества «МАЯК»</w:t>
      </w:r>
      <w:r w:rsidRPr="0068608B">
        <w:rPr>
          <w:rFonts w:eastAsia="Calibri" w:cs="Times New Roman"/>
          <w:szCs w:val="28"/>
        </w:rPr>
        <w:t xml:space="preserve"> согласно приложениям 1, 2.</w:t>
      </w:r>
    </w:p>
    <w:p w:rsidR="0068608B" w:rsidRPr="0068608B" w:rsidRDefault="0068608B" w:rsidP="00C12A85">
      <w:pPr>
        <w:ind w:firstLine="709"/>
        <w:jc w:val="both"/>
        <w:rPr>
          <w:rFonts w:eastAsia="Calibri" w:cs="Times New Roman"/>
          <w:szCs w:val="28"/>
        </w:rPr>
      </w:pPr>
      <w:r w:rsidRPr="0068608B">
        <w:rPr>
          <w:rFonts w:eastAsia="Calibri" w:cs="Times New Roman"/>
          <w:szCs w:val="28"/>
        </w:rPr>
        <w:t>2. Управлению массовых коммуникаций разместить настоящее постанов</w:t>
      </w:r>
      <w:r>
        <w:rPr>
          <w:rFonts w:eastAsia="Calibri" w:cs="Times New Roman"/>
          <w:szCs w:val="28"/>
        </w:rPr>
        <w:t>-</w:t>
      </w:r>
      <w:r w:rsidRPr="0068608B">
        <w:rPr>
          <w:rFonts w:eastAsia="Calibri" w:cs="Times New Roman"/>
          <w:szCs w:val="28"/>
        </w:rPr>
        <w:t>ление на официальном портале Администрации города: www.</w:t>
      </w:r>
      <w:r w:rsidRPr="0068608B">
        <w:rPr>
          <w:rFonts w:eastAsia="Calibri" w:cs="Times New Roman"/>
          <w:szCs w:val="28"/>
          <w:lang w:val="en-US"/>
        </w:rPr>
        <w:t>admsurgut</w:t>
      </w:r>
      <w:r w:rsidRPr="0068608B">
        <w:rPr>
          <w:rFonts w:eastAsia="Calibri" w:cs="Times New Roman"/>
          <w:szCs w:val="28"/>
        </w:rPr>
        <w:t>.</w:t>
      </w:r>
      <w:r w:rsidRPr="0068608B">
        <w:rPr>
          <w:rFonts w:eastAsia="Calibri" w:cs="Times New Roman"/>
          <w:szCs w:val="28"/>
          <w:lang w:val="en-US"/>
        </w:rPr>
        <w:t>ru</w:t>
      </w:r>
      <w:r w:rsidRPr="0068608B">
        <w:rPr>
          <w:rFonts w:eastAsia="Calibri" w:cs="Times New Roman"/>
          <w:szCs w:val="28"/>
        </w:rPr>
        <w:t>.</w:t>
      </w:r>
    </w:p>
    <w:p w:rsidR="0068608B" w:rsidRPr="0068608B" w:rsidRDefault="0068608B" w:rsidP="00C12A85">
      <w:pPr>
        <w:ind w:firstLine="709"/>
        <w:jc w:val="both"/>
        <w:rPr>
          <w:rFonts w:eastAsia="Calibri" w:cs="Times New Roman"/>
          <w:szCs w:val="28"/>
        </w:rPr>
      </w:pPr>
      <w:r w:rsidRPr="0068608B">
        <w:rPr>
          <w:rFonts w:eastAsia="Calibri" w:cs="Times New Roman"/>
          <w:szCs w:val="28"/>
        </w:rPr>
        <w:t>3. Муниципальному казенному учреждению «Наш город» опубликовать настоящее постановление в газете «Сургутские ведомости».</w:t>
      </w:r>
    </w:p>
    <w:p w:rsidR="0068608B" w:rsidRPr="0068608B" w:rsidRDefault="0068608B" w:rsidP="00C12A85">
      <w:pPr>
        <w:ind w:firstLine="709"/>
        <w:jc w:val="both"/>
        <w:rPr>
          <w:rFonts w:eastAsia="Calibri" w:cs="Times New Roman"/>
          <w:szCs w:val="28"/>
        </w:rPr>
      </w:pPr>
      <w:r w:rsidRPr="0068608B">
        <w:rPr>
          <w:rFonts w:eastAsia="Calibri" w:cs="Times New Roman"/>
          <w:szCs w:val="28"/>
        </w:rPr>
        <w:t>4. Настоящее постановление вступает в силу с момента его издания.</w:t>
      </w:r>
    </w:p>
    <w:p w:rsidR="0068608B" w:rsidRPr="0068608B" w:rsidRDefault="0068608B" w:rsidP="00C12A85">
      <w:pPr>
        <w:ind w:firstLine="709"/>
        <w:jc w:val="both"/>
        <w:rPr>
          <w:rFonts w:eastAsia="Calibri" w:cs="Times New Roman"/>
          <w:szCs w:val="28"/>
        </w:rPr>
      </w:pPr>
      <w:r w:rsidRPr="0068608B">
        <w:rPr>
          <w:rFonts w:eastAsia="Calibri" w:cs="Times New Roman"/>
          <w:szCs w:val="28"/>
        </w:rPr>
        <w:t>5. Контроль за выполнением постановления оставляю за собой.</w:t>
      </w:r>
    </w:p>
    <w:p w:rsidR="0068608B" w:rsidRPr="0068608B" w:rsidRDefault="0068608B" w:rsidP="0068608B">
      <w:pPr>
        <w:ind w:firstLine="709"/>
        <w:jc w:val="both"/>
        <w:rPr>
          <w:rFonts w:eastAsia="Calibri" w:cs="Times New Roman"/>
        </w:rPr>
      </w:pPr>
    </w:p>
    <w:p w:rsidR="0068608B" w:rsidRPr="0068608B" w:rsidRDefault="0068608B" w:rsidP="0068608B">
      <w:pPr>
        <w:ind w:firstLine="709"/>
        <w:rPr>
          <w:rFonts w:eastAsia="Calibri" w:cs="Times New Roman"/>
        </w:rPr>
      </w:pPr>
    </w:p>
    <w:p w:rsidR="0068608B" w:rsidRPr="0068608B" w:rsidRDefault="0068608B" w:rsidP="0068608B">
      <w:pPr>
        <w:rPr>
          <w:rFonts w:eastAsia="Calibri" w:cs="Times New Roman"/>
        </w:rPr>
      </w:pPr>
    </w:p>
    <w:p w:rsidR="0068608B" w:rsidRDefault="0068608B" w:rsidP="0068608B">
      <w:pPr>
        <w:jc w:val="both"/>
        <w:rPr>
          <w:rFonts w:eastAsia="Calibri" w:cs="Times New Roman"/>
        </w:rPr>
      </w:pPr>
      <w:r>
        <w:rPr>
          <w:rFonts w:eastAsia="Calibri" w:cs="Times New Roman"/>
        </w:rPr>
        <w:t>Заместитель Г</w:t>
      </w:r>
      <w:r w:rsidRPr="0068608B">
        <w:rPr>
          <w:rFonts w:eastAsia="Calibri" w:cs="Times New Roman"/>
        </w:rPr>
        <w:t xml:space="preserve">лавы города                                                            </w:t>
      </w:r>
      <w:r>
        <w:rPr>
          <w:rFonts w:eastAsia="Calibri" w:cs="Times New Roman"/>
        </w:rPr>
        <w:t xml:space="preserve">    </w:t>
      </w:r>
      <w:r w:rsidRPr="0068608B">
        <w:rPr>
          <w:rFonts w:eastAsia="Calibri" w:cs="Times New Roman"/>
        </w:rPr>
        <w:t xml:space="preserve">           В.Э. Шмидт</w:t>
      </w:r>
    </w:p>
    <w:p w:rsidR="0068608B" w:rsidRDefault="0068608B" w:rsidP="0068608B">
      <w:pPr>
        <w:jc w:val="both"/>
        <w:rPr>
          <w:rFonts w:eastAsia="Calibri" w:cs="Times New Roman"/>
        </w:rPr>
      </w:pPr>
    </w:p>
    <w:p w:rsidR="0068608B" w:rsidRDefault="0068608B" w:rsidP="0068608B">
      <w:pPr>
        <w:jc w:val="both"/>
        <w:sectPr w:rsidR="0068608B" w:rsidSect="0068608B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68608B" w:rsidRDefault="0068608B" w:rsidP="0068608B">
      <w:pPr>
        <w:ind w:left="10773"/>
        <w:jc w:val="both"/>
      </w:pPr>
      <w:r>
        <w:lastRenderedPageBreak/>
        <w:t>Приложение 1</w:t>
      </w:r>
    </w:p>
    <w:p w:rsidR="0068608B" w:rsidRDefault="0068608B" w:rsidP="0068608B">
      <w:pPr>
        <w:ind w:left="10773"/>
        <w:jc w:val="both"/>
      </w:pPr>
      <w:r>
        <w:t>к постановлению</w:t>
      </w:r>
    </w:p>
    <w:p w:rsidR="0068608B" w:rsidRDefault="0068608B" w:rsidP="0068608B">
      <w:pPr>
        <w:ind w:left="10773"/>
        <w:jc w:val="both"/>
      </w:pPr>
      <w:r>
        <w:t>Администрации города</w:t>
      </w:r>
    </w:p>
    <w:p w:rsidR="0068608B" w:rsidRDefault="0068608B" w:rsidP="0068608B">
      <w:pPr>
        <w:ind w:left="10773"/>
        <w:jc w:val="both"/>
      </w:pPr>
      <w:r>
        <w:t>от ____________ № _________</w:t>
      </w:r>
    </w:p>
    <w:p w:rsidR="0068608B" w:rsidRDefault="0068608B" w:rsidP="0068608B">
      <w:pPr>
        <w:ind w:left="10773"/>
        <w:jc w:val="both"/>
      </w:pPr>
    </w:p>
    <w:p w:rsidR="0068608B" w:rsidRDefault="0068608B" w:rsidP="0068608B">
      <w:pPr>
        <w:ind w:left="10773"/>
        <w:jc w:val="both"/>
      </w:pPr>
    </w:p>
    <w:p w:rsidR="0068608B" w:rsidRDefault="0068608B" w:rsidP="0068608B">
      <w:pPr>
        <w:jc w:val="center"/>
        <w:rPr>
          <w:rFonts w:eastAsia="Calibri" w:cs="Times New Roman"/>
          <w:szCs w:val="28"/>
        </w:rPr>
      </w:pPr>
      <w:r w:rsidRPr="0068608B">
        <w:rPr>
          <w:rFonts w:eastAsia="Calibri" w:cs="Times New Roman"/>
          <w:szCs w:val="28"/>
        </w:rPr>
        <w:t xml:space="preserve">Проект планировки </w:t>
      </w:r>
    </w:p>
    <w:p w:rsidR="0068608B" w:rsidRDefault="0068608B" w:rsidP="0068608B">
      <w:pPr>
        <w:jc w:val="center"/>
        <w:rPr>
          <w:rFonts w:eastAsia="Calibri" w:cs="Times New Roman"/>
          <w:szCs w:val="28"/>
        </w:rPr>
      </w:pPr>
      <w:r w:rsidRPr="0068608B">
        <w:rPr>
          <w:rFonts w:eastAsia="Calibri" w:cs="Times New Roman"/>
          <w:szCs w:val="28"/>
        </w:rPr>
        <w:t>территории садоводческого некоммерческого товарищества «М</w:t>
      </w:r>
      <w:r>
        <w:rPr>
          <w:rFonts w:eastAsia="Calibri" w:cs="Times New Roman"/>
          <w:szCs w:val="28"/>
        </w:rPr>
        <w:t>АЯК</w:t>
      </w:r>
      <w:r w:rsidRPr="0068608B">
        <w:rPr>
          <w:rFonts w:eastAsia="Calibri" w:cs="Times New Roman"/>
          <w:szCs w:val="28"/>
        </w:rPr>
        <w:t>»</w:t>
      </w:r>
    </w:p>
    <w:p w:rsidR="0068608B" w:rsidRDefault="0068608B" w:rsidP="0068608B">
      <w:pPr>
        <w:jc w:val="center"/>
      </w:pPr>
    </w:p>
    <w:p w:rsidR="0068608B" w:rsidRDefault="0068608B" w:rsidP="0068608B">
      <w:pPr>
        <w:jc w:val="center"/>
      </w:pPr>
      <w:r w:rsidRPr="0068608B"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8905461" cy="3996055"/>
            <wp:effectExtent l="0" t="0" r="0" b="4445"/>
            <wp:docPr id="1" name="Рисунок 1" descr="Основной чертеж 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Основной чертеж П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902" cy="399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8B" w:rsidRDefault="0068608B" w:rsidP="0068608B">
      <w:pPr>
        <w:jc w:val="center"/>
      </w:pPr>
    </w:p>
    <w:p w:rsidR="0068608B" w:rsidRDefault="0068608B" w:rsidP="0068608B">
      <w:pPr>
        <w:jc w:val="center"/>
      </w:pPr>
    </w:p>
    <w:p w:rsidR="0068608B" w:rsidRDefault="0068608B" w:rsidP="0068608B">
      <w:pPr>
        <w:ind w:left="10773"/>
        <w:jc w:val="both"/>
      </w:pPr>
      <w:r>
        <w:lastRenderedPageBreak/>
        <w:t>Приложение 2</w:t>
      </w:r>
    </w:p>
    <w:p w:rsidR="0068608B" w:rsidRDefault="0068608B" w:rsidP="0068608B">
      <w:pPr>
        <w:ind w:left="10773"/>
        <w:jc w:val="both"/>
      </w:pPr>
      <w:r>
        <w:t>к постановлению</w:t>
      </w:r>
    </w:p>
    <w:p w:rsidR="0068608B" w:rsidRDefault="0068608B" w:rsidP="0068608B">
      <w:pPr>
        <w:ind w:left="10773"/>
        <w:jc w:val="both"/>
      </w:pPr>
      <w:r>
        <w:t>Администрации города</w:t>
      </w:r>
    </w:p>
    <w:p w:rsidR="0068608B" w:rsidRDefault="0068608B" w:rsidP="0068608B">
      <w:pPr>
        <w:ind w:left="10773"/>
        <w:jc w:val="both"/>
      </w:pPr>
      <w:r>
        <w:t>от ____________ № _________</w:t>
      </w:r>
    </w:p>
    <w:p w:rsidR="0068608B" w:rsidRDefault="0068608B" w:rsidP="0068608B">
      <w:pPr>
        <w:jc w:val="center"/>
      </w:pPr>
    </w:p>
    <w:p w:rsidR="0068608B" w:rsidRDefault="0068608B" w:rsidP="0068608B">
      <w:pPr>
        <w:jc w:val="center"/>
      </w:pPr>
    </w:p>
    <w:p w:rsidR="0068608B" w:rsidRDefault="0068608B" w:rsidP="0068608B">
      <w:pPr>
        <w:jc w:val="center"/>
        <w:rPr>
          <w:rFonts w:eastAsia="Calibri" w:cs="Times New Roman"/>
          <w:szCs w:val="28"/>
        </w:rPr>
      </w:pPr>
      <w:r w:rsidRPr="0068608B">
        <w:rPr>
          <w:rFonts w:eastAsia="Calibri" w:cs="Times New Roman"/>
          <w:szCs w:val="28"/>
        </w:rPr>
        <w:t xml:space="preserve">Проект межевания </w:t>
      </w:r>
    </w:p>
    <w:p w:rsidR="0068608B" w:rsidRPr="0068608B" w:rsidRDefault="0068608B" w:rsidP="0068608B">
      <w:pPr>
        <w:jc w:val="center"/>
        <w:rPr>
          <w:rFonts w:eastAsia="Calibri" w:cs="Times New Roman"/>
          <w:szCs w:val="28"/>
        </w:rPr>
      </w:pPr>
      <w:r w:rsidRPr="0068608B">
        <w:rPr>
          <w:rFonts w:eastAsia="Calibri" w:cs="Times New Roman"/>
          <w:szCs w:val="28"/>
        </w:rPr>
        <w:t>территории садоводческого некоммерческого товарищества «М</w:t>
      </w:r>
      <w:r>
        <w:rPr>
          <w:rFonts w:eastAsia="Calibri" w:cs="Times New Roman"/>
          <w:szCs w:val="28"/>
        </w:rPr>
        <w:t>АЯК</w:t>
      </w:r>
      <w:r w:rsidRPr="0068608B">
        <w:rPr>
          <w:rFonts w:eastAsia="Calibri" w:cs="Times New Roman"/>
          <w:szCs w:val="28"/>
        </w:rPr>
        <w:t>»</w:t>
      </w:r>
    </w:p>
    <w:p w:rsidR="0068608B" w:rsidRDefault="0068608B" w:rsidP="0068608B">
      <w:pPr>
        <w:jc w:val="center"/>
      </w:pPr>
    </w:p>
    <w:p w:rsidR="0068608B" w:rsidRPr="0068608B" w:rsidRDefault="0068608B" w:rsidP="0068608B">
      <w:pPr>
        <w:jc w:val="center"/>
      </w:pPr>
      <w:r w:rsidRPr="0068608B"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8554543" cy="4245996"/>
            <wp:effectExtent l="0" t="0" r="0" b="2540"/>
            <wp:docPr id="3" name="Рисунок 3" descr="основной чертеж проекта межевания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сновной чертеж проекта межевания (pdf.io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075" cy="424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608B" w:rsidRPr="0068608B" w:rsidSect="0068608B">
      <w:pgSz w:w="16838" w:h="11906" w:orient="landscape"/>
      <w:pgMar w:top="1843" w:right="1134" w:bottom="0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D7D" w:rsidRDefault="00717D7D" w:rsidP="0068608B">
      <w:r>
        <w:separator/>
      </w:r>
    </w:p>
  </w:endnote>
  <w:endnote w:type="continuationSeparator" w:id="0">
    <w:p w:rsidR="00717D7D" w:rsidRDefault="00717D7D" w:rsidP="00686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D7D" w:rsidRDefault="00717D7D" w:rsidP="0068608B">
      <w:r>
        <w:separator/>
      </w:r>
    </w:p>
  </w:footnote>
  <w:footnote w:type="continuationSeparator" w:id="0">
    <w:p w:rsidR="00717D7D" w:rsidRDefault="00717D7D" w:rsidP="006860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9523F2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8"/>
            <w:sz w:val="20"/>
          </w:rPr>
          <w:fldChar w:fldCharType="begin"/>
        </w:r>
        <w:r w:rsidRPr="004A12EB">
          <w:rPr>
            <w:rStyle w:val="a8"/>
            <w:sz w:val="20"/>
          </w:rPr>
          <w:instrText xml:space="preserve"> NUMPAGES </w:instrText>
        </w:r>
        <w:r w:rsidRPr="004A12EB">
          <w:rPr>
            <w:rStyle w:val="a8"/>
            <w:sz w:val="20"/>
          </w:rPr>
          <w:fldChar w:fldCharType="separate"/>
        </w:r>
        <w:r w:rsidR="003F61C5">
          <w:rPr>
            <w:rStyle w:val="a8"/>
            <w:noProof/>
            <w:sz w:val="20"/>
          </w:rPr>
          <w:instrText>3</w:instrText>
        </w:r>
        <w:r w:rsidRPr="004A12EB">
          <w:rPr>
            <w:rStyle w:val="a8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3F61C5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3F61C5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3F61C5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separate"/>
        </w:r>
        <w:r w:rsidR="003F61C5">
          <w:rPr>
            <w:noProof/>
            <w:sz w:val="20"/>
            <w:lang w:val="en-US"/>
          </w:rPr>
          <w:t>3</w:t>
        </w:r>
        <w:r w:rsidRPr="004A12EB">
          <w:rPr>
            <w:sz w:val="20"/>
          </w:rPr>
          <w:fldChar w:fldCharType="end"/>
        </w:r>
      </w:p>
    </w:sdtContent>
  </w:sdt>
  <w:p w:rsidR="001E6248" w:rsidRDefault="007D796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08B"/>
    <w:rsid w:val="002622DB"/>
    <w:rsid w:val="003F61C5"/>
    <w:rsid w:val="005D3688"/>
    <w:rsid w:val="0060034C"/>
    <w:rsid w:val="0068608B"/>
    <w:rsid w:val="00717D7D"/>
    <w:rsid w:val="007D7965"/>
    <w:rsid w:val="00897472"/>
    <w:rsid w:val="009523F2"/>
    <w:rsid w:val="00C12A85"/>
    <w:rsid w:val="00CA3E61"/>
    <w:rsid w:val="00CE6421"/>
    <w:rsid w:val="00EB5988"/>
    <w:rsid w:val="00ED331B"/>
    <w:rsid w:val="00E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7C6EF1-9A50-42AE-9758-BBF70A93B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472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860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68608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68608B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68608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8608B"/>
    <w:rPr>
      <w:rFonts w:ascii="Times New Roman" w:hAnsi="Times New Roman"/>
      <w:sz w:val="28"/>
    </w:rPr>
  </w:style>
  <w:style w:type="character" w:styleId="a8">
    <w:name w:val="page number"/>
    <w:basedOn w:val="a0"/>
    <w:rsid w:val="00686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74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A6871-F0B7-49D6-B888-9E507E0BB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Девяткова Светлана Сергеевна</dc:creator>
  <cp:keywords/>
  <dc:description/>
  <cp:lastModifiedBy>Тертышникова Екатерина Геннадьевна</cp:lastModifiedBy>
  <cp:revision>2</cp:revision>
  <cp:lastPrinted>2021-02-03T09:33:00Z</cp:lastPrinted>
  <dcterms:created xsi:type="dcterms:W3CDTF">2021-02-05T09:20:00Z</dcterms:created>
  <dcterms:modified xsi:type="dcterms:W3CDTF">2021-02-05T09:20:00Z</dcterms:modified>
</cp:coreProperties>
</file>