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6F" w:rsidRDefault="00A640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406F" w:rsidRDefault="00A6406F" w:rsidP="00656C1A">
      <w:pPr>
        <w:spacing w:line="120" w:lineRule="atLeast"/>
        <w:jc w:val="center"/>
        <w:rPr>
          <w:sz w:val="24"/>
          <w:szCs w:val="24"/>
        </w:rPr>
      </w:pPr>
    </w:p>
    <w:p w:rsidR="00A6406F" w:rsidRPr="00852378" w:rsidRDefault="00A6406F" w:rsidP="00656C1A">
      <w:pPr>
        <w:spacing w:line="120" w:lineRule="atLeast"/>
        <w:jc w:val="center"/>
        <w:rPr>
          <w:sz w:val="10"/>
          <w:szCs w:val="10"/>
        </w:rPr>
      </w:pPr>
    </w:p>
    <w:p w:rsidR="00A6406F" w:rsidRDefault="00A6406F" w:rsidP="00656C1A">
      <w:pPr>
        <w:spacing w:line="120" w:lineRule="atLeast"/>
        <w:jc w:val="center"/>
        <w:rPr>
          <w:sz w:val="10"/>
          <w:szCs w:val="24"/>
        </w:rPr>
      </w:pPr>
    </w:p>
    <w:p w:rsidR="00A6406F" w:rsidRPr="005541F0" w:rsidRDefault="00A640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406F" w:rsidRDefault="00A640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406F" w:rsidRPr="005541F0" w:rsidRDefault="00A640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406F" w:rsidRPr="005649E4" w:rsidRDefault="00A6406F" w:rsidP="00656C1A">
      <w:pPr>
        <w:spacing w:line="120" w:lineRule="atLeast"/>
        <w:jc w:val="center"/>
        <w:rPr>
          <w:sz w:val="18"/>
          <w:szCs w:val="24"/>
        </w:rPr>
      </w:pPr>
    </w:p>
    <w:p w:rsidR="00A6406F" w:rsidRPr="00656C1A" w:rsidRDefault="00A640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406F" w:rsidRPr="005541F0" w:rsidRDefault="00A6406F" w:rsidP="00656C1A">
      <w:pPr>
        <w:spacing w:line="120" w:lineRule="atLeast"/>
        <w:jc w:val="center"/>
        <w:rPr>
          <w:sz w:val="18"/>
          <w:szCs w:val="24"/>
        </w:rPr>
      </w:pPr>
    </w:p>
    <w:p w:rsidR="00A6406F" w:rsidRPr="005541F0" w:rsidRDefault="00A6406F" w:rsidP="00656C1A">
      <w:pPr>
        <w:spacing w:line="120" w:lineRule="atLeast"/>
        <w:jc w:val="center"/>
        <w:rPr>
          <w:sz w:val="20"/>
          <w:szCs w:val="24"/>
        </w:rPr>
      </w:pPr>
    </w:p>
    <w:p w:rsidR="00A6406F" w:rsidRPr="00656C1A" w:rsidRDefault="00A640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406F" w:rsidRDefault="00A6406F" w:rsidP="00656C1A">
      <w:pPr>
        <w:spacing w:line="120" w:lineRule="atLeast"/>
        <w:jc w:val="center"/>
        <w:rPr>
          <w:sz w:val="30"/>
          <w:szCs w:val="24"/>
        </w:rPr>
      </w:pPr>
    </w:p>
    <w:p w:rsidR="00A6406F" w:rsidRPr="00656C1A" w:rsidRDefault="00A640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40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406F" w:rsidRPr="00F8214F" w:rsidRDefault="00A640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406F" w:rsidRPr="00F8214F" w:rsidRDefault="002D35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406F" w:rsidRPr="00F8214F" w:rsidRDefault="00A640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406F" w:rsidRPr="00F8214F" w:rsidRDefault="002D35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6406F" w:rsidRPr="00A63FB0" w:rsidRDefault="00A640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406F" w:rsidRPr="00A3761A" w:rsidRDefault="002D35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6406F" w:rsidRPr="00F8214F" w:rsidRDefault="00A640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406F" w:rsidRPr="00F8214F" w:rsidRDefault="00A640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406F" w:rsidRPr="00AB4194" w:rsidRDefault="00A640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406F" w:rsidRPr="00F8214F" w:rsidRDefault="002D35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674</w:t>
            </w:r>
          </w:p>
        </w:tc>
      </w:tr>
    </w:tbl>
    <w:p w:rsidR="00A6406F" w:rsidRPr="00C725A6" w:rsidRDefault="00A6406F" w:rsidP="00C725A6">
      <w:pPr>
        <w:rPr>
          <w:rFonts w:cs="Times New Roman"/>
          <w:szCs w:val="28"/>
        </w:rPr>
      </w:pP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реализации мер 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предотвращению завоза 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распространения новой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коронавирусной инфекции,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на территории города»</w:t>
      </w: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A6406F" w:rsidRDefault="00A6406F" w:rsidP="00A6406F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28.01.2021 № 12 «О дополнительных мерах </w:t>
      </w:r>
      <w:r>
        <w:rPr>
          <w:rFonts w:eastAsia="Calibri" w:cs="Times New Roman"/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в Ханты-Мансийском автономном округе – Югре», </w:t>
      </w:r>
      <w:r>
        <w:rPr>
          <w:rFonts w:eastAsia="Calibri" w:cs="Times New Roman"/>
          <w:szCs w:val="28"/>
        </w:rPr>
        <w:br/>
        <w:t>Уставом города Сургута, решением Думы города от 10.12.2020 № 675-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  <w:t>«О назначении исполняющего обязанности Главы города Сургута», распоря-</w:t>
      </w:r>
      <w:r>
        <w:rPr>
          <w:rFonts w:eastAsia="Calibri" w:cs="Times New Roman"/>
          <w:szCs w:val="28"/>
        </w:rPr>
        <w:br/>
        <w:t xml:space="preserve">жением Администрации города от 30.12.2005 № 3686 «Об утверждении </w:t>
      </w:r>
      <w:r>
        <w:rPr>
          <w:rFonts w:eastAsia="Calibri" w:cs="Times New Roman"/>
          <w:szCs w:val="28"/>
        </w:rPr>
        <w:br/>
        <w:t>Регламента Администрации города»:</w:t>
      </w:r>
    </w:p>
    <w:p w:rsidR="00A6406F" w:rsidRP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eastAsia="Calibri" w:cs="Times New Roman"/>
          <w:szCs w:val="28"/>
        </w:rPr>
        <w:br/>
        <w:t xml:space="preserve">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lastRenderedPageBreak/>
        <w:t>1.1. В подпункте 1.1 пункта 1 постановления:</w:t>
      </w: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1.1.1. Слова «до 31 января 2021 года включительно» заменить словами       «</w:t>
      </w:r>
      <w:r>
        <w:rPr>
          <w:rFonts w:eastAsia="Calibri" w:cs="Times New Roman"/>
          <w:szCs w:val="28"/>
        </w:rPr>
        <w:t>до 28 февраля 2021 года вк</w:t>
      </w:r>
      <w:r>
        <w:rPr>
          <w:rFonts w:eastAsia="Calibri" w:cs="Times New Roman"/>
          <w:szCs w:val="28"/>
          <w:shd w:val="clear" w:color="auto" w:fill="FFFFFF"/>
        </w:rPr>
        <w:t>лючительно».</w:t>
      </w: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1.1.2. Дополнить абзацем следующего содержания:</w:t>
      </w: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«- </w:t>
      </w:r>
      <w:r>
        <w:rPr>
          <w:rFonts w:cs="Times New Roman"/>
          <w:szCs w:val="28"/>
          <w:shd w:val="clear" w:color="auto" w:fill="FFFFFF"/>
        </w:rPr>
        <w:t>покидать места проживания (пребывания) при обращении                              за медицинской помощью в медицинские организации в порядке, установленном Департаментом здравоохранения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Ханты-Мансийского автономного округа – Югры».</w:t>
      </w:r>
    </w:p>
    <w:p w:rsidR="00A6406F" w:rsidRDefault="00A6406F" w:rsidP="00A6406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Arial" w:cs="Times New Roman"/>
          <w:szCs w:val="28"/>
          <w:lang w:eastAsia="ru-RU"/>
        </w:rPr>
        <w:t>1</w:t>
      </w:r>
      <w:r>
        <w:rPr>
          <w:rFonts w:eastAsia="Arial" w:cs="Times New Roman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>постановления после слов «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 29 января 2021 года по 31 января 2021 года,</w:t>
      </w:r>
      <w:r>
        <w:rPr>
          <w:rFonts w:eastAsia="Times New Roman" w:cs="Times New Roman"/>
          <w:spacing w:val="4"/>
          <w:szCs w:val="28"/>
          <w:lang w:eastAsia="ru-RU" w:bidi="en-US"/>
        </w:rPr>
        <w:t>» дополнить словами «</w:t>
      </w:r>
      <w:r>
        <w:rPr>
          <w:rFonts w:cs="Times New Roman"/>
          <w:szCs w:val="28"/>
          <w:shd w:val="clear" w:color="auto" w:fill="FFFFFF"/>
        </w:rPr>
        <w:t>с 1 февраля 2021 года по 14 февраля 2021 года, с 15 февраля 2021 года по 28 февраля 2021 года,».</w:t>
      </w:r>
    </w:p>
    <w:p w:rsidR="00A6406F" w:rsidRDefault="00A6406F" w:rsidP="00A6406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>
        <w:rPr>
          <w:rFonts w:cs="Times New Roman"/>
          <w:szCs w:val="28"/>
        </w:rPr>
        <w:t xml:space="preserve">После </w:t>
      </w:r>
      <w:r w:rsidRPr="00A6406F">
        <w:rPr>
          <w:rStyle w:val="aa"/>
          <w:rFonts w:cs="Times New Roman"/>
          <w:color w:val="auto"/>
          <w:szCs w:val="28"/>
        </w:rPr>
        <w:t>пункта 1</w:t>
      </w:r>
      <w:hyperlink r:id="rId6" w:history="1">
        <w:r w:rsidRPr="00A6406F">
          <w:rPr>
            <w:rStyle w:val="aa"/>
            <w:rFonts w:cs="Times New Roman"/>
            <w:color w:val="auto"/>
            <w:szCs w:val="28"/>
            <w:vertAlign w:val="superscript"/>
          </w:rPr>
          <w:t>9</w:t>
        </w:r>
      </w:hyperlink>
      <w:r w:rsidRPr="00A640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постановления дополнить </w:t>
      </w:r>
      <w:r w:rsidRPr="00A6406F">
        <w:rPr>
          <w:rStyle w:val="aa"/>
          <w:rFonts w:cs="Times New Roman"/>
          <w:color w:val="auto"/>
          <w:szCs w:val="28"/>
        </w:rPr>
        <w:t>пунктом 1</w:t>
      </w:r>
      <w:hyperlink r:id="rId7" w:history="1">
        <w:r w:rsidRPr="00A6406F">
          <w:rPr>
            <w:rStyle w:val="aa"/>
            <w:rFonts w:cs="Times New Roman"/>
            <w:color w:val="auto"/>
            <w:szCs w:val="28"/>
            <w:vertAlign w:val="superscript"/>
          </w:rPr>
          <w:t>10</w:t>
        </w:r>
      </w:hyperlink>
      <w:r>
        <w:rPr>
          <w:rFonts w:cs="Times New Roman"/>
          <w:szCs w:val="28"/>
        </w:rPr>
        <w:t xml:space="preserve"> следующего </w:t>
      </w:r>
      <w:r>
        <w:rPr>
          <w:rFonts w:cs="Times New Roman"/>
          <w:szCs w:val="28"/>
        </w:rPr>
        <w:br/>
        <w:t>содержания:</w:t>
      </w:r>
    </w:p>
    <w:p w:rsidR="00A6406F" w:rsidRDefault="00A6406F" w:rsidP="00A6406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</w:t>
      </w:r>
      <w:r>
        <w:rPr>
          <w:rFonts w:cs="Times New Roman"/>
          <w:szCs w:val="28"/>
          <w:vertAlign w:val="superscript"/>
        </w:rPr>
        <w:t> 10</w:t>
      </w:r>
      <w:r>
        <w:rPr>
          <w:rFonts w:cs="Times New Roman"/>
          <w:szCs w:val="28"/>
        </w:rPr>
        <w:t xml:space="preserve">. Управлению массовых коммуникаций Администрации города </w:t>
      </w:r>
      <w:r>
        <w:rPr>
          <w:rFonts w:cs="Times New Roman"/>
          <w:szCs w:val="28"/>
        </w:rPr>
        <w:br/>
        <w:t>обеспечить посредством официального портала Администрации города (www.admsurgut.ru) информирование организаций независимо от организа-</w:t>
      </w:r>
      <w:r>
        <w:rPr>
          <w:rFonts w:cs="Times New Roman"/>
          <w:szCs w:val="28"/>
        </w:rPr>
        <w:br/>
        <w:t>ционно-правовой формы и формы собственности, некоммерческих организаций, индивидуальных предпринимателей, самозанятых граждан, население города Сургута о возобновлении с 1 февраля 2021 года:</w:t>
      </w:r>
    </w:p>
    <w:p w:rsidR="00A6406F" w:rsidRDefault="00A6406F" w:rsidP="00A6406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деятельности организаций и учреждений независимо от организационно-правовой формы и формы собственности, индивидуальных предпринимателей, самозанятых граждан сферы культуры с учетом заполняемости не более 50% </w:t>
      </w:r>
      <w:r>
        <w:rPr>
          <w:rFonts w:cs="Times New Roman"/>
          <w:szCs w:val="28"/>
        </w:rPr>
        <w:br/>
        <w:t xml:space="preserve">от общей вместимости помещений для посетителей, за исключением проведения концертов, с соблюдением методических рекомендаций, утвержденных </w:t>
      </w:r>
      <w:r>
        <w:rPr>
          <w:rFonts w:cs="Times New Roman"/>
          <w:szCs w:val="28"/>
        </w:rPr>
        <w:br/>
        <w:t xml:space="preserve">Федеральной службой по надзору в сфере защиты прав потребителей </w:t>
      </w:r>
      <w:r>
        <w:rPr>
          <w:rFonts w:cs="Times New Roman"/>
          <w:szCs w:val="28"/>
        </w:rPr>
        <w:br/>
        <w:t>и благополучия человека;</w:t>
      </w:r>
    </w:p>
    <w:p w:rsidR="00A6406F" w:rsidRDefault="00A6406F" w:rsidP="00A6406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организации и проведения физкультурных и спортивных мероприятий       в целях формирования спортивных сборных команд муниципального, </w:t>
      </w:r>
      <w:r>
        <w:rPr>
          <w:rFonts w:cs="Times New Roman"/>
          <w:szCs w:val="28"/>
        </w:rPr>
        <w:br/>
        <w:t xml:space="preserve">регионального уровня и спортивных сборных команд России при реализации </w:t>
      </w:r>
      <w:r>
        <w:rPr>
          <w:rFonts w:cs="Times New Roman"/>
          <w:szCs w:val="28"/>
        </w:rPr>
        <w:br/>
        <w:t xml:space="preserve">регионального и федерального единых календарных планов с привлечением </w:t>
      </w:r>
      <w:r>
        <w:rPr>
          <w:rFonts w:cs="Times New Roman"/>
          <w:szCs w:val="28"/>
        </w:rPr>
        <w:br/>
        <w:t>зрителей не более 25% от общей вместимости зрительских трибун с соблю-</w:t>
      </w:r>
      <w:r>
        <w:rPr>
          <w:rFonts w:cs="Times New Roman"/>
          <w:szCs w:val="28"/>
        </w:rPr>
        <w:br/>
        <w:t xml:space="preserve">дением регламента, утвержденного Министерством спорта Российской </w:t>
      </w:r>
      <w:r>
        <w:rPr>
          <w:rFonts w:cs="Times New Roman"/>
          <w:szCs w:val="28"/>
        </w:rPr>
        <w:br/>
        <w:t xml:space="preserve">Федерации, Главным государственным санитарным врачом Российской </w:t>
      </w:r>
      <w:r>
        <w:rPr>
          <w:rFonts w:cs="Times New Roman"/>
          <w:szCs w:val="28"/>
        </w:rPr>
        <w:br/>
        <w:t>Федерации 31 июля 2020 года».</w:t>
      </w:r>
    </w:p>
    <w:p w:rsidR="00A6406F" w:rsidRDefault="00A6406F" w:rsidP="00A6406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1.4. </w:t>
      </w:r>
      <w:r w:rsidRPr="00A6406F">
        <w:rPr>
          <w:rFonts w:cs="Times New Roman"/>
          <w:szCs w:val="28"/>
        </w:rPr>
        <w:t>Подпункт 2.1 пункта 2</w:t>
      </w:r>
      <w:r>
        <w:rPr>
          <w:rFonts w:cs="Times New Roman"/>
          <w:szCs w:val="28"/>
        </w:rPr>
        <w:t xml:space="preserve"> постановления изложить в следующей </w:t>
      </w:r>
      <w:r>
        <w:rPr>
          <w:rFonts w:cs="Times New Roman"/>
          <w:szCs w:val="28"/>
        </w:rPr>
        <w:br/>
        <w:t xml:space="preserve">редакции: </w:t>
      </w:r>
    </w:p>
    <w:p w:rsidR="00A6406F" w:rsidRDefault="00A6406F" w:rsidP="00A6406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«2.1.</w:t>
      </w:r>
      <w:r>
        <w:rPr>
          <w:rFonts w:cs="Times New Roman"/>
          <w:szCs w:val="28"/>
          <w:shd w:val="clear" w:color="auto" w:fill="FFFFFF"/>
        </w:rPr>
        <w:t xml:space="preserve"> Отменить выезды организованных групп, направляемых на отдых, оздоровление, физкультурные мероприятия и спортивные мероприятия, </w:t>
      </w:r>
      <w:r>
        <w:rPr>
          <w:rFonts w:cs="Times New Roman"/>
          <w:szCs w:val="28"/>
          <w:shd w:val="clear" w:color="auto" w:fill="FFFFFF"/>
        </w:rPr>
        <w:br/>
        <w:t xml:space="preserve">культурно-массовые мероприятия за пределы муниципальных образований </w:t>
      </w:r>
      <w:r>
        <w:rPr>
          <w:rFonts w:cs="Times New Roman"/>
          <w:szCs w:val="28"/>
          <w:shd w:val="clear" w:color="auto" w:fill="FFFFFF"/>
        </w:rPr>
        <w:br/>
        <w:t xml:space="preserve">автономного округа, за исключением выездов членов спортивных сборных </w:t>
      </w:r>
      <w:r>
        <w:rPr>
          <w:rFonts w:cs="Times New Roman"/>
          <w:szCs w:val="28"/>
          <w:shd w:val="clear" w:color="auto" w:fill="FFFFFF"/>
        </w:rPr>
        <w:br/>
        <w:t>команд автономного округа, профессиональных спортивных клубов, а также лиц, направляемых на физкультурные и спортивные мероприятия, проводимые в целях формирования спортивных сборных команд муниципального, регионального уровня и спортивных сборных команд России при реализации регио-</w:t>
      </w:r>
      <w:r>
        <w:rPr>
          <w:rFonts w:cs="Times New Roman"/>
          <w:szCs w:val="28"/>
          <w:shd w:val="clear" w:color="auto" w:fill="FFFFFF"/>
        </w:rPr>
        <w:br/>
      </w:r>
      <w:r>
        <w:rPr>
          <w:rFonts w:cs="Times New Roman"/>
          <w:szCs w:val="28"/>
          <w:shd w:val="clear" w:color="auto" w:fill="FFFFFF"/>
        </w:rPr>
        <w:br/>
      </w:r>
      <w:r>
        <w:rPr>
          <w:rFonts w:cs="Times New Roman"/>
          <w:szCs w:val="28"/>
          <w:shd w:val="clear" w:color="auto" w:fill="FFFFFF"/>
        </w:rPr>
        <w:lastRenderedPageBreak/>
        <w:t xml:space="preserve">нального и федерального единых календарных планов с соблюдением </w:t>
      </w:r>
      <w:r>
        <w:rPr>
          <w:rFonts w:cs="Times New Roman"/>
          <w:szCs w:val="28"/>
          <w:shd w:val="clear" w:color="auto" w:fill="FFFFFF"/>
        </w:rPr>
        <w:br/>
        <w:t>регламента, утвержденного Министерством спорта Российской Федерации, Главным государственным санитарным врачом Российской Федерации 31 июля 2020 года».</w:t>
      </w:r>
    </w:p>
    <w:p w:rsidR="00A6406F" w:rsidRDefault="00A6406F" w:rsidP="00A6406F">
      <w:pPr>
        <w:shd w:val="clear" w:color="auto" w:fill="FFFFFF"/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пункте </w:t>
      </w:r>
      <w:r>
        <w:rPr>
          <w:rFonts w:eastAsia="Calibri" w:cs="Times New Roman"/>
          <w:szCs w:val="28"/>
          <w:lang w:eastAsia="ru-RU"/>
        </w:rPr>
        <w:t xml:space="preserve">3 постановления </w:t>
      </w:r>
      <w:r>
        <w:rPr>
          <w:rFonts w:eastAsia="Calibri" w:cs="Times New Roman"/>
          <w:szCs w:val="28"/>
          <w:shd w:val="clear" w:color="auto" w:fill="FFFFFF"/>
          <w:lang w:eastAsia="ru-RU"/>
        </w:rPr>
        <w:t>слова «до 31 января 2021 года включительно» заменить словами «до 28 февраля 2021 года включительно».</w:t>
      </w:r>
    </w:p>
    <w:p w:rsidR="00A6406F" w:rsidRDefault="00A6406F" w:rsidP="00A6406F">
      <w:pPr>
        <w:spacing w:line="240" w:lineRule="auto"/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/>
          <w:szCs w:val="28"/>
        </w:rPr>
        <w:t>.</w:t>
      </w:r>
    </w:p>
    <w:p w:rsidR="00A6406F" w:rsidRDefault="00A6406F" w:rsidP="00A6406F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A6406F" w:rsidRDefault="00A6406F" w:rsidP="00A6406F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A6406F" w:rsidRDefault="00A6406F" w:rsidP="00A6406F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A6406F" w:rsidRDefault="00A6406F" w:rsidP="00A6406F">
      <w:pPr>
        <w:spacing w:line="240" w:lineRule="auto"/>
        <w:rPr>
          <w:rFonts w:eastAsia="Calibri" w:cs="Times New Roman"/>
          <w:szCs w:val="28"/>
        </w:rPr>
      </w:pPr>
    </w:p>
    <w:p w:rsidR="00A6406F" w:rsidRDefault="00A6406F" w:rsidP="00A6406F">
      <w:pPr>
        <w:spacing w:line="240" w:lineRule="auto"/>
        <w:rPr>
          <w:rFonts w:eastAsia="Calibri" w:cs="Times New Roman"/>
          <w:szCs w:val="28"/>
        </w:rPr>
      </w:pPr>
    </w:p>
    <w:p w:rsidR="00A6406F" w:rsidRDefault="00A6406F" w:rsidP="00A6406F">
      <w:pPr>
        <w:spacing w:line="240" w:lineRule="auto"/>
        <w:rPr>
          <w:rFonts w:eastAsia="Calibri" w:cs="Times New Roman"/>
          <w:szCs w:val="28"/>
        </w:rPr>
      </w:pPr>
    </w:p>
    <w:p w:rsidR="00A6406F" w:rsidRDefault="00A6406F" w:rsidP="00A6406F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И.о. Главы города                                                                                 А.Н. Томазова</w:t>
      </w:r>
    </w:p>
    <w:p w:rsidR="00236616" w:rsidRPr="00A6406F" w:rsidRDefault="00236616" w:rsidP="00A6406F"/>
    <w:sectPr w:rsidR="00236616" w:rsidRPr="00A6406F" w:rsidSect="00A64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3F" w:rsidRDefault="003D263F">
      <w:pPr>
        <w:spacing w:line="240" w:lineRule="auto"/>
      </w:pPr>
      <w:r>
        <w:separator/>
      </w:r>
    </w:p>
  </w:endnote>
  <w:endnote w:type="continuationSeparator" w:id="0">
    <w:p w:rsidR="003D263F" w:rsidRDefault="003D2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3F" w:rsidRDefault="003D263F">
      <w:pPr>
        <w:spacing w:line="240" w:lineRule="auto"/>
      </w:pPr>
      <w:r>
        <w:separator/>
      </w:r>
    </w:p>
  </w:footnote>
  <w:footnote w:type="continuationSeparator" w:id="0">
    <w:p w:rsidR="003D263F" w:rsidRDefault="003D2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0106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1E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355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0B9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0B9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0B9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35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F"/>
    <w:rsid w:val="00236616"/>
    <w:rsid w:val="002B0B92"/>
    <w:rsid w:val="002D0F2E"/>
    <w:rsid w:val="002D355E"/>
    <w:rsid w:val="003D263F"/>
    <w:rsid w:val="00A6406F"/>
    <w:rsid w:val="00B02C20"/>
    <w:rsid w:val="00F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03FF-1B85-429E-9CDE-4C83B0E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40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640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40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06F"/>
    <w:rPr>
      <w:rFonts w:ascii="Times New Roman" w:hAnsi="Times New Roman"/>
      <w:sz w:val="28"/>
    </w:rPr>
  </w:style>
  <w:style w:type="character" w:styleId="a8">
    <w:name w:val="page number"/>
    <w:basedOn w:val="a0"/>
    <w:rsid w:val="00A6406F"/>
  </w:style>
  <w:style w:type="character" w:styleId="a9">
    <w:name w:val="Hyperlink"/>
    <w:basedOn w:val="a0"/>
    <w:uiPriority w:val="99"/>
    <w:semiHidden/>
    <w:unhideWhenUsed/>
    <w:rsid w:val="00A6406F"/>
    <w:rPr>
      <w:color w:val="0563C1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A6406F"/>
    <w:rPr>
      <w:color w:val="106BBE"/>
    </w:rPr>
  </w:style>
  <w:style w:type="paragraph" w:styleId="ab">
    <w:name w:val="List Paragraph"/>
    <w:basedOn w:val="a"/>
    <w:uiPriority w:val="34"/>
    <w:qFormat/>
    <w:rsid w:val="00A6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73800150.1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800150.1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2021-02-01T11:59:00Z</cp:lastPrinted>
  <dcterms:created xsi:type="dcterms:W3CDTF">2021-02-03T04:28:00Z</dcterms:created>
  <dcterms:modified xsi:type="dcterms:W3CDTF">2021-02-03T04:28:00Z</dcterms:modified>
</cp:coreProperties>
</file>