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198" w:rsidRDefault="00A97198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A97198" w:rsidRDefault="00A97198" w:rsidP="00656C1A">
      <w:pPr>
        <w:spacing w:line="120" w:lineRule="atLeast"/>
        <w:jc w:val="center"/>
        <w:rPr>
          <w:sz w:val="24"/>
          <w:szCs w:val="24"/>
        </w:rPr>
      </w:pPr>
    </w:p>
    <w:p w:rsidR="00A97198" w:rsidRPr="00852378" w:rsidRDefault="00A97198" w:rsidP="00656C1A">
      <w:pPr>
        <w:spacing w:line="120" w:lineRule="atLeast"/>
        <w:jc w:val="center"/>
        <w:rPr>
          <w:sz w:val="10"/>
          <w:szCs w:val="10"/>
        </w:rPr>
      </w:pPr>
    </w:p>
    <w:p w:rsidR="00A97198" w:rsidRDefault="00A97198" w:rsidP="00656C1A">
      <w:pPr>
        <w:spacing w:line="120" w:lineRule="atLeast"/>
        <w:jc w:val="center"/>
        <w:rPr>
          <w:sz w:val="10"/>
          <w:szCs w:val="24"/>
        </w:rPr>
      </w:pPr>
    </w:p>
    <w:p w:rsidR="00A97198" w:rsidRPr="005541F0" w:rsidRDefault="00A9719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A97198" w:rsidRDefault="00A9719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A97198" w:rsidRPr="005541F0" w:rsidRDefault="00A97198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A97198" w:rsidRPr="005649E4" w:rsidRDefault="00A97198" w:rsidP="00656C1A">
      <w:pPr>
        <w:spacing w:line="120" w:lineRule="atLeast"/>
        <w:jc w:val="center"/>
        <w:rPr>
          <w:sz w:val="18"/>
          <w:szCs w:val="24"/>
        </w:rPr>
      </w:pPr>
    </w:p>
    <w:p w:rsidR="00A97198" w:rsidRPr="00656C1A" w:rsidRDefault="00A97198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A97198" w:rsidRPr="005541F0" w:rsidRDefault="00A97198" w:rsidP="00656C1A">
      <w:pPr>
        <w:spacing w:line="120" w:lineRule="atLeast"/>
        <w:jc w:val="center"/>
        <w:rPr>
          <w:sz w:val="18"/>
          <w:szCs w:val="24"/>
        </w:rPr>
      </w:pPr>
    </w:p>
    <w:p w:rsidR="00A97198" w:rsidRPr="005541F0" w:rsidRDefault="00A97198" w:rsidP="00656C1A">
      <w:pPr>
        <w:spacing w:line="120" w:lineRule="atLeast"/>
        <w:jc w:val="center"/>
        <w:rPr>
          <w:sz w:val="20"/>
          <w:szCs w:val="24"/>
        </w:rPr>
      </w:pPr>
    </w:p>
    <w:p w:rsidR="00A97198" w:rsidRPr="00656C1A" w:rsidRDefault="00A97198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A97198" w:rsidRDefault="00A97198" w:rsidP="00656C1A">
      <w:pPr>
        <w:spacing w:line="120" w:lineRule="atLeast"/>
        <w:jc w:val="center"/>
        <w:rPr>
          <w:sz w:val="30"/>
          <w:szCs w:val="24"/>
        </w:rPr>
      </w:pPr>
    </w:p>
    <w:p w:rsidR="00A97198" w:rsidRPr="00656C1A" w:rsidRDefault="00A97198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A97198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A97198" w:rsidRPr="00F8214F" w:rsidRDefault="00A9719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A97198" w:rsidRPr="00F8214F" w:rsidRDefault="002F7450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A97198" w:rsidRPr="00F8214F" w:rsidRDefault="00A97198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A97198" w:rsidRPr="00F8214F" w:rsidRDefault="002F7450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noWrap/>
          </w:tcPr>
          <w:p w:rsidR="00A97198" w:rsidRPr="00A63FB0" w:rsidRDefault="00A97198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A97198" w:rsidRPr="00A3761A" w:rsidRDefault="002F7450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A97198" w:rsidRPr="00F8214F" w:rsidRDefault="00A97198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A97198" w:rsidRPr="00F8214F" w:rsidRDefault="00A97198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A97198" w:rsidRPr="00AB4194" w:rsidRDefault="00A9719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A97198" w:rsidRPr="00F8214F" w:rsidRDefault="002F7450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6425</w:t>
            </w:r>
          </w:p>
        </w:tc>
      </w:tr>
    </w:tbl>
    <w:p w:rsidR="00A97198" w:rsidRPr="00C725A6" w:rsidRDefault="00A97198" w:rsidP="00C725A6">
      <w:pPr>
        <w:rPr>
          <w:rFonts w:cs="Times New Roman"/>
          <w:szCs w:val="28"/>
        </w:rPr>
      </w:pPr>
    </w:p>
    <w:p w:rsidR="00A97198" w:rsidRPr="00CF7B85" w:rsidRDefault="00A97198" w:rsidP="00A97198">
      <w:pPr>
        <w:jc w:val="both"/>
        <w:rPr>
          <w:sz w:val="27"/>
          <w:szCs w:val="27"/>
        </w:rPr>
      </w:pPr>
      <w:r w:rsidRPr="00CF7B85">
        <w:rPr>
          <w:sz w:val="27"/>
          <w:szCs w:val="27"/>
        </w:rPr>
        <w:t xml:space="preserve">О разработке проектов </w:t>
      </w:r>
    </w:p>
    <w:p w:rsidR="00A97198" w:rsidRPr="00CF7B85" w:rsidRDefault="00A97198" w:rsidP="00A97198">
      <w:pPr>
        <w:jc w:val="both"/>
        <w:rPr>
          <w:sz w:val="27"/>
          <w:szCs w:val="27"/>
        </w:rPr>
      </w:pPr>
      <w:r>
        <w:rPr>
          <w:sz w:val="27"/>
          <w:szCs w:val="27"/>
        </w:rPr>
        <w:t>п</w:t>
      </w:r>
      <w:r w:rsidRPr="00CF7B85">
        <w:rPr>
          <w:sz w:val="27"/>
          <w:szCs w:val="27"/>
        </w:rPr>
        <w:t xml:space="preserve">ланировки территории </w:t>
      </w:r>
    </w:p>
    <w:p w:rsidR="00A97198" w:rsidRPr="00CF7B85" w:rsidRDefault="00A97198" w:rsidP="00A97198">
      <w:pPr>
        <w:jc w:val="both"/>
        <w:rPr>
          <w:sz w:val="27"/>
          <w:szCs w:val="27"/>
        </w:rPr>
      </w:pPr>
      <w:r w:rsidRPr="00CF7B85">
        <w:rPr>
          <w:sz w:val="27"/>
          <w:szCs w:val="27"/>
        </w:rPr>
        <w:t xml:space="preserve">для размещения </w:t>
      </w:r>
    </w:p>
    <w:p w:rsidR="00A97198" w:rsidRPr="00CF7B85" w:rsidRDefault="00A97198" w:rsidP="00A97198">
      <w:pPr>
        <w:jc w:val="both"/>
        <w:rPr>
          <w:sz w:val="27"/>
          <w:szCs w:val="27"/>
        </w:rPr>
      </w:pPr>
      <w:r w:rsidRPr="00CF7B85">
        <w:rPr>
          <w:sz w:val="27"/>
          <w:szCs w:val="27"/>
        </w:rPr>
        <w:t>линейных объектов</w:t>
      </w:r>
    </w:p>
    <w:p w:rsidR="00A97198" w:rsidRPr="00CF7B85" w:rsidRDefault="00A97198" w:rsidP="00A97198">
      <w:pPr>
        <w:jc w:val="both"/>
        <w:rPr>
          <w:sz w:val="27"/>
          <w:szCs w:val="27"/>
        </w:rPr>
      </w:pPr>
    </w:p>
    <w:p w:rsidR="00A97198" w:rsidRPr="00CF7B85" w:rsidRDefault="00A97198" w:rsidP="00A97198">
      <w:pPr>
        <w:ind w:firstLine="709"/>
        <w:jc w:val="both"/>
        <w:rPr>
          <w:sz w:val="27"/>
          <w:szCs w:val="27"/>
        </w:rPr>
      </w:pPr>
    </w:p>
    <w:p w:rsidR="00A97198" w:rsidRPr="00A97198" w:rsidRDefault="00A97198" w:rsidP="00A97198">
      <w:pPr>
        <w:ind w:firstLine="709"/>
        <w:jc w:val="both"/>
        <w:rPr>
          <w:szCs w:val="28"/>
        </w:rPr>
      </w:pPr>
      <w:r w:rsidRPr="00A97198">
        <w:rPr>
          <w:szCs w:val="28"/>
        </w:rPr>
        <w:t>В соответствии со статьями 45, 46 Градостроительного кодекса Российской              Федерации, статьей 5 Правил землепользования и застройки на территории</w:t>
      </w:r>
      <w:r>
        <w:rPr>
          <w:szCs w:val="28"/>
        </w:rPr>
        <w:t xml:space="preserve">                  </w:t>
      </w:r>
      <w:r w:rsidRPr="00A97198">
        <w:rPr>
          <w:szCs w:val="28"/>
        </w:rPr>
        <w:t xml:space="preserve"> города Сургута, утвержденных решением городской Думы от 28.06.2005</w:t>
      </w:r>
      <w:r>
        <w:rPr>
          <w:szCs w:val="28"/>
        </w:rPr>
        <w:t xml:space="preserve">                           </w:t>
      </w:r>
      <w:r w:rsidRPr="00A97198">
        <w:rPr>
          <w:szCs w:val="28"/>
        </w:rPr>
        <w:t xml:space="preserve"> № 475-</w:t>
      </w:r>
      <w:r w:rsidRPr="00A97198">
        <w:rPr>
          <w:szCs w:val="28"/>
          <w:lang w:val="en-US"/>
        </w:rPr>
        <w:t>III</w:t>
      </w:r>
      <w:r w:rsidRPr="00A97198">
        <w:rPr>
          <w:szCs w:val="28"/>
        </w:rPr>
        <w:t xml:space="preserve"> ГД, с учетом заявления общества с ограниченной ответственностью</w:t>
      </w:r>
      <w:r>
        <w:rPr>
          <w:szCs w:val="28"/>
        </w:rPr>
        <w:t xml:space="preserve">                       </w:t>
      </w:r>
      <w:r w:rsidRPr="00A97198">
        <w:rPr>
          <w:szCs w:val="28"/>
        </w:rPr>
        <w:t xml:space="preserve"> «</w:t>
      </w:r>
      <w:proofErr w:type="spellStart"/>
      <w:r w:rsidRPr="00A97198">
        <w:rPr>
          <w:szCs w:val="28"/>
        </w:rPr>
        <w:t>Сургутские</w:t>
      </w:r>
      <w:proofErr w:type="spellEnd"/>
      <w:r w:rsidRPr="00A97198">
        <w:rPr>
          <w:szCs w:val="28"/>
        </w:rPr>
        <w:t xml:space="preserve"> городские электрические сети» от 05.08.2020 № 2878:</w:t>
      </w:r>
    </w:p>
    <w:p w:rsidR="00A97198" w:rsidRPr="00A97198" w:rsidRDefault="00A97198" w:rsidP="00A97198">
      <w:pPr>
        <w:pStyle w:val="a9"/>
        <w:ind w:left="0"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Pr="00A97198">
        <w:rPr>
          <w:szCs w:val="28"/>
        </w:rPr>
        <w:t>Принять решение о разработке проектов планировки территории</w:t>
      </w:r>
      <w:r>
        <w:rPr>
          <w:szCs w:val="28"/>
        </w:rPr>
        <w:t xml:space="preserve">                      </w:t>
      </w:r>
      <w:r w:rsidRPr="00A97198">
        <w:rPr>
          <w:szCs w:val="28"/>
        </w:rPr>
        <w:t xml:space="preserve"> для размещения линейных объектов:</w:t>
      </w:r>
    </w:p>
    <w:p w:rsidR="00A97198" w:rsidRPr="00A97198" w:rsidRDefault="00A97198" w:rsidP="00A97198">
      <w:pPr>
        <w:ind w:firstLine="709"/>
        <w:jc w:val="both"/>
        <w:rPr>
          <w:szCs w:val="28"/>
        </w:rPr>
      </w:pPr>
      <w:r w:rsidRPr="00A97198">
        <w:rPr>
          <w:szCs w:val="28"/>
        </w:rPr>
        <w:t>- «Строительство КЛ-10кВ от ТП-282 до ТП-283»;</w:t>
      </w:r>
    </w:p>
    <w:p w:rsidR="00A97198" w:rsidRPr="00A97198" w:rsidRDefault="00A97198" w:rsidP="00A97198">
      <w:pPr>
        <w:ind w:firstLine="709"/>
        <w:jc w:val="both"/>
        <w:rPr>
          <w:szCs w:val="28"/>
        </w:rPr>
      </w:pPr>
      <w:r w:rsidRPr="00A97198">
        <w:rPr>
          <w:szCs w:val="28"/>
        </w:rPr>
        <w:t>- «Строительство 2КЛ-10кВ РП-122-ТП-359»;</w:t>
      </w:r>
    </w:p>
    <w:p w:rsidR="00A97198" w:rsidRPr="00A97198" w:rsidRDefault="00A97198" w:rsidP="00A97198">
      <w:pPr>
        <w:ind w:firstLine="709"/>
        <w:jc w:val="both"/>
        <w:rPr>
          <w:szCs w:val="28"/>
        </w:rPr>
      </w:pPr>
      <w:r w:rsidRPr="00A97198">
        <w:rPr>
          <w:szCs w:val="28"/>
        </w:rPr>
        <w:t>- «Строительство КЛ-10кВ от ТП-2х630кВА 9ПУ до места врезки</w:t>
      </w:r>
      <w:r>
        <w:rPr>
          <w:szCs w:val="28"/>
        </w:rPr>
        <w:t xml:space="preserve">                                </w:t>
      </w:r>
      <w:r w:rsidRPr="00A97198">
        <w:rPr>
          <w:szCs w:val="28"/>
        </w:rPr>
        <w:t xml:space="preserve"> в КЛ-10кВ ТП-771-ТП-1-2х1250кВА </w:t>
      </w:r>
      <w:proofErr w:type="spellStart"/>
      <w:r w:rsidRPr="00A97198">
        <w:rPr>
          <w:szCs w:val="28"/>
        </w:rPr>
        <w:t>мкр</w:t>
      </w:r>
      <w:proofErr w:type="spellEnd"/>
      <w:r w:rsidRPr="00A97198">
        <w:rPr>
          <w:szCs w:val="28"/>
        </w:rPr>
        <w:t>. 36»;</w:t>
      </w:r>
    </w:p>
    <w:p w:rsidR="00A97198" w:rsidRPr="00A97198" w:rsidRDefault="00A97198" w:rsidP="00A97198">
      <w:pPr>
        <w:ind w:firstLine="709"/>
        <w:jc w:val="both"/>
        <w:rPr>
          <w:szCs w:val="28"/>
        </w:rPr>
      </w:pPr>
      <w:r w:rsidRPr="00A97198">
        <w:rPr>
          <w:szCs w:val="28"/>
        </w:rPr>
        <w:t>- «Строительство КЛ-10кВ от ТП-3 (Туб.</w:t>
      </w:r>
      <w:r>
        <w:rPr>
          <w:szCs w:val="28"/>
        </w:rPr>
        <w:t xml:space="preserve"> </w:t>
      </w:r>
      <w:r w:rsidRPr="00A97198">
        <w:rPr>
          <w:szCs w:val="28"/>
        </w:rPr>
        <w:t xml:space="preserve">диспансер) до ТП-1-2х1250кВА </w:t>
      </w:r>
      <w:proofErr w:type="spellStart"/>
      <w:r w:rsidRPr="00A97198">
        <w:rPr>
          <w:szCs w:val="28"/>
        </w:rPr>
        <w:t>мкр</w:t>
      </w:r>
      <w:proofErr w:type="spellEnd"/>
      <w:r w:rsidRPr="00A97198">
        <w:rPr>
          <w:szCs w:val="28"/>
        </w:rPr>
        <w:t>. 36»;</w:t>
      </w:r>
    </w:p>
    <w:p w:rsidR="00A97198" w:rsidRPr="00A97198" w:rsidRDefault="00A97198" w:rsidP="00A97198">
      <w:pPr>
        <w:ind w:firstLine="709"/>
        <w:jc w:val="both"/>
        <w:rPr>
          <w:szCs w:val="28"/>
        </w:rPr>
      </w:pPr>
      <w:r w:rsidRPr="00A97198">
        <w:rPr>
          <w:szCs w:val="28"/>
        </w:rPr>
        <w:t>- «Строительство КЛ-6кВ от ПС №68 до КТПН-691 п. Лесной эск-2»;</w:t>
      </w:r>
    </w:p>
    <w:p w:rsidR="00A97198" w:rsidRPr="00A97198" w:rsidRDefault="00A97198" w:rsidP="00A97198">
      <w:pPr>
        <w:ind w:firstLine="709"/>
        <w:jc w:val="both"/>
        <w:rPr>
          <w:szCs w:val="28"/>
        </w:rPr>
      </w:pPr>
      <w:r w:rsidRPr="00A97198">
        <w:rPr>
          <w:szCs w:val="28"/>
        </w:rPr>
        <w:t>- «Строительство КЛ-10кВ от РП(ТП)-2х1000кВА пос. ПСО-34</w:t>
      </w:r>
      <w:r>
        <w:rPr>
          <w:szCs w:val="28"/>
        </w:rPr>
        <w:t xml:space="preserve">                                  </w:t>
      </w:r>
      <w:r w:rsidRPr="00A97198">
        <w:rPr>
          <w:szCs w:val="28"/>
        </w:rPr>
        <w:t xml:space="preserve"> до ТП-2х1600кВА </w:t>
      </w:r>
      <w:proofErr w:type="spellStart"/>
      <w:r w:rsidRPr="00A97198">
        <w:rPr>
          <w:szCs w:val="28"/>
        </w:rPr>
        <w:t>Голдфиш</w:t>
      </w:r>
      <w:proofErr w:type="spellEnd"/>
      <w:r w:rsidRPr="00A97198">
        <w:rPr>
          <w:szCs w:val="28"/>
        </w:rPr>
        <w:t>»;</w:t>
      </w:r>
    </w:p>
    <w:p w:rsidR="00A97198" w:rsidRPr="00A97198" w:rsidRDefault="00A97198" w:rsidP="00A97198">
      <w:pPr>
        <w:ind w:firstLine="709"/>
        <w:jc w:val="both"/>
        <w:rPr>
          <w:szCs w:val="28"/>
        </w:rPr>
      </w:pPr>
      <w:r w:rsidRPr="00A97198">
        <w:rPr>
          <w:szCs w:val="28"/>
        </w:rPr>
        <w:t>- «Строительство КЛ-10кВ от РП-112-РП-111».</w:t>
      </w:r>
    </w:p>
    <w:p w:rsidR="00A97198" w:rsidRPr="00A97198" w:rsidRDefault="00A97198" w:rsidP="00A97198">
      <w:pPr>
        <w:tabs>
          <w:tab w:val="left" w:pos="993"/>
        </w:tabs>
        <w:ind w:firstLine="709"/>
        <w:jc w:val="both"/>
        <w:rPr>
          <w:szCs w:val="28"/>
        </w:rPr>
      </w:pPr>
      <w:r w:rsidRPr="00A97198">
        <w:rPr>
          <w:szCs w:val="28"/>
        </w:rPr>
        <w:t>2. Обществу с ограниченной ответственностью «</w:t>
      </w:r>
      <w:proofErr w:type="spellStart"/>
      <w:r w:rsidRPr="00A97198">
        <w:rPr>
          <w:szCs w:val="28"/>
        </w:rPr>
        <w:t>Сургутские</w:t>
      </w:r>
      <w:proofErr w:type="spellEnd"/>
      <w:r w:rsidRPr="00A97198">
        <w:rPr>
          <w:szCs w:val="28"/>
        </w:rPr>
        <w:t xml:space="preserve"> городские электрические сети» разработать документацию по планировке территории</w:t>
      </w:r>
      <w:r>
        <w:rPr>
          <w:szCs w:val="28"/>
        </w:rPr>
        <w:t xml:space="preserve">                     </w:t>
      </w:r>
      <w:r w:rsidRPr="00A97198">
        <w:rPr>
          <w:szCs w:val="28"/>
        </w:rPr>
        <w:t xml:space="preserve"> для размещения линейных объектов, указанных в пункте 1, за счет собственных средств.</w:t>
      </w:r>
    </w:p>
    <w:p w:rsidR="00A97198" w:rsidRPr="00A97198" w:rsidRDefault="00A97198" w:rsidP="00A97198">
      <w:pPr>
        <w:tabs>
          <w:tab w:val="left" w:pos="1134"/>
        </w:tabs>
        <w:ind w:firstLine="709"/>
        <w:jc w:val="both"/>
        <w:rPr>
          <w:szCs w:val="28"/>
        </w:rPr>
      </w:pPr>
      <w:r w:rsidRPr="00A97198">
        <w:rPr>
          <w:szCs w:val="28"/>
        </w:rPr>
        <w:t xml:space="preserve">3. Управлению массовых коммуникаций разместить настоящее постановление на официальном портале Администрации города: </w:t>
      </w:r>
      <w:proofErr w:type="spellStart"/>
      <w:r w:rsidRPr="00A97198">
        <w:rPr>
          <w:szCs w:val="28"/>
        </w:rPr>
        <w:t>www</w:t>
      </w:r>
      <w:proofErr w:type="spellEnd"/>
      <w:r w:rsidRPr="00A97198">
        <w:rPr>
          <w:szCs w:val="28"/>
        </w:rPr>
        <w:t>.</w:t>
      </w:r>
      <w:proofErr w:type="spellStart"/>
      <w:r w:rsidRPr="00A97198">
        <w:rPr>
          <w:szCs w:val="28"/>
          <w:lang w:val="en-US"/>
        </w:rPr>
        <w:t>admsurgut</w:t>
      </w:r>
      <w:proofErr w:type="spellEnd"/>
      <w:r w:rsidRPr="00A97198">
        <w:rPr>
          <w:szCs w:val="28"/>
        </w:rPr>
        <w:t>.</w:t>
      </w:r>
      <w:proofErr w:type="spellStart"/>
      <w:r w:rsidRPr="00A97198">
        <w:rPr>
          <w:szCs w:val="28"/>
          <w:lang w:val="en-US"/>
        </w:rPr>
        <w:t>ru</w:t>
      </w:r>
      <w:proofErr w:type="spellEnd"/>
      <w:r w:rsidRPr="00A97198">
        <w:rPr>
          <w:szCs w:val="28"/>
        </w:rPr>
        <w:t>.</w:t>
      </w:r>
    </w:p>
    <w:p w:rsidR="00A97198" w:rsidRPr="00A97198" w:rsidRDefault="00A97198" w:rsidP="00A97198">
      <w:pPr>
        <w:tabs>
          <w:tab w:val="left" w:pos="720"/>
          <w:tab w:val="left" w:pos="851"/>
          <w:tab w:val="left" w:pos="993"/>
        </w:tabs>
        <w:ind w:firstLine="709"/>
        <w:jc w:val="both"/>
        <w:rPr>
          <w:szCs w:val="28"/>
        </w:rPr>
      </w:pPr>
      <w:r w:rsidRPr="00A97198">
        <w:rPr>
          <w:szCs w:val="28"/>
        </w:rPr>
        <w:t>4. Муниципальному казенному учреждению «Наш город» опубликовать                          настоящее постановление в газете «</w:t>
      </w:r>
      <w:proofErr w:type="spellStart"/>
      <w:r w:rsidRPr="00A97198">
        <w:rPr>
          <w:szCs w:val="28"/>
        </w:rPr>
        <w:t>Сургутские</w:t>
      </w:r>
      <w:proofErr w:type="spellEnd"/>
      <w:r w:rsidRPr="00A97198">
        <w:rPr>
          <w:szCs w:val="28"/>
        </w:rPr>
        <w:t xml:space="preserve"> ведомости».</w:t>
      </w:r>
    </w:p>
    <w:p w:rsidR="00A97198" w:rsidRPr="00A97198" w:rsidRDefault="00A97198" w:rsidP="00A97198">
      <w:pPr>
        <w:tabs>
          <w:tab w:val="left" w:pos="720"/>
          <w:tab w:val="left" w:pos="851"/>
          <w:tab w:val="left" w:pos="993"/>
        </w:tabs>
        <w:ind w:firstLine="709"/>
        <w:jc w:val="both"/>
        <w:rPr>
          <w:szCs w:val="28"/>
        </w:rPr>
      </w:pPr>
      <w:r w:rsidRPr="00A97198">
        <w:rPr>
          <w:szCs w:val="28"/>
        </w:rPr>
        <w:t>5. Настоящее постановление вступает в силу с момента его издания.</w:t>
      </w:r>
    </w:p>
    <w:p w:rsidR="00A97198" w:rsidRPr="00B57993" w:rsidRDefault="00A97198" w:rsidP="00A9719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97198">
        <w:rPr>
          <w:szCs w:val="28"/>
        </w:rPr>
        <w:lastRenderedPageBreak/>
        <w:t xml:space="preserve">6. </w:t>
      </w:r>
      <w:r w:rsidRPr="00B57993">
        <w:rPr>
          <w:szCs w:val="28"/>
        </w:rPr>
        <w:t>Контроль за выполнением постановления возложить на заместителя                  Главы города</w:t>
      </w:r>
      <w:r w:rsidRPr="00B57993">
        <w:rPr>
          <w:color w:val="000000"/>
          <w:spacing w:val="-4"/>
          <w:szCs w:val="28"/>
        </w:rPr>
        <w:t xml:space="preserve">, курирующего сферу </w:t>
      </w:r>
      <w:r w:rsidRPr="00B57993">
        <w:rPr>
          <w:spacing w:val="-4"/>
          <w:szCs w:val="28"/>
        </w:rPr>
        <w:t>архитектуры, градострои</w:t>
      </w:r>
      <w:r w:rsidRPr="00B57993">
        <w:rPr>
          <w:szCs w:val="28"/>
        </w:rPr>
        <w:t>тельства, природопользования и экологии, управления земельными ресурсами городского округа.</w:t>
      </w:r>
    </w:p>
    <w:p w:rsidR="00A97198" w:rsidRPr="00CF7B85" w:rsidRDefault="00A97198" w:rsidP="00A97198">
      <w:pPr>
        <w:tabs>
          <w:tab w:val="left" w:pos="720"/>
          <w:tab w:val="left" w:pos="851"/>
          <w:tab w:val="left" w:pos="993"/>
        </w:tabs>
        <w:ind w:firstLine="709"/>
        <w:jc w:val="both"/>
        <w:rPr>
          <w:sz w:val="27"/>
          <w:szCs w:val="27"/>
        </w:rPr>
      </w:pPr>
    </w:p>
    <w:p w:rsidR="00A97198" w:rsidRDefault="00A97198" w:rsidP="00A97198">
      <w:pPr>
        <w:rPr>
          <w:sz w:val="27"/>
          <w:szCs w:val="27"/>
        </w:rPr>
      </w:pPr>
    </w:p>
    <w:p w:rsidR="00A97198" w:rsidRPr="00CF7B85" w:rsidRDefault="00A97198" w:rsidP="00A97198">
      <w:pPr>
        <w:rPr>
          <w:sz w:val="27"/>
          <w:szCs w:val="27"/>
        </w:rPr>
      </w:pPr>
    </w:p>
    <w:p w:rsidR="00A97198" w:rsidRPr="00CF7B85" w:rsidRDefault="00A97198" w:rsidP="00A97198">
      <w:pPr>
        <w:rPr>
          <w:sz w:val="27"/>
          <w:szCs w:val="27"/>
        </w:rPr>
      </w:pPr>
      <w:r>
        <w:rPr>
          <w:sz w:val="27"/>
          <w:szCs w:val="27"/>
        </w:rPr>
        <w:t>Заместитель Г</w:t>
      </w:r>
      <w:r w:rsidRPr="00CF7B85">
        <w:rPr>
          <w:sz w:val="27"/>
          <w:szCs w:val="27"/>
        </w:rPr>
        <w:t xml:space="preserve">лавы города                                                                   </w:t>
      </w:r>
      <w:r>
        <w:rPr>
          <w:sz w:val="27"/>
          <w:szCs w:val="27"/>
        </w:rPr>
        <w:t xml:space="preserve">      </w:t>
      </w:r>
      <w:r w:rsidR="005D72AF">
        <w:rPr>
          <w:sz w:val="27"/>
          <w:szCs w:val="27"/>
        </w:rPr>
        <w:t xml:space="preserve"> </w:t>
      </w:r>
      <w:r>
        <w:rPr>
          <w:sz w:val="27"/>
          <w:szCs w:val="27"/>
        </w:rPr>
        <w:t>Н</w:t>
      </w:r>
      <w:r w:rsidRPr="00CF7B85">
        <w:rPr>
          <w:sz w:val="27"/>
          <w:szCs w:val="27"/>
        </w:rPr>
        <w:t xml:space="preserve">.Н. </w:t>
      </w:r>
      <w:r>
        <w:rPr>
          <w:sz w:val="27"/>
          <w:szCs w:val="27"/>
        </w:rPr>
        <w:t>Кривцов</w:t>
      </w:r>
    </w:p>
    <w:p w:rsidR="00A97198" w:rsidRPr="00270BC3" w:rsidRDefault="00A97198" w:rsidP="00A97198">
      <w:pPr>
        <w:rPr>
          <w:szCs w:val="28"/>
        </w:rPr>
      </w:pPr>
    </w:p>
    <w:p w:rsidR="007560C1" w:rsidRPr="00A97198" w:rsidRDefault="007560C1" w:rsidP="00A97198"/>
    <w:sectPr w:rsidR="007560C1" w:rsidRPr="00A97198" w:rsidSect="00A971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844" w:rsidRDefault="00E94844">
      <w:r>
        <w:separator/>
      </w:r>
    </w:p>
  </w:endnote>
  <w:endnote w:type="continuationSeparator" w:id="0">
    <w:p w:rsidR="00E94844" w:rsidRDefault="00E94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F745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F745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F745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844" w:rsidRDefault="00E94844">
      <w:r>
        <w:separator/>
      </w:r>
    </w:p>
  </w:footnote>
  <w:footnote w:type="continuationSeparator" w:id="0">
    <w:p w:rsidR="00E94844" w:rsidRDefault="00E948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F745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D73751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2F7450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2F745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F745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86A4F"/>
    <w:multiLevelType w:val="hybridMultilevel"/>
    <w:tmpl w:val="F4F0318E"/>
    <w:lvl w:ilvl="0" w:tplc="A546178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198"/>
    <w:rsid w:val="002F7450"/>
    <w:rsid w:val="00411DBA"/>
    <w:rsid w:val="005C6423"/>
    <w:rsid w:val="005D72AF"/>
    <w:rsid w:val="007560C1"/>
    <w:rsid w:val="00A5590F"/>
    <w:rsid w:val="00A97198"/>
    <w:rsid w:val="00D73751"/>
    <w:rsid w:val="00D80BB2"/>
    <w:rsid w:val="00E94844"/>
    <w:rsid w:val="00EB1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A67FB8-96F6-43E7-AF66-84C348C13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71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A9719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97198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A9719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97198"/>
    <w:rPr>
      <w:rFonts w:ascii="Times New Roman" w:hAnsi="Times New Roman"/>
      <w:sz w:val="28"/>
    </w:rPr>
  </w:style>
  <w:style w:type="character" w:styleId="a8">
    <w:name w:val="page number"/>
    <w:basedOn w:val="a0"/>
    <w:rsid w:val="00A97198"/>
  </w:style>
  <w:style w:type="paragraph" w:styleId="a9">
    <w:name w:val="List Paragraph"/>
    <w:basedOn w:val="a"/>
    <w:uiPriority w:val="34"/>
    <w:qFormat/>
    <w:rsid w:val="00A971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1923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2020-09-11T10:16:00Z</cp:lastPrinted>
  <dcterms:created xsi:type="dcterms:W3CDTF">2020-09-15T04:14:00Z</dcterms:created>
  <dcterms:modified xsi:type="dcterms:W3CDTF">2020-09-15T04:14:00Z</dcterms:modified>
</cp:coreProperties>
</file>