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04" w:rsidRDefault="0014500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45004" w:rsidRDefault="00145004" w:rsidP="00656C1A">
      <w:pPr>
        <w:spacing w:line="120" w:lineRule="atLeast"/>
        <w:jc w:val="center"/>
        <w:rPr>
          <w:sz w:val="24"/>
          <w:szCs w:val="24"/>
        </w:rPr>
      </w:pPr>
    </w:p>
    <w:p w:rsidR="00145004" w:rsidRPr="00852378" w:rsidRDefault="00145004" w:rsidP="00656C1A">
      <w:pPr>
        <w:spacing w:line="120" w:lineRule="atLeast"/>
        <w:jc w:val="center"/>
        <w:rPr>
          <w:sz w:val="10"/>
          <w:szCs w:val="10"/>
        </w:rPr>
      </w:pPr>
    </w:p>
    <w:p w:rsidR="00145004" w:rsidRDefault="00145004" w:rsidP="00656C1A">
      <w:pPr>
        <w:spacing w:line="120" w:lineRule="atLeast"/>
        <w:jc w:val="center"/>
        <w:rPr>
          <w:sz w:val="10"/>
          <w:szCs w:val="24"/>
        </w:rPr>
      </w:pPr>
    </w:p>
    <w:p w:rsidR="00145004" w:rsidRPr="005541F0" w:rsidRDefault="001450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5004" w:rsidRDefault="001450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45004" w:rsidRPr="005541F0" w:rsidRDefault="0014500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45004" w:rsidRPr="005649E4" w:rsidRDefault="00145004" w:rsidP="00656C1A">
      <w:pPr>
        <w:spacing w:line="120" w:lineRule="atLeast"/>
        <w:jc w:val="center"/>
        <w:rPr>
          <w:sz w:val="18"/>
          <w:szCs w:val="24"/>
        </w:rPr>
      </w:pPr>
    </w:p>
    <w:p w:rsidR="00145004" w:rsidRPr="00656C1A" w:rsidRDefault="001450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5004" w:rsidRPr="005541F0" w:rsidRDefault="00145004" w:rsidP="00656C1A">
      <w:pPr>
        <w:spacing w:line="120" w:lineRule="atLeast"/>
        <w:jc w:val="center"/>
        <w:rPr>
          <w:sz w:val="18"/>
          <w:szCs w:val="24"/>
        </w:rPr>
      </w:pPr>
    </w:p>
    <w:p w:rsidR="00145004" w:rsidRPr="005541F0" w:rsidRDefault="00145004" w:rsidP="00656C1A">
      <w:pPr>
        <w:spacing w:line="120" w:lineRule="atLeast"/>
        <w:jc w:val="center"/>
        <w:rPr>
          <w:sz w:val="20"/>
          <w:szCs w:val="24"/>
        </w:rPr>
      </w:pPr>
    </w:p>
    <w:p w:rsidR="00145004" w:rsidRPr="00656C1A" w:rsidRDefault="001450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45004" w:rsidRDefault="00145004" w:rsidP="00656C1A">
      <w:pPr>
        <w:spacing w:line="120" w:lineRule="atLeast"/>
        <w:jc w:val="center"/>
        <w:rPr>
          <w:sz w:val="30"/>
          <w:szCs w:val="24"/>
        </w:rPr>
      </w:pPr>
    </w:p>
    <w:p w:rsidR="00145004" w:rsidRPr="00656C1A" w:rsidRDefault="001450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450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5004" w:rsidRPr="00F8214F" w:rsidRDefault="001450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5004" w:rsidRPr="00F8214F" w:rsidRDefault="003E0E8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5004" w:rsidRPr="00F8214F" w:rsidRDefault="001450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5004" w:rsidRPr="00F8214F" w:rsidRDefault="003E0E8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45004" w:rsidRPr="00A63FB0" w:rsidRDefault="001450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5004" w:rsidRPr="00A3761A" w:rsidRDefault="003E0E8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45004" w:rsidRPr="00F8214F" w:rsidRDefault="0014500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45004" w:rsidRPr="00F8214F" w:rsidRDefault="001450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45004" w:rsidRPr="00AB4194" w:rsidRDefault="001450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45004" w:rsidRPr="00F8214F" w:rsidRDefault="003E0E8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5319</w:t>
            </w:r>
          </w:p>
        </w:tc>
      </w:tr>
    </w:tbl>
    <w:p w:rsidR="00145004" w:rsidRPr="00C725A6" w:rsidRDefault="00145004" w:rsidP="00C725A6">
      <w:pPr>
        <w:rPr>
          <w:rFonts w:cs="Times New Roman"/>
          <w:szCs w:val="28"/>
        </w:rPr>
      </w:pPr>
    </w:p>
    <w:p w:rsidR="00145004" w:rsidRDefault="00145004" w:rsidP="00145004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изменения </w:t>
      </w:r>
    </w:p>
    <w:p w:rsidR="00145004" w:rsidRDefault="00145004" w:rsidP="00145004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145004" w:rsidRDefault="00145004" w:rsidP="00145004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145004" w:rsidRDefault="00145004" w:rsidP="00145004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реализации мер </w:t>
      </w:r>
    </w:p>
    <w:p w:rsidR="00145004" w:rsidRDefault="00145004" w:rsidP="00145004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предотвращению завоза </w:t>
      </w:r>
    </w:p>
    <w:p w:rsidR="00145004" w:rsidRDefault="00145004" w:rsidP="00145004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распространения новой </w:t>
      </w:r>
    </w:p>
    <w:p w:rsidR="00145004" w:rsidRDefault="00145004" w:rsidP="00145004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коронавирусной инфекции, </w:t>
      </w:r>
    </w:p>
    <w:p w:rsidR="00145004" w:rsidRDefault="00145004" w:rsidP="00145004">
      <w:pPr>
        <w:widowControl w:val="0"/>
        <w:suppressAutoHyphens/>
        <w:autoSpaceDE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-19, </w:t>
      </w:r>
    </w:p>
    <w:p w:rsidR="00145004" w:rsidRDefault="00145004" w:rsidP="00145004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>
        <w:rPr>
          <w:rFonts w:cs="Times New Roman"/>
          <w:szCs w:val="28"/>
        </w:rPr>
        <w:t>на территории города»</w:t>
      </w:r>
    </w:p>
    <w:p w:rsidR="00145004" w:rsidRDefault="00145004" w:rsidP="00145004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145004" w:rsidRDefault="00145004" w:rsidP="00145004">
      <w:pPr>
        <w:jc w:val="both"/>
        <w:rPr>
          <w:rFonts w:cs="Times New Roman"/>
          <w:szCs w:val="28"/>
        </w:rPr>
      </w:pPr>
    </w:p>
    <w:p w:rsidR="00145004" w:rsidRPr="00145004" w:rsidRDefault="00145004" w:rsidP="00145004">
      <w:pPr>
        <w:ind w:firstLine="708"/>
        <w:jc w:val="both"/>
        <w:rPr>
          <w:rFonts w:eastAsia="Calibri" w:cs="Times New Roman"/>
          <w:szCs w:val="28"/>
        </w:rPr>
      </w:pPr>
      <w:r w:rsidRPr="00145004">
        <w:rPr>
          <w:rFonts w:cs="Times New Roman"/>
          <w:szCs w:val="28"/>
        </w:rPr>
        <w:t xml:space="preserve">В соответствии с постановлением Губернатора Ханты-Мансийского автономного округа – Югры от 29.07.2020 № 99 «О внесении изменений </w:t>
      </w:r>
      <w:r w:rsidRPr="00145004">
        <w:rPr>
          <w:rFonts w:cs="Times New Roman"/>
          <w:szCs w:val="28"/>
        </w:rPr>
        <w:br/>
        <w:t xml:space="preserve">в постановление Губернатора Ханты-Мансийского автономного округа – Югры от 9 апреля 2020 года № 29 «О мерах по предотвращению завоза </w:t>
      </w:r>
      <w:r w:rsidRPr="00145004">
        <w:rPr>
          <w:rFonts w:cs="Times New Roman"/>
          <w:szCs w:val="28"/>
        </w:rPr>
        <w:br/>
        <w:t xml:space="preserve">и распространения новой коронавирусной инфекции, вызванной COVID-19, </w:t>
      </w:r>
      <w:r w:rsidRPr="00145004">
        <w:rPr>
          <w:rFonts w:cs="Times New Roman"/>
          <w:szCs w:val="28"/>
        </w:rPr>
        <w:br/>
        <w:t xml:space="preserve">в Ханты-Мансийском автономном округе – Югре», признании утратившим силу постановления Губернатора Ханты-Мансийского автономного округа – Югры </w:t>
      </w:r>
      <w:r w:rsidRPr="00145004">
        <w:rPr>
          <w:rFonts w:cs="Times New Roman"/>
          <w:szCs w:val="28"/>
        </w:rPr>
        <w:br/>
        <w:t>от 18 мая 2020 года № 58 «О мерах по предотвращению завоза и распространения новой коронавирусной инфекции, вызванной COVID-19, в Сургутском районе Ханты-Мансийского автономного округа – Югры»</w:t>
      </w:r>
      <w:r w:rsidRPr="00145004">
        <w:rPr>
          <w:rFonts w:eastAsia="Calibri" w:cs="Times New Roman"/>
          <w:szCs w:val="28"/>
        </w:rPr>
        <w:t xml:space="preserve">, Уставом городского округа город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 </w:t>
      </w:r>
    </w:p>
    <w:p w:rsidR="00145004" w:rsidRPr="00347EA3" w:rsidRDefault="00145004" w:rsidP="00347EA3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145004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145004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145004">
        <w:rPr>
          <w:rFonts w:eastAsia="Arial" w:cs="Times New Roman"/>
          <w:szCs w:val="28"/>
          <w:lang w:eastAsia="ar-SA"/>
        </w:rPr>
        <w:br/>
        <w:t>«</w:t>
      </w:r>
      <w:r w:rsidRPr="00145004">
        <w:rPr>
          <w:rFonts w:cs="Times New Roman"/>
          <w:szCs w:val="28"/>
        </w:rPr>
        <w:t xml:space="preserve">О реализации мер по предотвращению завоза и распространения новой коронавирусной инфекции, вызванной </w:t>
      </w:r>
      <w:r w:rsidRPr="00145004">
        <w:rPr>
          <w:rFonts w:cs="Times New Roman"/>
          <w:szCs w:val="28"/>
          <w:lang w:val="en-US"/>
        </w:rPr>
        <w:t>COVID</w:t>
      </w:r>
      <w:r w:rsidRPr="00145004">
        <w:rPr>
          <w:rFonts w:cs="Times New Roman"/>
          <w:szCs w:val="28"/>
        </w:rPr>
        <w:t>-19, на территории города</w:t>
      </w:r>
      <w:r w:rsidRPr="00145004">
        <w:rPr>
          <w:rFonts w:eastAsia="Arial" w:cs="Times New Roman"/>
          <w:szCs w:val="28"/>
          <w:lang w:eastAsia="ar-SA"/>
        </w:rPr>
        <w:t xml:space="preserve">» </w:t>
      </w:r>
      <w:r w:rsidRPr="00145004"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 w:rsidRPr="00145004"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</w:t>
      </w:r>
      <w:r>
        <w:rPr>
          <w:rFonts w:eastAsia="Arial" w:cs="Times New Roman"/>
          <w:szCs w:val="28"/>
          <w:lang w:eastAsia="ar-SA"/>
        </w:rPr>
        <w:br/>
      </w:r>
      <w:r w:rsidR="00347EA3">
        <w:rPr>
          <w:rFonts w:eastAsia="Arial" w:cs="Times New Roman"/>
          <w:szCs w:val="28"/>
          <w:lang w:eastAsia="ar-SA"/>
        </w:rPr>
        <w:t>№ 5002)</w:t>
      </w:r>
      <w:r w:rsidR="00347EA3">
        <w:rPr>
          <w:rFonts w:eastAsia="Arial" w:cs="Times New Roman"/>
          <w:bCs/>
          <w:szCs w:val="28"/>
          <w:lang w:eastAsia="ar-SA"/>
        </w:rPr>
        <w:t xml:space="preserve"> изменение, изложив </w:t>
      </w:r>
      <w:r w:rsidR="00347EA3">
        <w:rPr>
          <w:rFonts w:cs="Times New Roman"/>
          <w:szCs w:val="28"/>
        </w:rPr>
        <w:t>подпункт 3.1 пункта 3</w:t>
      </w:r>
      <w:r w:rsidRPr="00145004">
        <w:rPr>
          <w:rFonts w:cs="Times New Roman"/>
          <w:szCs w:val="28"/>
        </w:rPr>
        <w:t xml:space="preserve"> в следующей редакции:</w:t>
      </w:r>
    </w:p>
    <w:p w:rsidR="00145004" w:rsidRPr="00145004" w:rsidRDefault="00145004" w:rsidP="00145004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145004">
        <w:rPr>
          <w:rFonts w:cs="Times New Roman"/>
          <w:szCs w:val="28"/>
        </w:rPr>
        <w:lastRenderedPageBreak/>
        <w:t xml:space="preserve">«3.1. Оказания стоматологических услуг, за исключением случаев оказания стоматологической помощи в экстренной и неотложной форме </w:t>
      </w:r>
      <w:r>
        <w:rPr>
          <w:rFonts w:cs="Times New Roman"/>
          <w:szCs w:val="28"/>
        </w:rPr>
        <w:br/>
      </w:r>
      <w:r w:rsidRPr="00145004">
        <w:rPr>
          <w:rFonts w:cs="Times New Roman"/>
          <w:szCs w:val="28"/>
        </w:rPr>
        <w:t xml:space="preserve">по полису обязательного медицинского страхования, в том числе оказания стоматологической помощи маломобильным гражданам в неотложной форме </w:t>
      </w:r>
      <w:r>
        <w:rPr>
          <w:rFonts w:cs="Times New Roman"/>
          <w:szCs w:val="28"/>
        </w:rPr>
        <w:br/>
      </w:r>
      <w:r w:rsidRPr="00145004">
        <w:rPr>
          <w:rFonts w:cs="Times New Roman"/>
          <w:szCs w:val="28"/>
        </w:rPr>
        <w:t>на дому, обеспечив завершение случаев лечения пациентов при оказании услуг по терапевтическ</w:t>
      </w:r>
      <w:r>
        <w:rPr>
          <w:rFonts w:cs="Times New Roman"/>
          <w:szCs w:val="28"/>
        </w:rPr>
        <w:t>ой и хирургической стоматологии</w:t>
      </w:r>
      <w:r w:rsidRPr="00145004">
        <w:rPr>
          <w:rFonts w:cs="Times New Roman"/>
          <w:szCs w:val="28"/>
        </w:rPr>
        <w:t>».</w:t>
      </w:r>
    </w:p>
    <w:p w:rsidR="00145004" w:rsidRPr="00145004" w:rsidRDefault="00145004" w:rsidP="00145004">
      <w:pPr>
        <w:ind w:firstLine="709"/>
        <w:jc w:val="both"/>
        <w:rPr>
          <w:rFonts w:cs="Times New Roman"/>
          <w:color w:val="414141"/>
          <w:szCs w:val="28"/>
          <w:shd w:val="clear" w:color="auto" w:fill="FFFFFF"/>
        </w:rPr>
      </w:pPr>
      <w:r w:rsidRPr="00145004">
        <w:rPr>
          <w:rFonts w:eastAsia="Calibri" w:cs="Times New Roman"/>
          <w:szCs w:val="28"/>
          <w:lang w:eastAsia="ru-RU"/>
        </w:rPr>
        <w:t xml:space="preserve">2. </w:t>
      </w:r>
      <w:r w:rsidRPr="00145004">
        <w:rPr>
          <w:rFonts w:eastAsia="Arial" w:cs="Times New Roman"/>
          <w:bCs/>
          <w:szCs w:val="28"/>
          <w:lang w:eastAsia="ar-SA"/>
        </w:rPr>
        <w:t xml:space="preserve">Управлению массовых коммуникаций </w:t>
      </w:r>
      <w:r w:rsidRPr="00145004">
        <w:rPr>
          <w:rFonts w:eastAsia="Calibri" w:cs="Times New Roman"/>
          <w:color w:val="000000"/>
          <w:szCs w:val="28"/>
          <w:lang w:eastAsia="ru-RU"/>
        </w:rPr>
        <w:t>разместить настоящее постанов</w:t>
      </w:r>
      <w:r>
        <w:rPr>
          <w:rFonts w:eastAsia="Calibri" w:cs="Times New Roman"/>
          <w:color w:val="000000"/>
          <w:szCs w:val="28"/>
          <w:lang w:eastAsia="ru-RU"/>
        </w:rPr>
        <w:t>-</w:t>
      </w:r>
      <w:r w:rsidRPr="00145004">
        <w:rPr>
          <w:rFonts w:eastAsia="Calibri" w:cs="Times New Roman"/>
          <w:color w:val="000000"/>
          <w:szCs w:val="28"/>
          <w:lang w:eastAsia="ru-RU"/>
        </w:rPr>
        <w:t xml:space="preserve">ление на официальном портале Администрации города: </w:t>
      </w:r>
      <w:r w:rsidRPr="00145004">
        <w:rPr>
          <w:rFonts w:eastAsia="Calibri" w:cs="Times New Roman"/>
          <w:szCs w:val="28"/>
          <w:lang w:eastAsia="ru-RU"/>
        </w:rPr>
        <w:t>www.admsurgut.ru</w:t>
      </w:r>
      <w:r w:rsidRPr="00145004">
        <w:rPr>
          <w:rFonts w:eastAsia="Calibri" w:cs="Times New Roman"/>
          <w:color w:val="000000"/>
          <w:szCs w:val="28"/>
          <w:lang w:eastAsia="ru-RU"/>
        </w:rPr>
        <w:t>.</w:t>
      </w:r>
    </w:p>
    <w:p w:rsidR="00145004" w:rsidRPr="00145004" w:rsidRDefault="00145004" w:rsidP="00145004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145004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145004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145004" w:rsidRPr="00145004" w:rsidRDefault="00145004" w:rsidP="00145004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145004"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145004" w:rsidRPr="00145004" w:rsidRDefault="00145004" w:rsidP="00145004">
      <w:pPr>
        <w:ind w:firstLine="709"/>
        <w:jc w:val="both"/>
        <w:rPr>
          <w:rFonts w:eastAsia="Calibri" w:cs="Times New Roman"/>
          <w:szCs w:val="28"/>
        </w:rPr>
      </w:pPr>
      <w:r w:rsidRPr="00145004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145004" w:rsidRPr="00145004" w:rsidRDefault="00145004" w:rsidP="00145004">
      <w:pPr>
        <w:rPr>
          <w:rFonts w:eastAsia="Calibri" w:cs="Times New Roman"/>
          <w:szCs w:val="28"/>
        </w:rPr>
      </w:pPr>
    </w:p>
    <w:p w:rsidR="00145004" w:rsidRDefault="00145004" w:rsidP="00145004">
      <w:pPr>
        <w:rPr>
          <w:rFonts w:eastAsia="Calibri" w:cs="Times New Roman"/>
          <w:szCs w:val="28"/>
        </w:rPr>
      </w:pPr>
    </w:p>
    <w:p w:rsidR="00145004" w:rsidRPr="00145004" w:rsidRDefault="00145004" w:rsidP="00145004">
      <w:pPr>
        <w:rPr>
          <w:rFonts w:eastAsia="Calibri" w:cs="Times New Roman"/>
          <w:szCs w:val="28"/>
        </w:rPr>
      </w:pPr>
    </w:p>
    <w:p w:rsidR="00145004" w:rsidRPr="00145004" w:rsidRDefault="00145004" w:rsidP="00145004">
      <w:pPr>
        <w:rPr>
          <w:rFonts w:eastAsia="Calibri" w:cs="Times New Roman"/>
          <w:szCs w:val="28"/>
        </w:rPr>
      </w:pPr>
      <w:r w:rsidRPr="00145004">
        <w:rPr>
          <w:rFonts w:eastAsia="Calibri" w:cs="Times New Roman"/>
          <w:szCs w:val="28"/>
        </w:rPr>
        <w:t xml:space="preserve">Глава города                                                                   </w:t>
      </w:r>
      <w:r>
        <w:rPr>
          <w:rFonts w:eastAsia="Calibri" w:cs="Times New Roman"/>
          <w:szCs w:val="28"/>
        </w:rPr>
        <w:t xml:space="preserve">                        </w:t>
      </w:r>
      <w:r w:rsidRPr="00145004">
        <w:rPr>
          <w:rFonts w:eastAsia="Calibri" w:cs="Times New Roman"/>
          <w:szCs w:val="28"/>
        </w:rPr>
        <w:t>В.Н. Шувалов</w:t>
      </w:r>
    </w:p>
    <w:p w:rsidR="00145004" w:rsidRDefault="00145004" w:rsidP="00145004">
      <w:pPr>
        <w:jc w:val="center"/>
        <w:rPr>
          <w:rFonts w:eastAsia="Calibri" w:cs="Times New Roman"/>
          <w:szCs w:val="28"/>
        </w:rPr>
      </w:pPr>
    </w:p>
    <w:p w:rsidR="0037309B" w:rsidRPr="00145004" w:rsidRDefault="0037309B" w:rsidP="00145004"/>
    <w:sectPr w:rsidR="0037309B" w:rsidRPr="00145004" w:rsidSect="00145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BC" w:rsidRDefault="00D57ABC">
      <w:r>
        <w:separator/>
      </w:r>
    </w:p>
  </w:endnote>
  <w:endnote w:type="continuationSeparator" w:id="0">
    <w:p w:rsidR="00D57ABC" w:rsidRDefault="00D5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E0E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E0E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E0E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BC" w:rsidRDefault="00D57ABC">
      <w:r>
        <w:separator/>
      </w:r>
    </w:p>
  </w:footnote>
  <w:footnote w:type="continuationSeparator" w:id="0">
    <w:p w:rsidR="00D57ABC" w:rsidRDefault="00D5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E0E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35A8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E0E8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E0E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E0E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04"/>
    <w:rsid w:val="00003647"/>
    <w:rsid w:val="00145004"/>
    <w:rsid w:val="00347EA3"/>
    <w:rsid w:val="0037309B"/>
    <w:rsid w:val="003E0E84"/>
    <w:rsid w:val="007D4EED"/>
    <w:rsid w:val="00835A83"/>
    <w:rsid w:val="00A90915"/>
    <w:rsid w:val="00C94F18"/>
    <w:rsid w:val="00D5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372A0-2C34-43F2-8F67-3AE3C44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450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500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45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5004"/>
    <w:rPr>
      <w:rFonts w:ascii="Times New Roman" w:hAnsi="Times New Roman"/>
      <w:sz w:val="28"/>
    </w:rPr>
  </w:style>
  <w:style w:type="character" w:styleId="a8">
    <w:name w:val="page number"/>
    <w:basedOn w:val="a0"/>
    <w:rsid w:val="00145004"/>
  </w:style>
  <w:style w:type="character" w:styleId="a9">
    <w:name w:val="Hyperlink"/>
    <w:basedOn w:val="a0"/>
    <w:uiPriority w:val="99"/>
    <w:semiHidden/>
    <w:unhideWhenUsed/>
    <w:rsid w:val="0014500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4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8345-A476-4172-B402-6451A906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2020-08-05T11:17:00Z</cp:lastPrinted>
  <dcterms:created xsi:type="dcterms:W3CDTF">2020-08-10T13:49:00Z</dcterms:created>
  <dcterms:modified xsi:type="dcterms:W3CDTF">2020-08-10T13:49:00Z</dcterms:modified>
</cp:coreProperties>
</file>