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35" w:rsidRDefault="005E5C3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E5C35" w:rsidRDefault="005E5C35" w:rsidP="00656C1A">
      <w:pPr>
        <w:spacing w:line="120" w:lineRule="atLeast"/>
        <w:jc w:val="center"/>
        <w:rPr>
          <w:sz w:val="24"/>
          <w:szCs w:val="24"/>
        </w:rPr>
      </w:pPr>
    </w:p>
    <w:p w:rsidR="005E5C35" w:rsidRPr="00852378" w:rsidRDefault="005E5C35" w:rsidP="00656C1A">
      <w:pPr>
        <w:spacing w:line="120" w:lineRule="atLeast"/>
        <w:jc w:val="center"/>
        <w:rPr>
          <w:sz w:val="10"/>
          <w:szCs w:val="10"/>
        </w:rPr>
      </w:pPr>
    </w:p>
    <w:p w:rsidR="005E5C35" w:rsidRDefault="005E5C35" w:rsidP="00656C1A">
      <w:pPr>
        <w:spacing w:line="120" w:lineRule="atLeast"/>
        <w:jc w:val="center"/>
        <w:rPr>
          <w:sz w:val="10"/>
          <w:szCs w:val="24"/>
        </w:rPr>
      </w:pPr>
    </w:p>
    <w:p w:rsidR="005E5C35" w:rsidRPr="005541F0" w:rsidRDefault="005E5C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5C35" w:rsidRPr="005541F0" w:rsidRDefault="005E5C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E5C35" w:rsidRPr="005649E4" w:rsidRDefault="005E5C35" w:rsidP="00656C1A">
      <w:pPr>
        <w:spacing w:line="120" w:lineRule="atLeast"/>
        <w:jc w:val="center"/>
        <w:rPr>
          <w:sz w:val="18"/>
          <w:szCs w:val="24"/>
        </w:rPr>
      </w:pPr>
    </w:p>
    <w:p w:rsidR="005E5C35" w:rsidRPr="00656C1A" w:rsidRDefault="005E5C3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E5C35" w:rsidRPr="005541F0" w:rsidRDefault="005E5C35" w:rsidP="00656C1A">
      <w:pPr>
        <w:spacing w:line="120" w:lineRule="atLeast"/>
        <w:jc w:val="center"/>
        <w:rPr>
          <w:sz w:val="18"/>
          <w:szCs w:val="24"/>
        </w:rPr>
      </w:pPr>
    </w:p>
    <w:p w:rsidR="005E5C35" w:rsidRPr="005541F0" w:rsidRDefault="005E5C35" w:rsidP="00656C1A">
      <w:pPr>
        <w:spacing w:line="120" w:lineRule="atLeast"/>
        <w:jc w:val="center"/>
        <w:rPr>
          <w:sz w:val="20"/>
          <w:szCs w:val="24"/>
        </w:rPr>
      </w:pPr>
    </w:p>
    <w:p w:rsidR="005E5C35" w:rsidRPr="00656C1A" w:rsidRDefault="005E5C3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E5C35" w:rsidRDefault="005E5C35" w:rsidP="00656C1A">
      <w:pPr>
        <w:spacing w:line="120" w:lineRule="atLeast"/>
        <w:jc w:val="center"/>
        <w:rPr>
          <w:sz w:val="30"/>
          <w:szCs w:val="24"/>
        </w:rPr>
      </w:pPr>
    </w:p>
    <w:p w:rsidR="005E5C35" w:rsidRPr="00656C1A" w:rsidRDefault="005E5C3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E5C3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E5C35" w:rsidRPr="00F8214F" w:rsidRDefault="005E5C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E5C35" w:rsidRPr="00F8214F" w:rsidRDefault="00300C8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E5C35" w:rsidRPr="00F8214F" w:rsidRDefault="005E5C3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E5C35" w:rsidRPr="00F8214F" w:rsidRDefault="00300C8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E5C35" w:rsidRPr="00A63FB0" w:rsidRDefault="005E5C3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E5C35" w:rsidRPr="00A3761A" w:rsidRDefault="00300C8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E5C35" w:rsidRPr="00F8214F" w:rsidRDefault="005E5C3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E5C35" w:rsidRPr="00F8214F" w:rsidRDefault="005E5C3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E5C35" w:rsidRPr="00AB4194" w:rsidRDefault="005E5C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E5C35" w:rsidRPr="00F8214F" w:rsidRDefault="00300C8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9169</w:t>
            </w:r>
          </w:p>
        </w:tc>
      </w:tr>
    </w:tbl>
    <w:p w:rsidR="005E5C35" w:rsidRPr="00C725A6" w:rsidRDefault="005E5C35" w:rsidP="00C725A6">
      <w:pPr>
        <w:rPr>
          <w:rFonts w:cs="Times New Roman"/>
          <w:szCs w:val="28"/>
        </w:rPr>
      </w:pPr>
    </w:p>
    <w:p w:rsidR="005E5C35" w:rsidRDefault="005E5C35" w:rsidP="005E5C35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межевания </w:t>
      </w:r>
    </w:p>
    <w:p w:rsidR="005E5C35" w:rsidRDefault="005E5C35" w:rsidP="005E5C35">
      <w:pPr>
        <w:jc w:val="both"/>
        <w:rPr>
          <w:szCs w:val="28"/>
        </w:rPr>
      </w:pPr>
      <w:r>
        <w:rPr>
          <w:szCs w:val="28"/>
        </w:rPr>
        <w:t xml:space="preserve">территории микрорайона 11 города </w:t>
      </w:r>
    </w:p>
    <w:p w:rsidR="005E5C35" w:rsidRDefault="005E5C35" w:rsidP="005E5C35">
      <w:pPr>
        <w:jc w:val="both"/>
        <w:rPr>
          <w:szCs w:val="28"/>
        </w:rPr>
      </w:pPr>
      <w:r>
        <w:rPr>
          <w:szCs w:val="28"/>
        </w:rPr>
        <w:t xml:space="preserve">Сургута в части изменения границ </w:t>
      </w:r>
    </w:p>
    <w:p w:rsidR="005E5C35" w:rsidRDefault="005E5C35" w:rsidP="005E5C35">
      <w:pPr>
        <w:jc w:val="both"/>
        <w:rPr>
          <w:szCs w:val="28"/>
        </w:rPr>
      </w:pPr>
      <w:r>
        <w:rPr>
          <w:szCs w:val="28"/>
        </w:rPr>
        <w:t xml:space="preserve">земельного участка для реконструкции </w:t>
      </w:r>
    </w:p>
    <w:p w:rsidR="005E5C35" w:rsidRDefault="005E5C35" w:rsidP="005E5C35">
      <w:pPr>
        <w:jc w:val="both"/>
        <w:rPr>
          <w:szCs w:val="28"/>
        </w:rPr>
      </w:pPr>
      <w:r>
        <w:rPr>
          <w:szCs w:val="28"/>
        </w:rPr>
        <w:t xml:space="preserve">ТП-279, входящей в состав </w:t>
      </w:r>
    </w:p>
    <w:p w:rsidR="005E5C35" w:rsidRDefault="005E5C35" w:rsidP="005E5C35">
      <w:pPr>
        <w:jc w:val="both"/>
        <w:rPr>
          <w:szCs w:val="28"/>
        </w:rPr>
      </w:pPr>
      <w:r>
        <w:rPr>
          <w:szCs w:val="28"/>
        </w:rPr>
        <w:t>электросетевого комплекса РП-106</w:t>
      </w:r>
    </w:p>
    <w:p w:rsidR="005E5C35" w:rsidRDefault="005E5C35" w:rsidP="005E5C35">
      <w:pPr>
        <w:tabs>
          <w:tab w:val="left" w:pos="709"/>
        </w:tabs>
        <w:jc w:val="both"/>
        <w:rPr>
          <w:szCs w:val="28"/>
        </w:rPr>
      </w:pPr>
    </w:p>
    <w:p w:rsidR="00A0383F" w:rsidRDefault="00A0383F" w:rsidP="005E5C35"/>
    <w:p w:rsidR="005E5C35" w:rsidRDefault="005E5C35" w:rsidP="005E5C3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45, 46 Градостроительного кодекса Российской Федерации, статьей 5 Правил землепользования и застройки на территории        города Сургута, утвержденных решением городской Думы от 28.06.2005               № 475-</w:t>
      </w:r>
      <w:r>
        <w:rPr>
          <w:szCs w:val="28"/>
          <w:lang w:val="en-US"/>
        </w:rPr>
        <w:t>III</w:t>
      </w:r>
      <w:r w:rsidRPr="005E5C35">
        <w:rPr>
          <w:szCs w:val="28"/>
        </w:rPr>
        <w:t xml:space="preserve"> </w:t>
      </w:r>
      <w:r>
        <w:rPr>
          <w:szCs w:val="28"/>
        </w:rPr>
        <w:t>ГД, с учетом заявления общества с ограниченной ответственностью «Сургутские городские электрические сети»:</w:t>
      </w:r>
    </w:p>
    <w:p w:rsidR="005E5C35" w:rsidRDefault="005E5C35" w:rsidP="005E5C35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1. Принять решение о корректировке проекта межевания территории     микрорайона 11 города Сургута в части изменения границ земельного участка для реконструкции ТП-279, входящей в состав электросетевого комплекса                  РП-106.</w:t>
      </w:r>
    </w:p>
    <w:p w:rsidR="005E5C35" w:rsidRDefault="005E5C35" w:rsidP="005E5C35">
      <w:pPr>
        <w:tabs>
          <w:tab w:val="center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 Заявителю откорректировать проект межевания, указанный в пункте 1,  за счет собственных средств.</w:t>
      </w:r>
    </w:p>
    <w:p w:rsidR="005E5C35" w:rsidRDefault="005E5C35" w:rsidP="005E5C35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</w:t>
      </w:r>
      <w:r>
        <w:rPr>
          <w:rFonts w:cs="Arial"/>
          <w:szCs w:val="28"/>
        </w:rPr>
        <w:t xml:space="preserve">     </w:t>
      </w:r>
      <w:r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5E5C35" w:rsidRDefault="005E5C35" w:rsidP="005E5C3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5E5C35" w:rsidRDefault="005E5C35" w:rsidP="005E5C3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 Шмидта В.Э.</w:t>
      </w:r>
    </w:p>
    <w:p w:rsidR="005E5C35" w:rsidRDefault="005E5C35" w:rsidP="005E5C35">
      <w:pPr>
        <w:pStyle w:val="1"/>
        <w:ind w:left="0"/>
        <w:jc w:val="both"/>
        <w:rPr>
          <w:rFonts w:eastAsiaTheme="minorHAnsi" w:cstheme="minorBidi"/>
          <w:sz w:val="24"/>
          <w:lang w:eastAsia="en-US"/>
        </w:rPr>
      </w:pPr>
    </w:p>
    <w:p w:rsidR="005E5C35" w:rsidRDefault="005E5C35" w:rsidP="005E5C35">
      <w:pPr>
        <w:pStyle w:val="1"/>
        <w:ind w:left="0"/>
        <w:jc w:val="both"/>
        <w:rPr>
          <w:rFonts w:eastAsiaTheme="minorHAnsi" w:cstheme="minorBidi"/>
          <w:sz w:val="24"/>
          <w:lang w:eastAsia="en-US"/>
        </w:rPr>
      </w:pPr>
    </w:p>
    <w:p w:rsidR="005E5C35" w:rsidRDefault="005E5C35" w:rsidP="005E5C35">
      <w:pPr>
        <w:pStyle w:val="1"/>
        <w:ind w:left="0"/>
        <w:jc w:val="both"/>
        <w:rPr>
          <w:rFonts w:eastAsiaTheme="minorHAnsi" w:cstheme="minorBidi"/>
          <w:sz w:val="24"/>
          <w:lang w:eastAsia="en-US"/>
        </w:rPr>
      </w:pPr>
    </w:p>
    <w:p w:rsidR="005E5C35" w:rsidRDefault="005E5C35" w:rsidP="005E5C35">
      <w:pPr>
        <w:pStyle w:val="1"/>
        <w:ind w:left="0"/>
        <w:jc w:val="both"/>
      </w:pPr>
      <w:r>
        <w:t xml:space="preserve">Глава города                                                                                               В.Н. Шувалов                      </w:t>
      </w:r>
    </w:p>
    <w:p w:rsidR="005E5C35" w:rsidRDefault="005E5C35" w:rsidP="005E5C35">
      <w:pPr>
        <w:rPr>
          <w:szCs w:val="28"/>
        </w:rPr>
      </w:pPr>
    </w:p>
    <w:p w:rsidR="005E5C35" w:rsidRPr="005E5C35" w:rsidRDefault="005E5C35" w:rsidP="005E5C35"/>
    <w:sectPr w:rsidR="005E5C35" w:rsidRPr="005E5C35" w:rsidSect="005E5C3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55B" w:rsidRDefault="000E355B">
      <w:r>
        <w:separator/>
      </w:r>
    </w:p>
  </w:endnote>
  <w:endnote w:type="continuationSeparator" w:id="0">
    <w:p w:rsidR="000E355B" w:rsidRDefault="000E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5B" w:rsidRDefault="000E355B">
      <w:r>
        <w:separator/>
      </w:r>
    </w:p>
  </w:footnote>
  <w:footnote w:type="continuationSeparator" w:id="0">
    <w:p w:rsidR="000E355B" w:rsidRDefault="000E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2033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B7FD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00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35"/>
    <w:rsid w:val="000E355B"/>
    <w:rsid w:val="00300C86"/>
    <w:rsid w:val="005E5C35"/>
    <w:rsid w:val="00820331"/>
    <w:rsid w:val="009438FE"/>
    <w:rsid w:val="00A0383F"/>
    <w:rsid w:val="00CB7FD4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DDE09-0F54-433B-9560-47A8161B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E5C35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E5C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5C35"/>
    <w:rPr>
      <w:rFonts w:ascii="Times New Roman" w:hAnsi="Times New Roman"/>
      <w:sz w:val="28"/>
    </w:rPr>
  </w:style>
  <w:style w:type="character" w:styleId="a6">
    <w:name w:val="page number"/>
    <w:basedOn w:val="a0"/>
    <w:rsid w:val="005E5C35"/>
  </w:style>
  <w:style w:type="character" w:customStyle="1" w:styleId="10">
    <w:name w:val="Заголовок 1 Знак"/>
    <w:basedOn w:val="a0"/>
    <w:link w:val="1"/>
    <w:rsid w:val="005E5C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2019-12-03T11:14:00Z</cp:lastPrinted>
  <dcterms:created xsi:type="dcterms:W3CDTF">2019-12-11T06:35:00Z</dcterms:created>
  <dcterms:modified xsi:type="dcterms:W3CDTF">2019-12-11T06:35:00Z</dcterms:modified>
</cp:coreProperties>
</file>