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 Структурное подразделение, муниципальное учреждение, ответственное за проведение оценки фактического воздействия</w:t>
      </w:r>
      <w:r w:rsidR="00687F96">
        <w:rPr>
          <w:rFonts w:cs="Times New Roman"/>
          <w:szCs w:val="28"/>
        </w:rPr>
        <w:t>:</w:t>
      </w:r>
    </w:p>
    <w:p w:rsidR="0027743D" w:rsidRPr="008B20C8" w:rsidRDefault="006317D9" w:rsidP="0027743D">
      <w:pPr>
        <w:jc w:val="both"/>
        <w:rPr>
          <w:rFonts w:cs="Times New Roman"/>
          <w:szCs w:val="28"/>
        </w:rPr>
      </w:pPr>
      <w:r w:rsidRPr="00F41267">
        <w:rPr>
          <w:rFonts w:cs="Times New Roman"/>
          <w:i/>
          <w:szCs w:val="28"/>
          <w:u w:val="single"/>
        </w:rPr>
        <w:t>комитет культуры и туризма Администрации города</w:t>
      </w:r>
    </w:p>
    <w:p w:rsidR="0027743D" w:rsidRPr="008B20C8" w:rsidRDefault="0027743D" w:rsidP="006317D9">
      <w:pPr>
        <w:ind w:firstLine="1843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правового акта: </w:t>
      </w:r>
    </w:p>
    <w:p w:rsidR="0027743D" w:rsidRPr="008B20C8" w:rsidRDefault="002548DF" w:rsidP="0027743D">
      <w:pPr>
        <w:jc w:val="both"/>
        <w:rPr>
          <w:rFonts w:cs="Times New Roman"/>
          <w:szCs w:val="28"/>
        </w:rPr>
      </w:pPr>
      <w:r w:rsidRPr="00F41267">
        <w:rPr>
          <w:rFonts w:cs="Times New Roman"/>
          <w:i/>
          <w:szCs w:val="28"/>
          <w:u w:val="single"/>
        </w:rPr>
        <w:t xml:space="preserve">постановление Администрации города от 23.11.2017 № 10136 </w:t>
      </w:r>
      <w:r>
        <w:rPr>
          <w:rFonts w:cs="Times New Roman"/>
          <w:i/>
          <w:szCs w:val="28"/>
          <w:u w:val="single"/>
        </w:rPr>
        <w:t xml:space="preserve">                               </w:t>
      </w:r>
      <w:proofErr w:type="gramStart"/>
      <w:r>
        <w:rPr>
          <w:rFonts w:cs="Times New Roman"/>
          <w:i/>
          <w:szCs w:val="28"/>
          <w:u w:val="single"/>
        </w:rPr>
        <w:t xml:space="preserve">   </w:t>
      </w:r>
      <w:r w:rsidRPr="00F41267">
        <w:rPr>
          <w:rFonts w:cs="Times New Roman"/>
          <w:i/>
          <w:szCs w:val="28"/>
          <w:u w:val="single"/>
        </w:rPr>
        <w:t>«</w:t>
      </w:r>
      <w:proofErr w:type="gramEnd"/>
      <w:r w:rsidRPr="00F41267">
        <w:rPr>
          <w:rFonts w:cs="Times New Roman"/>
          <w:i/>
          <w:szCs w:val="28"/>
          <w:u w:val="single"/>
        </w:rPr>
        <w:t>Об утверждении порядка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="006317D9" w:rsidRPr="008B20C8">
        <w:rPr>
          <w:rFonts w:cs="Times New Roman"/>
          <w:szCs w:val="28"/>
        </w:rPr>
        <w:t>.</w:t>
      </w:r>
    </w:p>
    <w:p w:rsidR="0027743D" w:rsidRPr="008B20C8" w:rsidRDefault="0027743D" w:rsidP="002548DF">
      <w:pPr>
        <w:ind w:firstLine="3261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EE51FF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FF">
        <w:rPr>
          <w:rFonts w:ascii="Times New Roman" w:hAnsi="Times New Roman" w:cs="Times New Roman"/>
          <w:sz w:val="28"/>
          <w:szCs w:val="28"/>
        </w:rPr>
        <w:t xml:space="preserve">Краткое описание содержания правового </w:t>
      </w:r>
      <w:proofErr w:type="gramStart"/>
      <w:r w:rsidRPr="00EE51FF">
        <w:rPr>
          <w:rFonts w:ascii="Times New Roman" w:hAnsi="Times New Roman" w:cs="Times New Roman"/>
          <w:sz w:val="28"/>
          <w:szCs w:val="28"/>
        </w:rPr>
        <w:t>регулирования :</w:t>
      </w:r>
      <w:proofErr w:type="gramEnd"/>
    </w:p>
    <w:p w:rsidR="00EE51FF" w:rsidRPr="00EE51FF" w:rsidRDefault="00EE51FF" w:rsidP="00EE51FF">
      <w:pPr>
        <w:jc w:val="both"/>
        <w:rPr>
          <w:rFonts w:cs="Times New Roman"/>
          <w:i/>
          <w:szCs w:val="28"/>
          <w:u w:val="single"/>
        </w:rPr>
      </w:pPr>
      <w:r w:rsidRPr="00EE51FF">
        <w:rPr>
          <w:rFonts w:cs="Times New Roman"/>
          <w:i/>
          <w:szCs w:val="28"/>
          <w:u w:val="single"/>
        </w:rPr>
        <w:t>Настоящий порядок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города, разработан для повышения доступности услуг в сфере культуры через расширение участия коммерческих организаций и индивидуальных предпринимателей в предоставлении социальных услуг гражданам, повышения эффективности взаимодействия Администрации города с коммерческими организациями и индивидуальными предпринимателями; устанавливает общие положения о предоставлении субсидии, условия и порядок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27743D" w:rsidRPr="00EE51FF" w:rsidRDefault="0027743D" w:rsidP="00EE51FF">
      <w:pPr>
        <w:ind w:firstLine="567"/>
        <w:jc w:val="both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(</w:t>
      </w:r>
      <w:r w:rsidRPr="00EE51FF">
        <w:rPr>
          <w:rFonts w:cs="Times New Roman"/>
          <w:sz w:val="20"/>
          <w:szCs w:val="20"/>
        </w:rPr>
        <w:t>место для текстового описания</w:t>
      </w:r>
      <w:r w:rsidRPr="00EE51FF">
        <w:rPr>
          <w:rFonts w:cs="Times New Roman"/>
          <w:szCs w:val="28"/>
        </w:rPr>
        <w:t>)</w:t>
      </w:r>
    </w:p>
    <w:p w:rsidR="0027743D" w:rsidRPr="00EE51FF" w:rsidRDefault="0027743D" w:rsidP="0027743D">
      <w:pPr>
        <w:jc w:val="center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1.4. Сведения о результатах ОРВ:</w:t>
      </w:r>
    </w:p>
    <w:p w:rsidR="0027743D" w:rsidRPr="00EE51FF" w:rsidRDefault="0027743D" w:rsidP="0027743D">
      <w:pPr>
        <w:ind w:firstLine="720"/>
        <w:jc w:val="both"/>
        <w:rPr>
          <w:rFonts w:cs="Times New Roman"/>
          <w:i/>
          <w:szCs w:val="28"/>
          <w:u w:val="single"/>
        </w:rPr>
      </w:pPr>
      <w:r w:rsidRPr="00552401">
        <w:rPr>
          <w:rFonts w:cs="Times New Roman"/>
          <w:szCs w:val="28"/>
        </w:rPr>
        <w:t xml:space="preserve">Дата проведения публичных консультаций по проекту нормативного правового акта, в отношении которого проведена </w:t>
      </w:r>
      <w:proofErr w:type="gramStart"/>
      <w:r w:rsidRPr="00552401">
        <w:rPr>
          <w:rFonts w:cs="Times New Roman"/>
          <w:szCs w:val="28"/>
        </w:rPr>
        <w:t xml:space="preserve">ОРВ:   </w:t>
      </w:r>
      <w:proofErr w:type="gramEnd"/>
      <w:r w:rsidRPr="00552401">
        <w:rPr>
          <w:rFonts w:cs="Times New Roman"/>
          <w:szCs w:val="28"/>
        </w:rPr>
        <w:t xml:space="preserve">                                                                     </w:t>
      </w:r>
      <w:r w:rsidRPr="00EE51FF">
        <w:rPr>
          <w:rFonts w:cs="Times New Roman"/>
          <w:i/>
          <w:szCs w:val="28"/>
          <w:u w:val="single"/>
        </w:rPr>
        <w:t>начало: «</w:t>
      </w:r>
      <w:r w:rsidR="00A72312" w:rsidRPr="00EE51FF">
        <w:rPr>
          <w:rFonts w:cs="Times New Roman"/>
          <w:i/>
          <w:szCs w:val="28"/>
          <w:u w:val="single"/>
        </w:rPr>
        <w:t>02</w:t>
      </w:r>
      <w:r w:rsidRPr="00EE51FF">
        <w:rPr>
          <w:rFonts w:cs="Times New Roman"/>
          <w:i/>
          <w:szCs w:val="28"/>
          <w:u w:val="single"/>
        </w:rPr>
        <w:t xml:space="preserve">» </w:t>
      </w:r>
      <w:r w:rsidR="00A72312" w:rsidRPr="00EE51FF">
        <w:rPr>
          <w:rFonts w:cs="Times New Roman"/>
          <w:i/>
          <w:szCs w:val="28"/>
          <w:u w:val="single"/>
        </w:rPr>
        <w:t xml:space="preserve">октября </w:t>
      </w:r>
      <w:r w:rsidRPr="00EE51FF">
        <w:rPr>
          <w:rFonts w:cs="Times New Roman"/>
          <w:i/>
          <w:szCs w:val="28"/>
          <w:u w:val="single"/>
        </w:rPr>
        <w:t>201</w:t>
      </w:r>
      <w:r w:rsidR="00A72312" w:rsidRPr="00EE51FF">
        <w:rPr>
          <w:rFonts w:cs="Times New Roman"/>
          <w:i/>
          <w:szCs w:val="28"/>
          <w:u w:val="single"/>
        </w:rPr>
        <w:t>7</w:t>
      </w:r>
      <w:r w:rsidRPr="00EE51FF">
        <w:rPr>
          <w:rFonts w:cs="Times New Roman"/>
          <w:i/>
          <w:szCs w:val="28"/>
          <w:u w:val="single"/>
        </w:rPr>
        <w:t>г.; окончание «</w:t>
      </w:r>
      <w:r w:rsidR="00A72312" w:rsidRPr="00EE51FF">
        <w:rPr>
          <w:rFonts w:cs="Times New Roman"/>
          <w:i/>
          <w:szCs w:val="28"/>
          <w:u w:val="single"/>
        </w:rPr>
        <w:t>12</w:t>
      </w:r>
      <w:r w:rsidRPr="00EE51FF">
        <w:rPr>
          <w:rFonts w:cs="Times New Roman"/>
          <w:i/>
          <w:szCs w:val="28"/>
          <w:u w:val="single"/>
        </w:rPr>
        <w:t xml:space="preserve">» </w:t>
      </w:r>
      <w:r w:rsidR="00A72312" w:rsidRPr="00EE51FF">
        <w:rPr>
          <w:rFonts w:cs="Times New Roman"/>
          <w:i/>
          <w:szCs w:val="28"/>
          <w:u w:val="single"/>
        </w:rPr>
        <w:t>октября 2017</w:t>
      </w:r>
      <w:r w:rsidRPr="00EE51FF">
        <w:rPr>
          <w:rFonts w:cs="Times New Roman"/>
          <w:i/>
          <w:szCs w:val="28"/>
          <w:u w:val="single"/>
        </w:rPr>
        <w:t>г.</w:t>
      </w:r>
      <w:r w:rsidR="00552401" w:rsidRPr="00EE51FF">
        <w:rPr>
          <w:rFonts w:cs="Times New Roman"/>
          <w:i/>
          <w:szCs w:val="28"/>
          <w:u w:val="single"/>
        </w:rPr>
        <w:t>;</w:t>
      </w:r>
    </w:p>
    <w:p w:rsidR="00552401" w:rsidRPr="00EE51FF" w:rsidRDefault="00552401" w:rsidP="00552401">
      <w:pPr>
        <w:jc w:val="both"/>
        <w:rPr>
          <w:rFonts w:cs="Times New Roman"/>
          <w:i/>
          <w:szCs w:val="28"/>
          <w:u w:val="single"/>
        </w:rPr>
      </w:pPr>
      <w:r w:rsidRPr="00EE51FF">
        <w:rPr>
          <w:rFonts w:cs="Times New Roman"/>
          <w:i/>
          <w:szCs w:val="28"/>
          <w:u w:val="single"/>
        </w:rPr>
        <w:t>начало: «</w:t>
      </w:r>
      <w:r w:rsidR="00A72312" w:rsidRPr="00EE51FF">
        <w:rPr>
          <w:rFonts w:cs="Times New Roman"/>
          <w:i/>
          <w:szCs w:val="28"/>
          <w:u w:val="single"/>
        </w:rPr>
        <w:t>17» июля 2018г.; окончание «30</w:t>
      </w:r>
      <w:r w:rsidRPr="00EE51FF">
        <w:rPr>
          <w:rFonts w:cs="Times New Roman"/>
          <w:i/>
          <w:szCs w:val="28"/>
          <w:u w:val="single"/>
        </w:rPr>
        <w:t xml:space="preserve">» </w:t>
      </w:r>
      <w:r w:rsidR="00A72312" w:rsidRPr="00EE51FF">
        <w:rPr>
          <w:rFonts w:cs="Times New Roman"/>
          <w:i/>
          <w:szCs w:val="28"/>
          <w:u w:val="single"/>
        </w:rPr>
        <w:t xml:space="preserve">июля </w:t>
      </w:r>
      <w:r w:rsidRPr="00EE51FF">
        <w:rPr>
          <w:rFonts w:cs="Times New Roman"/>
          <w:i/>
          <w:szCs w:val="28"/>
          <w:u w:val="single"/>
        </w:rPr>
        <w:t>201</w:t>
      </w:r>
      <w:r w:rsidR="00A72312" w:rsidRPr="00EE51FF">
        <w:rPr>
          <w:rFonts w:cs="Times New Roman"/>
          <w:i/>
          <w:szCs w:val="28"/>
          <w:u w:val="single"/>
        </w:rPr>
        <w:t>8</w:t>
      </w:r>
      <w:r w:rsidRPr="00EE51FF">
        <w:rPr>
          <w:rFonts w:cs="Times New Roman"/>
          <w:i/>
          <w:szCs w:val="28"/>
          <w:u w:val="single"/>
        </w:rPr>
        <w:t>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 xml:space="preserve">1.5. Дата размещения уведомления о проведении публичных консультаций по действующему муниципальному нормативному правовому </w:t>
      </w:r>
      <w:proofErr w:type="gramStart"/>
      <w:r w:rsidRPr="00552401">
        <w:rPr>
          <w:rFonts w:cs="Times New Roman"/>
          <w:szCs w:val="28"/>
        </w:rPr>
        <w:t>акту:</w:t>
      </w:r>
      <w:r w:rsidR="000141F5">
        <w:rPr>
          <w:rFonts w:cs="Times New Roman"/>
          <w:szCs w:val="28"/>
        </w:rPr>
        <w:t xml:space="preserve">   </w:t>
      </w:r>
      <w:proofErr w:type="gramEnd"/>
      <w:r w:rsidR="000141F5">
        <w:rPr>
          <w:rFonts w:cs="Times New Roman"/>
          <w:szCs w:val="28"/>
        </w:rPr>
        <w:t xml:space="preserve">                           </w:t>
      </w:r>
      <w:r w:rsidRPr="00552401">
        <w:rPr>
          <w:rFonts w:cs="Times New Roman"/>
          <w:szCs w:val="28"/>
        </w:rPr>
        <w:t xml:space="preserve"> </w:t>
      </w:r>
      <w:r w:rsidRPr="000A6FD0">
        <w:rPr>
          <w:rFonts w:cs="Times New Roman"/>
          <w:i/>
          <w:szCs w:val="28"/>
          <w:u w:val="single"/>
        </w:rPr>
        <w:t>«</w:t>
      </w:r>
      <w:r w:rsidR="000A6FD0" w:rsidRPr="000A6FD0">
        <w:rPr>
          <w:rFonts w:cs="Times New Roman"/>
          <w:i/>
          <w:szCs w:val="28"/>
          <w:u w:val="single"/>
        </w:rPr>
        <w:t>15</w:t>
      </w:r>
      <w:r w:rsidRPr="000A6FD0">
        <w:rPr>
          <w:rFonts w:cs="Times New Roman"/>
          <w:i/>
          <w:szCs w:val="28"/>
          <w:u w:val="single"/>
        </w:rPr>
        <w:t xml:space="preserve">» </w:t>
      </w:r>
      <w:r w:rsidR="000A6FD0" w:rsidRPr="000A6FD0">
        <w:rPr>
          <w:rFonts w:cs="Times New Roman"/>
          <w:i/>
          <w:szCs w:val="28"/>
          <w:u w:val="single"/>
        </w:rPr>
        <w:t xml:space="preserve">июля </w:t>
      </w:r>
      <w:r w:rsidRPr="000A6FD0">
        <w:rPr>
          <w:rFonts w:cs="Times New Roman"/>
          <w:i/>
          <w:szCs w:val="28"/>
          <w:u w:val="single"/>
        </w:rPr>
        <w:t>20</w:t>
      </w:r>
      <w:r w:rsidR="000A6FD0" w:rsidRPr="000A6FD0">
        <w:rPr>
          <w:rFonts w:cs="Times New Roman"/>
          <w:i/>
          <w:szCs w:val="28"/>
          <w:u w:val="single"/>
        </w:rPr>
        <w:t>19</w:t>
      </w:r>
      <w:r w:rsidRPr="000A6FD0">
        <w:rPr>
          <w:rFonts w:cs="Times New Roman"/>
          <w:i/>
          <w:szCs w:val="28"/>
          <w:u w:val="single"/>
        </w:rPr>
        <w:t>г.</w:t>
      </w:r>
      <w:r w:rsidRPr="00552401">
        <w:rPr>
          <w:rFonts w:cs="Times New Roman"/>
          <w:szCs w:val="28"/>
        </w:rPr>
        <w:t xml:space="preserve">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552401">
        <w:t xml:space="preserve"> </w:t>
      </w:r>
      <w:r w:rsidRPr="00552401">
        <w:rPr>
          <w:rFonts w:cs="Times New Roman"/>
          <w:szCs w:val="28"/>
        </w:rPr>
        <w:t xml:space="preserve">действующему муниципальному нормативному правовому акту:                                  начало: </w:t>
      </w:r>
      <w:r w:rsidR="000A6FD0" w:rsidRPr="000A6FD0">
        <w:rPr>
          <w:rFonts w:cs="Times New Roman"/>
          <w:i/>
          <w:szCs w:val="28"/>
          <w:u w:val="single"/>
        </w:rPr>
        <w:t>«15» июля 2019г.</w:t>
      </w:r>
      <w:r w:rsidRPr="00552401">
        <w:rPr>
          <w:rFonts w:cs="Times New Roman"/>
          <w:szCs w:val="28"/>
        </w:rPr>
        <w:t xml:space="preserve">; окончание: </w:t>
      </w:r>
      <w:r w:rsidR="000A6FD0" w:rsidRPr="000A6FD0">
        <w:rPr>
          <w:rFonts w:cs="Times New Roman"/>
          <w:i/>
          <w:szCs w:val="28"/>
          <w:u w:val="single"/>
        </w:rPr>
        <w:t>«</w:t>
      </w:r>
      <w:r w:rsidR="000A6FD0">
        <w:rPr>
          <w:rFonts w:cs="Times New Roman"/>
          <w:i/>
          <w:szCs w:val="28"/>
          <w:u w:val="single"/>
        </w:rPr>
        <w:t>26</w:t>
      </w:r>
      <w:r w:rsidR="000A6FD0" w:rsidRPr="000A6FD0">
        <w:rPr>
          <w:rFonts w:cs="Times New Roman"/>
          <w:i/>
          <w:szCs w:val="28"/>
          <w:u w:val="single"/>
        </w:rPr>
        <w:t>» июля 2019г.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8B20C8" w:rsidRDefault="0027743D" w:rsidP="000141F5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 xml:space="preserve">Всего замечаний и предложений: </w:t>
      </w:r>
      <w:r w:rsidR="000141F5">
        <w:rPr>
          <w:rFonts w:cs="Times New Roman"/>
          <w:i/>
          <w:szCs w:val="28"/>
          <w:u w:val="single"/>
        </w:rPr>
        <w:t>2</w:t>
      </w:r>
      <w:r w:rsidRPr="00552401">
        <w:rPr>
          <w:rFonts w:cs="Times New Roman"/>
          <w:szCs w:val="28"/>
        </w:rPr>
        <w:t>, из них:</w:t>
      </w:r>
      <w:r w:rsidR="000141F5">
        <w:rPr>
          <w:rFonts w:cs="Times New Roman"/>
          <w:szCs w:val="28"/>
        </w:rPr>
        <w:t xml:space="preserve"> </w:t>
      </w:r>
      <w:r w:rsidRPr="00552401">
        <w:rPr>
          <w:rFonts w:cs="Times New Roman"/>
          <w:szCs w:val="28"/>
        </w:rPr>
        <w:t xml:space="preserve">приняты полностью: </w:t>
      </w:r>
      <w:r w:rsidR="000141F5">
        <w:rPr>
          <w:rFonts w:cs="Times New Roman"/>
          <w:i/>
          <w:szCs w:val="28"/>
          <w:u w:val="single"/>
        </w:rPr>
        <w:t>2</w:t>
      </w:r>
      <w:r w:rsidRPr="00552401">
        <w:rPr>
          <w:rFonts w:cs="Times New Roman"/>
          <w:szCs w:val="28"/>
        </w:rPr>
        <w:t xml:space="preserve">, приняты частично: </w:t>
      </w:r>
      <w:r w:rsidR="000141F5">
        <w:rPr>
          <w:rFonts w:cs="Times New Roman"/>
          <w:i/>
          <w:szCs w:val="28"/>
          <w:u w:val="single"/>
        </w:rPr>
        <w:t>0</w:t>
      </w:r>
      <w:r w:rsidRPr="00552401">
        <w:rPr>
          <w:rFonts w:cs="Times New Roman"/>
          <w:szCs w:val="28"/>
        </w:rPr>
        <w:t xml:space="preserve">, не приняты: </w:t>
      </w:r>
      <w:r w:rsidR="000141F5">
        <w:rPr>
          <w:rFonts w:cs="Times New Roman"/>
          <w:i/>
          <w:szCs w:val="28"/>
          <w:u w:val="single"/>
        </w:rPr>
        <w:t>0</w:t>
      </w:r>
      <w:r w:rsidR="000141F5" w:rsidRPr="000141F5">
        <w:rPr>
          <w:rFonts w:cs="Times New Roman"/>
          <w:szCs w:val="28"/>
        </w:rPr>
        <w:t>.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proofErr w:type="gramStart"/>
      <w:r w:rsidRPr="008B20C8">
        <w:rPr>
          <w:rFonts w:cs="Times New Roman"/>
          <w:szCs w:val="28"/>
        </w:rPr>
        <w:t>фактического воздействия</w:t>
      </w:r>
      <w:proofErr w:type="gramEnd"/>
      <w:r w:rsidRPr="008B20C8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фамилия, имя, отчество: </w:t>
      </w:r>
      <w:r w:rsidR="006317D9">
        <w:rPr>
          <w:rFonts w:cs="Times New Roman"/>
          <w:i/>
          <w:szCs w:val="28"/>
          <w:u w:val="single"/>
        </w:rPr>
        <w:t>Сергеева Надежда Анатольевна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10022D">
        <w:rPr>
          <w:rFonts w:cs="Times New Roman"/>
          <w:i/>
          <w:szCs w:val="28"/>
          <w:u w:val="single"/>
        </w:rPr>
        <w:t>эксперт отдела мониторинга и оценки качества муниципальных услуг комитета культуры и туризма Администрации города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10022D">
        <w:rPr>
          <w:rFonts w:cs="Times New Roman"/>
          <w:i/>
          <w:szCs w:val="28"/>
          <w:u w:val="single"/>
        </w:rPr>
        <w:t>(3462)52-23-61</w:t>
      </w:r>
    </w:p>
    <w:p w:rsidR="0027743D" w:rsidRPr="008B20C8" w:rsidRDefault="0027743D" w:rsidP="007F7A91">
      <w:pPr>
        <w:ind w:firstLine="720"/>
        <w:rPr>
          <w:rFonts w:cs="Times New Roman"/>
          <w:color w:val="FF0000"/>
          <w:szCs w:val="28"/>
        </w:rPr>
      </w:pPr>
      <w:r w:rsidRPr="008B20C8">
        <w:rPr>
          <w:rFonts w:cs="Times New Roman"/>
          <w:szCs w:val="28"/>
        </w:rPr>
        <w:t xml:space="preserve">адрес электронной почты: 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sergeeva</w:t>
      </w:r>
      <w:proofErr w:type="spellEnd"/>
      <w:r w:rsidR="0010022D" w:rsidRPr="00F41267">
        <w:rPr>
          <w:rFonts w:cs="Times New Roman"/>
          <w:i/>
          <w:szCs w:val="28"/>
          <w:u w:val="single"/>
        </w:rPr>
        <w:t>_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na</w:t>
      </w:r>
      <w:proofErr w:type="spellEnd"/>
      <w:r w:rsidR="0010022D" w:rsidRPr="00F41267">
        <w:rPr>
          <w:rFonts w:cs="Times New Roman"/>
          <w:i/>
          <w:szCs w:val="28"/>
          <w:u w:val="single"/>
        </w:rPr>
        <w:t>@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admsurgut</w:t>
      </w:r>
      <w:proofErr w:type="spellEnd"/>
      <w:r w:rsidR="0010022D">
        <w:rPr>
          <w:rFonts w:cs="Times New Roman"/>
          <w:i/>
          <w:szCs w:val="28"/>
          <w:u w:val="single"/>
        </w:rPr>
        <w:t>.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ru</w:t>
      </w:r>
      <w:proofErr w:type="spellEnd"/>
    </w:p>
    <w:p w:rsidR="007F7A91" w:rsidRDefault="0027743D" w:rsidP="0027743D">
      <w:pPr>
        <w:jc w:val="both"/>
        <w:rPr>
          <w:rFonts w:cs="Times New Roman"/>
          <w:bCs/>
          <w:szCs w:val="28"/>
        </w:rPr>
        <w:sectPr w:rsidR="007F7A91" w:rsidSect="0027743D"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bCs/>
          <w:szCs w:val="28"/>
        </w:rPr>
        <w:tab/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8B20C8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544"/>
        <w:gridCol w:w="1842"/>
        <w:gridCol w:w="1701"/>
        <w:gridCol w:w="4111"/>
      </w:tblGrid>
      <w:tr w:rsidR="0027743D" w:rsidRPr="00552401" w:rsidTr="00F14220">
        <w:tc>
          <w:tcPr>
            <w:tcW w:w="4253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3543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4111" w:type="dxa"/>
            <w:vMerge w:val="restart"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5240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552401" w:rsidTr="00F14220">
        <w:tc>
          <w:tcPr>
            <w:tcW w:w="4253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701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4111" w:type="dxa"/>
            <w:vMerge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F14220">
        <w:tc>
          <w:tcPr>
            <w:tcW w:w="4253" w:type="dxa"/>
            <w:vMerge w:val="restart"/>
          </w:tcPr>
          <w:p w:rsidR="00C945DF" w:rsidRPr="008B20C8" w:rsidRDefault="00552401" w:rsidP="00E43296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1. </w:t>
            </w:r>
            <w:r w:rsidR="00C945DF" w:rsidRPr="00C945DF">
              <w:rPr>
                <w:rFonts w:cs="Times New Roman"/>
                <w:i/>
                <w:iCs/>
                <w:szCs w:val="28"/>
              </w:rPr>
              <w:t>Обеспечить доступность услуг в сфере культуры на территории муниципального образования городской округ город Сургут</w:t>
            </w:r>
          </w:p>
        </w:tc>
        <w:tc>
          <w:tcPr>
            <w:tcW w:w="3544" w:type="dxa"/>
          </w:tcPr>
          <w:p w:rsidR="00C945DF" w:rsidRPr="008B20C8" w:rsidRDefault="00C945DF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Количество принятых заявлений о предоставлении субсидии коммерческим организациям, ед.</w:t>
            </w:r>
          </w:p>
        </w:tc>
        <w:tc>
          <w:tcPr>
            <w:tcW w:w="1842" w:type="dxa"/>
          </w:tcPr>
          <w:p w:rsidR="0027743D" w:rsidRDefault="00C945D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1</w:t>
            </w:r>
          </w:p>
          <w:p w:rsidR="00255957" w:rsidRPr="008B20C8" w:rsidRDefault="00C945DF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 год – 2</w:t>
            </w:r>
          </w:p>
        </w:tc>
        <w:tc>
          <w:tcPr>
            <w:tcW w:w="1701" w:type="dxa"/>
          </w:tcPr>
          <w:p w:rsidR="0027743D" w:rsidRDefault="00C945D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C945DF" w:rsidRDefault="00C945DF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  <w:p w:rsidR="00C945DF" w:rsidRPr="008B20C8" w:rsidRDefault="00C945DF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27743D" w:rsidRPr="008B20C8" w:rsidRDefault="00255957" w:rsidP="00E43296">
            <w:pPr>
              <w:jc w:val="center"/>
              <w:rPr>
                <w:rFonts w:cs="Times New Roman"/>
                <w:szCs w:val="28"/>
              </w:rPr>
            </w:pPr>
            <w:r w:rsidRPr="00255957">
              <w:rPr>
                <w:rFonts w:cs="Times New Roman"/>
                <w:szCs w:val="28"/>
              </w:rPr>
              <w:t>поступившие заявления</w:t>
            </w:r>
          </w:p>
        </w:tc>
      </w:tr>
      <w:tr w:rsidR="0027743D" w:rsidRPr="008B20C8" w:rsidTr="00F14220">
        <w:tc>
          <w:tcPr>
            <w:tcW w:w="4253" w:type="dxa"/>
            <w:vMerge/>
          </w:tcPr>
          <w:p w:rsidR="0027743D" w:rsidRPr="008B20C8" w:rsidRDefault="0027743D" w:rsidP="00E43296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544" w:type="dxa"/>
          </w:tcPr>
          <w:p w:rsidR="00C945DF" w:rsidRPr="008B20C8" w:rsidRDefault="00C945DF" w:rsidP="00552401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Количество учащихся (охват), чел.</w:t>
            </w:r>
          </w:p>
        </w:tc>
        <w:tc>
          <w:tcPr>
            <w:tcW w:w="1842" w:type="dxa"/>
          </w:tcPr>
          <w:p w:rsidR="00C945DF" w:rsidRDefault="00C945DF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85</w:t>
            </w:r>
          </w:p>
          <w:p w:rsidR="00255957" w:rsidRPr="008B20C8" w:rsidRDefault="00C945DF" w:rsidP="00136E52">
            <w:pPr>
              <w:jc w:val="center"/>
              <w:rPr>
                <w:rFonts w:cs="Times New Roman"/>
                <w:szCs w:val="28"/>
              </w:rPr>
            </w:pPr>
            <w:r w:rsidRPr="00136E52">
              <w:rPr>
                <w:rFonts w:cs="Times New Roman"/>
                <w:szCs w:val="28"/>
              </w:rPr>
              <w:t>2018 год – 1</w:t>
            </w:r>
            <w:r w:rsidR="00136E52">
              <w:rPr>
                <w:rFonts w:cs="Times New Roman"/>
                <w:szCs w:val="28"/>
              </w:rPr>
              <w:t>73</w:t>
            </w:r>
          </w:p>
        </w:tc>
        <w:tc>
          <w:tcPr>
            <w:tcW w:w="1701" w:type="dxa"/>
          </w:tcPr>
          <w:p w:rsidR="0027743D" w:rsidRDefault="00C945D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945DF" w:rsidRPr="008B20C8" w:rsidRDefault="00136E52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</w:t>
            </w:r>
          </w:p>
        </w:tc>
        <w:tc>
          <w:tcPr>
            <w:tcW w:w="4111" w:type="dxa"/>
          </w:tcPr>
          <w:p w:rsidR="0027743D" w:rsidRPr="008B20C8" w:rsidRDefault="00255957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отчет</w:t>
            </w:r>
            <w:r w:rsidR="00552401">
              <w:rPr>
                <w:rFonts w:cs="Times New Roman"/>
                <w:szCs w:val="28"/>
              </w:rPr>
              <w:t xml:space="preserve"> </w:t>
            </w:r>
            <w:r w:rsidRPr="00255957">
              <w:rPr>
                <w:rFonts w:cs="Times New Roman"/>
                <w:szCs w:val="28"/>
              </w:rPr>
              <w:t xml:space="preserve">о показателях результатов использования </w:t>
            </w:r>
            <w:r>
              <w:rPr>
                <w:rFonts w:cs="Times New Roman"/>
                <w:szCs w:val="28"/>
              </w:rPr>
              <w:t>с</w:t>
            </w:r>
            <w:r w:rsidRPr="00255957">
              <w:rPr>
                <w:rFonts w:cs="Times New Roman"/>
                <w:szCs w:val="28"/>
              </w:rPr>
              <w:t>убсидии</w:t>
            </w:r>
          </w:p>
        </w:tc>
      </w:tr>
      <w:tr w:rsidR="00255957" w:rsidRPr="008B20C8" w:rsidTr="00F14220">
        <w:trPr>
          <w:trHeight w:val="2288"/>
        </w:trPr>
        <w:tc>
          <w:tcPr>
            <w:tcW w:w="4253" w:type="dxa"/>
          </w:tcPr>
          <w:p w:rsidR="00255957" w:rsidRPr="00C945DF" w:rsidRDefault="00552401" w:rsidP="00C945DF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2. </w:t>
            </w:r>
            <w:r w:rsidR="00255957" w:rsidRPr="00C945DF">
              <w:rPr>
                <w:rFonts w:cs="Times New Roman"/>
                <w:i/>
                <w:iCs/>
                <w:szCs w:val="28"/>
              </w:rPr>
              <w:t xml:space="preserve">Создать условия для: </w:t>
            </w:r>
          </w:p>
          <w:p w:rsidR="00255957" w:rsidRPr="00C945DF" w:rsidRDefault="00255957" w:rsidP="00C945DF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 xml:space="preserve">- активного развития инфраструктуры сферы культуры; </w:t>
            </w:r>
          </w:p>
          <w:p w:rsidR="00255957" w:rsidRPr="008B20C8" w:rsidRDefault="00255957" w:rsidP="00C945DF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- привлечения коммерческих организаций для оказания услуги, выполнения работы</w:t>
            </w:r>
          </w:p>
        </w:tc>
        <w:tc>
          <w:tcPr>
            <w:tcW w:w="3544" w:type="dxa"/>
          </w:tcPr>
          <w:p w:rsidR="00255957" w:rsidRPr="008B20C8" w:rsidRDefault="00255957" w:rsidP="00255957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Количество оказанных услуг, (выполненных работ) коммерческими организациями, ед.</w:t>
            </w:r>
          </w:p>
        </w:tc>
        <w:tc>
          <w:tcPr>
            <w:tcW w:w="1842" w:type="dxa"/>
          </w:tcPr>
          <w:p w:rsidR="00255957" w:rsidRDefault="00255957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1 работа</w:t>
            </w:r>
          </w:p>
          <w:p w:rsidR="00255957" w:rsidRDefault="00255957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2018 год – 1 работа </w:t>
            </w:r>
          </w:p>
          <w:p w:rsidR="00255957" w:rsidRPr="008B20C8" w:rsidRDefault="00255957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255957" w:rsidRDefault="00255957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255957" w:rsidRPr="008B20C8" w:rsidRDefault="00255957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работа</w:t>
            </w:r>
          </w:p>
        </w:tc>
        <w:tc>
          <w:tcPr>
            <w:tcW w:w="4111" w:type="dxa"/>
          </w:tcPr>
          <w:p w:rsidR="00552401" w:rsidRDefault="0048553C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E067B9">
              <w:rPr>
                <w:rFonts w:cs="Times New Roman"/>
                <w:szCs w:val="28"/>
              </w:rPr>
              <w:t xml:space="preserve">оглашения о предоставлении из бюджета города субсидии на финансовое обеспечение затрат от 27.12.2018 </w:t>
            </w:r>
          </w:p>
          <w:p w:rsidR="00E067B9" w:rsidRDefault="00E067B9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01-37-418/18, 28.12.2018 </w:t>
            </w:r>
          </w:p>
          <w:p w:rsidR="00255957" w:rsidRPr="008B20C8" w:rsidRDefault="00E067B9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01-37-420/18 </w:t>
            </w:r>
          </w:p>
        </w:tc>
      </w:tr>
      <w:tr w:rsidR="00BD6328" w:rsidRPr="008B20C8" w:rsidTr="00A10DBE">
        <w:trPr>
          <w:trHeight w:val="983"/>
        </w:trPr>
        <w:tc>
          <w:tcPr>
            <w:tcW w:w="4253" w:type="dxa"/>
          </w:tcPr>
          <w:p w:rsidR="00BD6328" w:rsidRDefault="00BD6328" w:rsidP="00BD6328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BD6328">
              <w:rPr>
                <w:rFonts w:cs="Times New Roman"/>
                <w:i/>
                <w:iCs/>
                <w:szCs w:val="28"/>
              </w:rPr>
              <w:t>3. Приведение нормативного правового акта, регулирующего предоставление субсидии (Порядка предоставления субсидии) в соответствие действующему законодательству</w:t>
            </w:r>
          </w:p>
          <w:p w:rsidR="00BD6328" w:rsidRDefault="00BD6328" w:rsidP="00BD6328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BD6328">
              <w:rPr>
                <w:rFonts w:cs="Times New Roman"/>
                <w:i/>
                <w:iCs/>
                <w:szCs w:val="28"/>
              </w:rPr>
              <w:lastRenderedPageBreak/>
              <w:t>4. Урегулирование сроков, установленных для возмещения затрат</w:t>
            </w:r>
          </w:p>
        </w:tc>
        <w:tc>
          <w:tcPr>
            <w:tcW w:w="3544" w:type="dxa"/>
          </w:tcPr>
          <w:p w:rsidR="00BD6328" w:rsidRPr="00C945DF" w:rsidRDefault="00BD6328" w:rsidP="00BD6328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BD6328">
              <w:rPr>
                <w:rFonts w:cs="Times New Roman"/>
                <w:i/>
                <w:iCs/>
                <w:szCs w:val="28"/>
              </w:rPr>
              <w:lastRenderedPageBreak/>
              <w:t>- количество выявленных нарушений законодательства по результатам правового мониторинга, антикоррупционных экспертиз и др., ед.</w:t>
            </w:r>
          </w:p>
        </w:tc>
        <w:tc>
          <w:tcPr>
            <w:tcW w:w="1842" w:type="dxa"/>
          </w:tcPr>
          <w:p w:rsidR="00BD6328" w:rsidRDefault="00BD6328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 ед.</w:t>
            </w:r>
          </w:p>
        </w:tc>
        <w:tc>
          <w:tcPr>
            <w:tcW w:w="1701" w:type="dxa"/>
          </w:tcPr>
          <w:p w:rsidR="00BD6328" w:rsidRDefault="00BD6328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 ед.</w:t>
            </w:r>
          </w:p>
        </w:tc>
        <w:tc>
          <w:tcPr>
            <w:tcW w:w="4111" w:type="dxa"/>
          </w:tcPr>
          <w:p w:rsidR="00BD6328" w:rsidRDefault="00BD6328" w:rsidP="00BD63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BD6328">
              <w:rPr>
                <w:rFonts w:cs="Times New Roman"/>
                <w:szCs w:val="28"/>
              </w:rPr>
              <w:t>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E23F1F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E23F1F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27743D" w:rsidRPr="00E23F1F" w:rsidRDefault="00E23F1F" w:rsidP="00E23F1F">
            <w:pPr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E23F1F">
              <w:rPr>
                <w:rFonts w:cs="Times New Roman"/>
                <w:i/>
                <w:szCs w:val="28"/>
                <w:u w:val="single"/>
              </w:rPr>
              <w:t>Специалистами комитета культуры и туризма проводятся совещания с поставщиками услуг/работ в сфере культуры для предоставления информации о возможностях получения муниципальной поддержки в сфере культуры и принятия решения об участии, а также презентации новых поставщиков услуг/работ, оказывается методическая и консультативная поддержка немуниципальных организаций, индивидуальных предпринимателей, оказывающих населению услуги</w:t>
            </w:r>
            <w:r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Pr="00E23F1F">
              <w:rPr>
                <w:rFonts w:cs="Times New Roman"/>
                <w:i/>
                <w:szCs w:val="28"/>
                <w:u w:val="single"/>
              </w:rPr>
              <w:t>в сфере культуры, отрицательные последствия о</w:t>
            </w:r>
            <w:r w:rsidR="00E158CA" w:rsidRPr="00E23F1F">
              <w:rPr>
                <w:rFonts w:cs="Times New Roman"/>
                <w:i/>
                <w:szCs w:val="28"/>
                <w:u w:val="single"/>
              </w:rPr>
              <w:t>тсутствуют</w:t>
            </w:r>
            <w:r w:rsidRPr="00E23F1F">
              <w:rPr>
                <w:rFonts w:cs="Times New Roman"/>
                <w:i/>
                <w:szCs w:val="28"/>
                <w:u w:val="single"/>
              </w:rPr>
              <w:t>.</w:t>
            </w:r>
          </w:p>
          <w:p w:rsidR="0027743D" w:rsidRPr="008B20C8" w:rsidRDefault="00E23F1F" w:rsidP="00E23F1F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27743D" w:rsidRPr="008B20C8">
              <w:rPr>
                <w:rFonts w:cs="Times New Roman"/>
                <w:szCs w:val="28"/>
              </w:rPr>
              <w:t>(</w:t>
            </w:r>
            <w:r w:rsidR="0027743D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27743D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27743D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7F7A91" w:rsidRPr="00A10DBE" w:rsidRDefault="0027743D" w:rsidP="003A307F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DBE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2127"/>
        <w:gridCol w:w="1417"/>
        <w:gridCol w:w="3969"/>
      </w:tblGrid>
      <w:tr w:rsidR="0027743D" w:rsidRPr="008B20C8" w:rsidTr="00F14220">
        <w:trPr>
          <w:cantSplit/>
          <w:trHeight w:val="1060"/>
        </w:trPr>
        <w:tc>
          <w:tcPr>
            <w:tcW w:w="5949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3544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3969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F14220">
        <w:trPr>
          <w:cantSplit/>
          <w:trHeight w:val="688"/>
        </w:trPr>
        <w:tc>
          <w:tcPr>
            <w:tcW w:w="5949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417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3969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10DBE" w:rsidRPr="008B20C8" w:rsidTr="00F14220">
        <w:trPr>
          <w:cantSplit/>
        </w:trPr>
        <w:tc>
          <w:tcPr>
            <w:tcW w:w="5949" w:type="dxa"/>
          </w:tcPr>
          <w:p w:rsidR="00A10DBE" w:rsidRPr="008B20C8" w:rsidRDefault="00A10DBE" w:rsidP="00B014AB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8B20C8">
              <w:rPr>
                <w:rFonts w:cs="Times New Roman"/>
                <w:i/>
                <w:iCs/>
                <w:szCs w:val="28"/>
              </w:rPr>
              <w:t>1</w:t>
            </w:r>
            <w:r>
              <w:rPr>
                <w:rFonts w:cs="Times New Roman"/>
                <w:i/>
                <w:iCs/>
                <w:szCs w:val="28"/>
              </w:rPr>
              <w:t xml:space="preserve">. </w:t>
            </w:r>
            <w:r w:rsidRPr="00607BC1">
              <w:rPr>
                <w:rFonts w:cs="Times New Roman"/>
                <w:i/>
                <w:iCs/>
                <w:szCs w:val="28"/>
              </w:rPr>
              <w:t xml:space="preserve">коммерческие организации, соответствующие требованиям порядка, зарегистрированные в качестве юридического </w:t>
            </w:r>
            <w:r>
              <w:rPr>
                <w:rFonts w:cs="Times New Roman"/>
                <w:i/>
                <w:iCs/>
                <w:szCs w:val="28"/>
              </w:rPr>
              <w:t xml:space="preserve">лица </w:t>
            </w:r>
            <w:r w:rsidRPr="00607BC1">
              <w:rPr>
                <w:rFonts w:cs="Times New Roman"/>
                <w:i/>
                <w:iCs/>
                <w:szCs w:val="28"/>
              </w:rPr>
              <w:t>и осуществляющие деятельность в сфере культуры, на территории города Сургута</w:t>
            </w:r>
          </w:p>
        </w:tc>
        <w:tc>
          <w:tcPr>
            <w:tcW w:w="1984" w:type="dxa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127" w:type="dxa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осталось неизменным</w:t>
            </w:r>
          </w:p>
        </w:tc>
        <w:tc>
          <w:tcPr>
            <w:tcW w:w="1417" w:type="dxa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3969" w:type="dxa"/>
            <w:vMerge w:val="restart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607BC1">
              <w:rPr>
                <w:rFonts w:cs="Times New Roman"/>
                <w:szCs w:val="28"/>
              </w:rPr>
              <w:t>еестр действующих негосударственных организаций (СОНКО, ИП, ООО) в сфере культуры в городе Сургуте Ханты - Мансийского автономного округа - Югры</w:t>
            </w:r>
          </w:p>
        </w:tc>
      </w:tr>
      <w:tr w:rsidR="00A10DBE" w:rsidRPr="008B20C8" w:rsidTr="00F14220">
        <w:trPr>
          <w:cantSplit/>
        </w:trPr>
        <w:tc>
          <w:tcPr>
            <w:tcW w:w="5949" w:type="dxa"/>
          </w:tcPr>
          <w:p w:rsidR="00A10DBE" w:rsidRPr="008B20C8" w:rsidRDefault="00A10DBE" w:rsidP="00B014AB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2. </w:t>
            </w:r>
            <w:r w:rsidRPr="00607BC1">
              <w:rPr>
                <w:rFonts w:cs="Times New Roman"/>
                <w:i/>
                <w:iCs/>
                <w:szCs w:val="28"/>
              </w:rPr>
              <w:t xml:space="preserve">физические лица, соответствующие требованиям </w:t>
            </w:r>
            <w:r>
              <w:rPr>
                <w:rFonts w:cs="Times New Roman"/>
                <w:i/>
                <w:iCs/>
                <w:szCs w:val="28"/>
              </w:rPr>
              <w:t>п</w:t>
            </w:r>
            <w:r w:rsidRPr="00607BC1">
              <w:rPr>
                <w:rFonts w:cs="Times New Roman"/>
                <w:i/>
                <w:iCs/>
                <w:szCs w:val="28"/>
              </w:rPr>
              <w:t>орядка, зарегистрированные в качестве индивидуального предпринимателя и осуществляющие деятельность в сфере культуры на территории города Сургута</w:t>
            </w:r>
          </w:p>
        </w:tc>
        <w:tc>
          <w:tcPr>
            <w:tcW w:w="1984" w:type="dxa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127" w:type="dxa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возросло</w:t>
            </w:r>
          </w:p>
        </w:tc>
        <w:tc>
          <w:tcPr>
            <w:tcW w:w="1417" w:type="dxa"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+1</w:t>
            </w:r>
          </w:p>
        </w:tc>
        <w:tc>
          <w:tcPr>
            <w:tcW w:w="3969" w:type="dxa"/>
            <w:vMerge/>
          </w:tcPr>
          <w:p w:rsidR="00A10DBE" w:rsidRPr="008B20C8" w:rsidRDefault="00A10DBE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Pr="008B20C8" w:rsidRDefault="0027743D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2551"/>
        <w:gridCol w:w="2552"/>
        <w:gridCol w:w="5670"/>
      </w:tblGrid>
      <w:tr w:rsidR="0027743D" w:rsidRPr="008B20C8" w:rsidTr="00F14220">
        <w:trPr>
          <w:cantSplit/>
          <w:trHeight w:val="140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4.4. Источники данных для расчетов</w:t>
            </w:r>
          </w:p>
        </w:tc>
      </w:tr>
      <w:tr w:rsidR="0027743D" w:rsidRPr="008B20C8" w:rsidTr="00F14220">
        <w:trPr>
          <w:cantSplit/>
          <w:trHeight w:val="557"/>
        </w:trPr>
        <w:tc>
          <w:tcPr>
            <w:tcW w:w="10060" w:type="dxa"/>
            <w:gridSpan w:val="3"/>
            <w:tcBorders>
              <w:top w:val="single" w:sz="4" w:space="0" w:color="auto"/>
            </w:tcBorders>
          </w:tcPr>
          <w:p w:rsidR="002C0E7C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</w:p>
          <w:p w:rsidR="0027743D" w:rsidRPr="002C0E7C" w:rsidRDefault="002C0E7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2C0E7C">
              <w:rPr>
                <w:rFonts w:cs="Times New Roman"/>
                <w:i/>
                <w:iCs/>
                <w:szCs w:val="28"/>
              </w:rPr>
              <w:t>комитет культуры и туризма Администрации города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F14220">
        <w:trPr>
          <w:cantSplit/>
          <w:trHeight w:val="552"/>
        </w:trPr>
        <w:tc>
          <w:tcPr>
            <w:tcW w:w="4957" w:type="dxa"/>
            <w:vMerge w:val="restart"/>
          </w:tcPr>
          <w:p w:rsidR="002C0E7C" w:rsidRPr="002C0E7C" w:rsidRDefault="0027743D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1.1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  <w:r w:rsidR="002C0E7C" w:rsidRPr="002C0E7C">
              <w:rPr>
                <w:rFonts w:cs="Times New Roman"/>
                <w:iCs/>
                <w:szCs w:val="28"/>
              </w:rPr>
              <w:t>-прием заявок,</w:t>
            </w:r>
          </w:p>
          <w:p w:rsidR="002C0E7C" w:rsidRPr="002C0E7C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-проверка документов на соответствие требованиям, указанным в Порядке,</w:t>
            </w:r>
          </w:p>
          <w:p w:rsidR="002C0E7C" w:rsidRPr="002C0E7C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-информационная поддержка (консультационная),</w:t>
            </w:r>
          </w:p>
          <w:p w:rsidR="002C0E7C" w:rsidRPr="002C0E7C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-согласование заявок,</w:t>
            </w:r>
          </w:p>
          <w:p w:rsidR="0027743D" w:rsidRPr="008B20C8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-рассмотрение отчета по исполнению.</w:t>
            </w:r>
          </w:p>
        </w:tc>
        <w:tc>
          <w:tcPr>
            <w:tcW w:w="2551" w:type="dxa"/>
          </w:tcPr>
          <w:p w:rsidR="00B014AB" w:rsidRDefault="0027743D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8B20C8" w:rsidRDefault="0027743D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в </w:t>
            </w:r>
            <w:r w:rsidR="00B014AB" w:rsidRPr="00B014AB">
              <w:rPr>
                <w:rFonts w:cs="Times New Roman"/>
                <w:iCs/>
                <w:szCs w:val="28"/>
              </w:rPr>
              <w:t>2017</w:t>
            </w:r>
            <w:r w:rsidR="00B014AB">
              <w:rPr>
                <w:rFonts w:cs="Times New Roman"/>
                <w:iCs/>
                <w:szCs w:val="28"/>
              </w:rPr>
              <w:t>,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2018 гг.</w:t>
            </w:r>
          </w:p>
        </w:tc>
        <w:tc>
          <w:tcPr>
            <w:tcW w:w="2552" w:type="dxa"/>
          </w:tcPr>
          <w:p w:rsidR="0027743D" w:rsidRPr="008B20C8" w:rsidRDefault="00B014AB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</w:tc>
        <w:tc>
          <w:tcPr>
            <w:tcW w:w="5670" w:type="dxa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F14220">
        <w:trPr>
          <w:cantSplit/>
          <w:trHeight w:val="573"/>
        </w:trPr>
        <w:tc>
          <w:tcPr>
            <w:tcW w:w="4957" w:type="dxa"/>
            <w:vMerge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B014AB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Периодические расходы за период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</w:t>
            </w:r>
          </w:p>
          <w:p w:rsidR="002C0E7C" w:rsidRPr="00B014AB" w:rsidRDefault="00B014AB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2017</w:t>
            </w:r>
            <w:r>
              <w:rPr>
                <w:rFonts w:cs="Times New Roman"/>
                <w:iCs/>
                <w:szCs w:val="28"/>
              </w:rPr>
              <w:t xml:space="preserve"> -</w:t>
            </w:r>
            <w:r w:rsidRPr="00B014AB">
              <w:rPr>
                <w:rFonts w:cs="Times New Roman"/>
                <w:iCs/>
                <w:szCs w:val="28"/>
              </w:rPr>
              <w:t xml:space="preserve"> 2018 гг.</w:t>
            </w:r>
          </w:p>
          <w:p w:rsidR="0027743D" w:rsidRPr="00B014AB" w:rsidRDefault="0027743D" w:rsidP="002C0E7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2" w:type="dxa"/>
          </w:tcPr>
          <w:p w:rsidR="002C0E7C" w:rsidRPr="0048553C" w:rsidRDefault="00A10DBE" w:rsidP="002C0E7C">
            <w:pPr>
              <w:ind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в</w:t>
            </w:r>
            <w:r w:rsidR="002C0E7C" w:rsidRPr="0048553C">
              <w:rPr>
                <w:rFonts w:eastAsia="Times New Roman" w:cs="Times New Roman"/>
                <w:i/>
                <w:szCs w:val="28"/>
                <w:lang w:eastAsia="ru-RU"/>
              </w:rPr>
              <w:t xml:space="preserve"> пределах лимитов бюджетных ассигнований на оплату труда</w:t>
            </w:r>
          </w:p>
        </w:tc>
        <w:tc>
          <w:tcPr>
            <w:tcW w:w="5670" w:type="dxa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F14220">
        <w:trPr>
          <w:cantSplit/>
          <w:trHeight w:val="554"/>
        </w:trPr>
        <w:tc>
          <w:tcPr>
            <w:tcW w:w="4957" w:type="dxa"/>
            <w:vMerge w:val="restart"/>
          </w:tcPr>
          <w:p w:rsidR="0027743D" w:rsidRPr="002C0E7C" w:rsidRDefault="0027743D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1.</w:t>
            </w:r>
            <w:r w:rsidR="002C0E7C">
              <w:rPr>
                <w:rFonts w:cs="Times New Roman"/>
                <w:iCs/>
                <w:szCs w:val="28"/>
              </w:rPr>
              <w:t>2 п</w:t>
            </w:r>
            <w:r w:rsidR="002C0E7C" w:rsidRPr="002C0E7C">
              <w:rPr>
                <w:rFonts w:cs="Times New Roman"/>
                <w:iCs/>
                <w:szCs w:val="28"/>
              </w:rPr>
              <w:t>редоставление субсидии</w:t>
            </w:r>
          </w:p>
        </w:tc>
        <w:tc>
          <w:tcPr>
            <w:tcW w:w="2551" w:type="dxa"/>
          </w:tcPr>
          <w:p w:rsidR="0048553C" w:rsidRPr="00B014AB" w:rsidRDefault="00B014AB" w:rsidP="0048553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Единовременные расходы</w:t>
            </w:r>
          </w:p>
          <w:p w:rsidR="0027743D" w:rsidRPr="00B014AB" w:rsidRDefault="0027743D" w:rsidP="0048553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 xml:space="preserve">в </w:t>
            </w:r>
            <w:r w:rsidR="0048553C" w:rsidRPr="00B014AB">
              <w:rPr>
                <w:rFonts w:cs="Times New Roman"/>
                <w:iCs/>
                <w:szCs w:val="28"/>
              </w:rPr>
              <w:t>2017</w:t>
            </w:r>
            <w:r w:rsidRPr="00B014AB">
              <w:rPr>
                <w:rFonts w:cs="Times New Roman"/>
                <w:iCs/>
                <w:szCs w:val="28"/>
              </w:rPr>
              <w:t xml:space="preserve"> г.:</w:t>
            </w:r>
          </w:p>
          <w:p w:rsidR="0048553C" w:rsidRPr="00B014AB" w:rsidRDefault="0048553C" w:rsidP="0048553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в 2018 г.:</w:t>
            </w:r>
          </w:p>
        </w:tc>
        <w:tc>
          <w:tcPr>
            <w:tcW w:w="2552" w:type="dxa"/>
          </w:tcPr>
          <w:p w:rsidR="0048553C" w:rsidRDefault="0048553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  <w:p w:rsidR="0048553C" w:rsidRDefault="0048553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  <w:p w:rsidR="0027743D" w:rsidRPr="008B20C8" w:rsidRDefault="0048553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2 082 326,54</w:t>
            </w:r>
          </w:p>
        </w:tc>
        <w:tc>
          <w:tcPr>
            <w:tcW w:w="5670" w:type="dxa"/>
          </w:tcPr>
          <w:p w:rsidR="0027743D" w:rsidRPr="008B20C8" w:rsidRDefault="0048553C" w:rsidP="00B014AB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соглашения о предоставлении из бюджета города субсидии на финансовое обеспечение затрат от 27.12.2018 № 01-37-418/18, 28.12.2018 № 01-37-420/18</w:t>
            </w:r>
          </w:p>
        </w:tc>
      </w:tr>
      <w:tr w:rsidR="0027743D" w:rsidRPr="008B20C8" w:rsidTr="00F14220">
        <w:trPr>
          <w:cantSplit/>
          <w:trHeight w:val="548"/>
        </w:trPr>
        <w:tc>
          <w:tcPr>
            <w:tcW w:w="4957" w:type="dxa"/>
            <w:vMerge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27743D" w:rsidRPr="008B20C8" w:rsidRDefault="0027743D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 w:rsidR="00B014AB" w:rsidRPr="00B014AB">
              <w:rPr>
                <w:rFonts w:cs="Times New Roman"/>
                <w:iCs/>
                <w:szCs w:val="28"/>
              </w:rPr>
              <w:t>2017</w:t>
            </w:r>
            <w:r w:rsidR="00B014AB">
              <w:rPr>
                <w:rFonts w:cs="Times New Roman"/>
                <w:iCs/>
                <w:szCs w:val="28"/>
              </w:rPr>
              <w:t xml:space="preserve"> -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2018 гг.</w:t>
            </w:r>
            <w:r w:rsidRPr="008B20C8">
              <w:rPr>
                <w:rFonts w:cs="Times New Roman"/>
                <w:iCs/>
                <w:szCs w:val="28"/>
              </w:rPr>
              <w:t>:</w:t>
            </w:r>
          </w:p>
        </w:tc>
        <w:tc>
          <w:tcPr>
            <w:tcW w:w="2552" w:type="dxa"/>
          </w:tcPr>
          <w:p w:rsidR="0027743D" w:rsidRPr="008B20C8" w:rsidRDefault="00B014AB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</w:tc>
        <w:tc>
          <w:tcPr>
            <w:tcW w:w="5670" w:type="dxa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F14220">
        <w:trPr>
          <w:cantSplit/>
          <w:trHeight w:val="275"/>
        </w:trPr>
        <w:tc>
          <w:tcPr>
            <w:tcW w:w="7508" w:type="dxa"/>
            <w:gridSpan w:val="2"/>
          </w:tcPr>
          <w:p w:rsidR="0027743D" w:rsidRPr="008B20C8" w:rsidRDefault="0027743D" w:rsidP="00B014AB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единовременные расходы за период </w:t>
            </w:r>
            <w:r w:rsidR="00B014AB">
              <w:rPr>
                <w:rFonts w:cs="Times New Roman"/>
                <w:iCs/>
                <w:szCs w:val="28"/>
              </w:rPr>
              <w:t>2017 - 2018 гг.</w:t>
            </w:r>
          </w:p>
        </w:tc>
        <w:tc>
          <w:tcPr>
            <w:tcW w:w="2552" w:type="dxa"/>
            <w:vAlign w:val="bottom"/>
          </w:tcPr>
          <w:p w:rsidR="0027743D" w:rsidRPr="008B20C8" w:rsidRDefault="0048553C" w:rsidP="0048553C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2 082 326,54</w:t>
            </w:r>
          </w:p>
        </w:tc>
        <w:tc>
          <w:tcPr>
            <w:tcW w:w="5670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F14220">
        <w:trPr>
          <w:cantSplit/>
          <w:trHeight w:val="564"/>
        </w:trPr>
        <w:tc>
          <w:tcPr>
            <w:tcW w:w="7508" w:type="dxa"/>
            <w:gridSpan w:val="2"/>
          </w:tcPr>
          <w:p w:rsidR="0048553C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Итого периодические расходы за период</w:t>
            </w:r>
          </w:p>
          <w:p w:rsidR="0048553C" w:rsidRPr="008B20C8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 </w:t>
            </w:r>
            <w:r>
              <w:rPr>
                <w:rFonts w:cs="Times New Roman"/>
                <w:iCs/>
                <w:szCs w:val="28"/>
              </w:rPr>
              <w:t>с 01.12.2017 по 31.12.2018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552" w:type="dxa"/>
          </w:tcPr>
          <w:p w:rsidR="0048553C" w:rsidRPr="0048553C" w:rsidRDefault="00A10DBE" w:rsidP="0048553C">
            <w:pPr>
              <w:ind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в</w:t>
            </w:r>
            <w:r w:rsidR="0048553C" w:rsidRPr="0048553C">
              <w:rPr>
                <w:rFonts w:eastAsia="Times New Roman" w:cs="Times New Roman"/>
                <w:i/>
                <w:szCs w:val="28"/>
                <w:lang w:eastAsia="ru-RU"/>
              </w:rPr>
              <w:t xml:space="preserve"> пределах лимитов бюджетных ассигнований на оплату труда</w:t>
            </w:r>
          </w:p>
        </w:tc>
        <w:tc>
          <w:tcPr>
            <w:tcW w:w="5670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F14220">
        <w:trPr>
          <w:cantSplit/>
          <w:trHeight w:val="355"/>
        </w:trPr>
        <w:tc>
          <w:tcPr>
            <w:tcW w:w="7508" w:type="dxa"/>
            <w:gridSpan w:val="2"/>
          </w:tcPr>
          <w:p w:rsidR="0048553C" w:rsidRPr="008B20C8" w:rsidRDefault="0048553C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Доходы за период </w:t>
            </w:r>
            <w:r w:rsidR="00B014AB" w:rsidRPr="00B014AB">
              <w:rPr>
                <w:rFonts w:cs="Times New Roman"/>
                <w:iCs/>
                <w:szCs w:val="28"/>
              </w:rPr>
              <w:t>2017</w:t>
            </w:r>
            <w:r w:rsidR="00B014AB">
              <w:rPr>
                <w:rFonts w:cs="Times New Roman"/>
                <w:iCs/>
                <w:szCs w:val="28"/>
              </w:rPr>
              <w:t xml:space="preserve"> -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2018 гг.</w:t>
            </w:r>
            <w:r w:rsidRPr="008B20C8">
              <w:rPr>
                <w:rFonts w:cs="Times New Roman"/>
                <w:iCs/>
                <w:szCs w:val="28"/>
              </w:rPr>
              <w:t>:</w:t>
            </w:r>
          </w:p>
        </w:tc>
        <w:tc>
          <w:tcPr>
            <w:tcW w:w="2552" w:type="dxa"/>
            <w:vAlign w:val="bottom"/>
          </w:tcPr>
          <w:p w:rsidR="0048553C" w:rsidRPr="008B20C8" w:rsidRDefault="00B014AB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</w:tc>
        <w:tc>
          <w:tcPr>
            <w:tcW w:w="5670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6"/>
        <w:gridCol w:w="2126"/>
        <w:gridCol w:w="1701"/>
        <w:gridCol w:w="2835"/>
      </w:tblGrid>
      <w:tr w:rsidR="0027743D" w:rsidRPr="008B20C8" w:rsidTr="00136E52">
        <w:tc>
          <w:tcPr>
            <w:tcW w:w="8926" w:type="dxa"/>
          </w:tcPr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5.1. Обязанности, запреты и ограничения, установленные правовым регулированием,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для потенциальных адресатов правового регулирования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126" w:type="dxa"/>
          </w:tcPr>
          <w:p w:rsidR="00C5175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расходов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возможных </w:t>
            </w:r>
          </w:p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доходов, связанных с правовым регулированием</w:t>
            </w:r>
          </w:p>
        </w:tc>
        <w:tc>
          <w:tcPr>
            <w:tcW w:w="1701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835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данных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для расчетов</w:t>
            </w:r>
          </w:p>
        </w:tc>
      </w:tr>
      <w:tr w:rsidR="004E2DD3" w:rsidRPr="008B20C8" w:rsidTr="00136E52">
        <w:trPr>
          <w:cantSplit/>
          <w:trHeight w:val="699"/>
        </w:trPr>
        <w:tc>
          <w:tcPr>
            <w:tcW w:w="8926" w:type="dxa"/>
            <w:vMerge w:val="restart"/>
          </w:tcPr>
          <w:p w:rsidR="004E2DD3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 xml:space="preserve">1. В соответствии с п. 3 раздела II Порядка заявители для получения субсидии обращаются с письменным заявлением по установленной форме </w:t>
            </w:r>
            <w:r>
              <w:rPr>
                <w:rFonts w:cs="Times New Roman"/>
                <w:i/>
                <w:iCs/>
                <w:szCs w:val="28"/>
              </w:rPr>
              <w:t xml:space="preserve">и </w:t>
            </w:r>
            <w:r w:rsidRPr="0048553C">
              <w:rPr>
                <w:rFonts w:cs="Times New Roman"/>
                <w:i/>
                <w:iCs/>
                <w:szCs w:val="28"/>
              </w:rPr>
              <w:t>пр</w:t>
            </w:r>
            <w:r>
              <w:rPr>
                <w:rFonts w:cs="Times New Roman"/>
                <w:i/>
                <w:iCs/>
                <w:szCs w:val="28"/>
              </w:rPr>
              <w:t>илагают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 следующие документы: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учетная карточка коммерческой организации с подписью руководителя и печатью организации (при наличии);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программа и календарный план занятий;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копии учредительных документов, заверенные подписью руководителя и скрепленные печатью организации (при наличии);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в случае отсутствия руководителя – документы, подтверждающие полномочия лица на осуществление действий от имени организации, заверенные подписью руководителя и скрепленные печатью организации (при наличии)</w:t>
            </w:r>
            <w:r>
              <w:rPr>
                <w:rFonts w:cs="Times New Roman"/>
                <w:i/>
                <w:iCs/>
                <w:szCs w:val="28"/>
              </w:rPr>
              <w:t>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учетная карточка индивидуального предпринимателя с подписью индивидуального предпринимателя и печатью (при наличии);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копию паспорта гражданина Российской Федерации с предъявлением оригинала для сверки данных;</w:t>
            </w:r>
          </w:p>
          <w:p w:rsidR="004E2DD3" w:rsidRPr="008B20C8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lastRenderedPageBreak/>
              <w:t>- в случае отсутствия индивидуального предпринимателя – документы, подтверждающие полномочия лица на осуществление действий от имени индивидуального предпринимателя, заверенные подписью индивидуального предпринимателя и скрепленные печатью (при наличии).</w:t>
            </w:r>
          </w:p>
          <w:p w:rsidR="00B91E73" w:rsidRPr="00B91E73" w:rsidRDefault="00B91E73" w:rsidP="00B91E73">
            <w:pPr>
              <w:rPr>
                <w:rFonts w:cs="Times New Roman"/>
                <w:i/>
                <w:iCs/>
                <w:szCs w:val="28"/>
              </w:rPr>
            </w:pPr>
            <w:r w:rsidRPr="00B91E73">
              <w:rPr>
                <w:rFonts w:cs="Times New Roman"/>
                <w:i/>
                <w:iCs/>
                <w:szCs w:val="28"/>
              </w:rPr>
              <w:t>2. В соответствии с п. 10.4 раздела II Порядка получатель субсидии предоставляет в уполномоченный орган справку о том, что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      </w:r>
          </w:p>
          <w:p w:rsidR="00B91E73" w:rsidRDefault="00B91E73" w:rsidP="00B91E73">
            <w:pPr>
              <w:rPr>
                <w:rFonts w:cs="Times New Roman"/>
                <w:i/>
                <w:iCs/>
                <w:szCs w:val="28"/>
              </w:rPr>
            </w:pPr>
            <w:r w:rsidRPr="00B91E73">
              <w:rPr>
                <w:rFonts w:cs="Times New Roman"/>
                <w:i/>
                <w:iCs/>
                <w:szCs w:val="28"/>
              </w:rPr>
              <w:t xml:space="preserve">3. В соответствии с п. 18 раздела II Порядка получатель субсидии при наличии остатка субсидии на финансовое обеспечение, не использованного в текущем финансовом году, направляет в уполномоченный орган обращение о возможности осуществления в очередном финансовом году расходов, источником финансового </w:t>
            </w:r>
            <w:r w:rsidRPr="00B91E73">
              <w:rPr>
                <w:rFonts w:cs="Times New Roman"/>
                <w:i/>
                <w:iCs/>
                <w:szCs w:val="28"/>
              </w:rPr>
              <w:lastRenderedPageBreak/>
              <w:t>обеспечения которых является неиспользованный остаток субсидии, и представляет документы, обосновывающие наличие потребности в указанных средствах.</w:t>
            </w:r>
          </w:p>
          <w:p w:rsidR="004E2DD3" w:rsidRPr="005360C4" w:rsidRDefault="00B91E73" w:rsidP="00B91E73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4</w:t>
            </w:r>
            <w:r w:rsidR="004E2DD3" w:rsidRPr="0048553C">
              <w:rPr>
                <w:rFonts w:cs="Times New Roman"/>
                <w:i/>
                <w:iCs/>
                <w:szCs w:val="28"/>
              </w:rPr>
              <w:t xml:space="preserve">. В соответствии с п. </w:t>
            </w:r>
            <w:r w:rsidR="004E2DD3">
              <w:rPr>
                <w:rFonts w:cs="Times New Roman"/>
                <w:i/>
                <w:iCs/>
                <w:szCs w:val="28"/>
              </w:rPr>
              <w:t>1</w:t>
            </w:r>
            <w:r w:rsidR="004E2DD3" w:rsidRPr="0048553C">
              <w:rPr>
                <w:rFonts w:cs="Times New Roman"/>
                <w:i/>
                <w:iCs/>
                <w:szCs w:val="28"/>
              </w:rPr>
              <w:t xml:space="preserve"> раздела I</w:t>
            </w:r>
            <w:r w:rsidR="004E2DD3">
              <w:rPr>
                <w:rFonts w:cs="Times New Roman"/>
                <w:i/>
                <w:iCs/>
                <w:szCs w:val="28"/>
                <w:lang w:val="en-US"/>
              </w:rPr>
              <w:t>I</w:t>
            </w:r>
            <w:r w:rsidR="004E2DD3" w:rsidRPr="0048553C">
              <w:rPr>
                <w:rFonts w:cs="Times New Roman"/>
                <w:i/>
                <w:iCs/>
                <w:szCs w:val="28"/>
              </w:rPr>
              <w:t xml:space="preserve">I Порядка </w:t>
            </w:r>
            <w:r w:rsidR="004E2DD3" w:rsidRPr="005360C4">
              <w:rPr>
                <w:rFonts w:cs="Times New Roman"/>
                <w:i/>
                <w:iCs/>
                <w:szCs w:val="28"/>
              </w:rPr>
              <w:t xml:space="preserve">получатель субсидии ежемесячно до пятого числа месяца, следующего за отчетным, </w:t>
            </w:r>
          </w:p>
          <w:p w:rsidR="004E2DD3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5360C4">
              <w:rPr>
                <w:rFonts w:cs="Times New Roman"/>
                <w:i/>
                <w:iCs/>
                <w:szCs w:val="28"/>
              </w:rPr>
              <w:t xml:space="preserve">а за декабрь месяц текущего финансового года – до 10-го января очередного финансового года обязан представлять в уполномоченный орган акт на предоставление субсидии (в случае возмещения </w:t>
            </w:r>
            <w:r w:rsidRPr="003C7572">
              <w:rPr>
                <w:rFonts w:cs="Times New Roman"/>
                <w:i/>
                <w:iCs/>
                <w:szCs w:val="28"/>
              </w:rPr>
              <w:t>затрат</w:t>
            </w:r>
            <w:r w:rsidR="001479A0" w:rsidRPr="003C7572">
              <w:rPr>
                <w:rFonts w:cs="Times New Roman"/>
                <w:i/>
                <w:iCs/>
                <w:szCs w:val="28"/>
              </w:rPr>
              <w:t>)</w:t>
            </w:r>
            <w:r w:rsidRPr="005360C4">
              <w:rPr>
                <w:rFonts w:cs="Times New Roman"/>
                <w:i/>
                <w:iCs/>
                <w:szCs w:val="28"/>
              </w:rPr>
              <w:t xml:space="preserve"> или отчет о расходовании средств субсидии (в случае финансового обеспечения затрат</w:t>
            </w:r>
            <w:r>
              <w:rPr>
                <w:rFonts w:cs="Times New Roman"/>
                <w:i/>
                <w:iCs/>
                <w:szCs w:val="28"/>
              </w:rPr>
              <w:t>).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В соответствии с п. </w:t>
            </w:r>
            <w:r>
              <w:rPr>
                <w:rFonts w:cs="Times New Roman"/>
                <w:i/>
                <w:iCs/>
                <w:szCs w:val="28"/>
              </w:rPr>
              <w:t>1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 раздела I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I Порядка </w:t>
            </w:r>
            <w:r w:rsidRPr="005360C4">
              <w:rPr>
                <w:rFonts w:cs="Times New Roman"/>
                <w:i/>
                <w:iCs/>
                <w:szCs w:val="28"/>
              </w:rPr>
              <w:t>получатель субсид</w:t>
            </w:r>
            <w:r>
              <w:rPr>
                <w:rFonts w:cs="Times New Roman"/>
                <w:i/>
                <w:iCs/>
                <w:szCs w:val="28"/>
              </w:rPr>
              <w:t>и</w:t>
            </w:r>
            <w:r w:rsidRPr="005360C4">
              <w:rPr>
                <w:rFonts w:cs="Times New Roman"/>
                <w:i/>
                <w:iCs/>
                <w:szCs w:val="28"/>
              </w:rPr>
              <w:t>и</w:t>
            </w:r>
            <w:r w:rsidRPr="005360C4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е</w:t>
            </w:r>
            <w:r w:rsidRPr="005360C4">
              <w:rPr>
                <w:rFonts w:cs="Times New Roman"/>
                <w:i/>
                <w:iCs/>
                <w:szCs w:val="28"/>
              </w:rPr>
              <w:t>жеквартально не позднее последнего рабочего дня месяца, следующего за отчетным периодом, получатель субсидии представляет в уполномоченный отчет о показателях результатов использования субсидии. Предварительный отчет о показате</w:t>
            </w:r>
            <w:r>
              <w:rPr>
                <w:rFonts w:cs="Times New Roman"/>
                <w:i/>
                <w:iCs/>
                <w:szCs w:val="28"/>
              </w:rPr>
              <w:t>лях результатов</w:t>
            </w:r>
            <w:r w:rsidRPr="005360C4">
              <w:rPr>
                <w:rFonts w:cs="Times New Roman"/>
                <w:i/>
                <w:iCs/>
                <w:szCs w:val="28"/>
              </w:rPr>
              <w:t xml:space="preserve"> использования субсидии за год предоставляется до 10-го числа месяца, являющегося последним м</w:t>
            </w:r>
            <w:r>
              <w:rPr>
                <w:rFonts w:cs="Times New Roman"/>
                <w:i/>
                <w:iCs/>
                <w:szCs w:val="28"/>
              </w:rPr>
              <w:t xml:space="preserve">есяцем предоставления субсидии </w:t>
            </w:r>
            <w:r w:rsidRPr="005360C4">
              <w:rPr>
                <w:rFonts w:cs="Times New Roman"/>
                <w:i/>
                <w:iCs/>
                <w:szCs w:val="28"/>
              </w:rPr>
              <w:t>и годовых отчетов до 10-го числа месяца, следующего за последним месяцем предоставления субсидии.</w:t>
            </w:r>
          </w:p>
          <w:p w:rsidR="00136E52" w:rsidRPr="008B20C8" w:rsidRDefault="00136E52" w:rsidP="00054E65">
            <w:pPr>
              <w:rPr>
                <w:rFonts w:cs="Times New Roman"/>
                <w:i/>
                <w:iCs/>
                <w:szCs w:val="28"/>
              </w:rPr>
            </w:pPr>
            <w:r w:rsidRPr="00136E52">
              <w:rPr>
                <w:rFonts w:cs="Times New Roman"/>
                <w:i/>
                <w:iCs/>
                <w:szCs w:val="28"/>
              </w:rPr>
              <w:t>5. В соответствии с п. 4 раздела III Порядка получатель субсидии после получения мотивированного отказа в подписании акта на предоставление субсидии (утверждении отчета о расходовании средств субсидии) устраняет замечания и повторно направляет в уполномоченный орган акт на предоставление субсидии (отчет о расходовании средств субсидии).</w:t>
            </w:r>
          </w:p>
        </w:tc>
        <w:tc>
          <w:tcPr>
            <w:tcW w:w="2126" w:type="dxa"/>
          </w:tcPr>
          <w:p w:rsidR="004E2DD3" w:rsidRPr="003C7572" w:rsidRDefault="004E2DD3" w:rsidP="0050450F">
            <w:pPr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lastRenderedPageBreak/>
              <w:t xml:space="preserve">- </w:t>
            </w:r>
            <w:r w:rsidR="0050450F" w:rsidRPr="003C7572">
              <w:rPr>
                <w:rFonts w:cs="Times New Roman"/>
                <w:szCs w:val="28"/>
              </w:rPr>
              <w:t>расходы на оплату труда, включая отчисления во внебюджетные фонды</w:t>
            </w:r>
          </w:p>
        </w:tc>
        <w:tc>
          <w:tcPr>
            <w:tcW w:w="1701" w:type="dxa"/>
          </w:tcPr>
          <w:p w:rsidR="004C2A0E" w:rsidRPr="003C7572" w:rsidRDefault="004C2A0E" w:rsidP="004C2A0E">
            <w:pPr>
              <w:jc w:val="both"/>
              <w:rPr>
                <w:rFonts w:eastAsia="Calibri" w:cs="Times New Roman"/>
                <w:bCs/>
                <w:szCs w:val="28"/>
              </w:rPr>
            </w:pPr>
            <w:r w:rsidRPr="003C7572">
              <w:rPr>
                <w:rFonts w:eastAsia="Calibri" w:cs="Times New Roman"/>
                <w:bCs/>
                <w:szCs w:val="28"/>
              </w:rPr>
              <w:t>26 230,5 руб.</w:t>
            </w:r>
          </w:p>
          <w:p w:rsidR="004E2DD3" w:rsidRPr="003C7572" w:rsidRDefault="004E2DD3" w:rsidP="00054E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50450F" w:rsidRPr="003C7572" w:rsidRDefault="004C2A0E" w:rsidP="005D2AE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C7572">
              <w:rPr>
                <w:rFonts w:eastAsia="Times New Roman" w:cs="Times New Roman"/>
                <w:bCs/>
                <w:szCs w:val="28"/>
                <w:lang w:eastAsia="ru-RU"/>
              </w:rPr>
              <w:t>Статистические данные (</w:t>
            </w:r>
            <w:proofErr w:type="spellStart"/>
            <w:r w:rsidRPr="003C7572">
              <w:rPr>
                <w:rFonts w:eastAsia="Times New Roman" w:cs="Times New Roman"/>
                <w:bCs/>
                <w:szCs w:val="28"/>
                <w:lang w:eastAsia="ru-RU"/>
              </w:rPr>
              <w:t>Тюменьстат</w:t>
            </w:r>
            <w:proofErr w:type="spellEnd"/>
            <w:r w:rsidRPr="003C7572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  <w:p w:rsidR="005D2AEF" w:rsidRPr="003C7572" w:rsidRDefault="005D2AEF" w:rsidP="005D2AE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C7572">
              <w:rPr>
                <w:rFonts w:eastAsia="Times New Roman" w:cs="Times New Roman"/>
                <w:bCs/>
                <w:szCs w:val="28"/>
                <w:lang w:eastAsia="ru-RU"/>
              </w:rPr>
              <w:t>за 2018 год</w:t>
            </w:r>
            <w:r w:rsidR="004C2A0E" w:rsidRPr="003C7572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4E2DD3" w:rsidRPr="003C7572" w:rsidRDefault="004E2DD3" w:rsidP="005D2AEF">
            <w:pPr>
              <w:jc w:val="center"/>
              <w:rPr>
                <w:szCs w:val="28"/>
              </w:rPr>
            </w:pPr>
            <w:r w:rsidRPr="003C7572">
              <w:rPr>
                <w:szCs w:val="28"/>
              </w:rPr>
              <w:t xml:space="preserve"> </w:t>
            </w:r>
            <w:r w:rsidR="005D2AEF" w:rsidRPr="003C7572">
              <w:rPr>
                <w:szCs w:val="28"/>
              </w:rPr>
              <w:t>(</w:t>
            </w:r>
            <w:r w:rsidRPr="003C7572">
              <w:rPr>
                <w:szCs w:val="28"/>
              </w:rPr>
              <w:t xml:space="preserve">по ОКВЭД </w:t>
            </w:r>
            <w:r w:rsidRPr="003C7572">
              <w:rPr>
                <w:szCs w:val="28"/>
                <w:lang w:val="en-US"/>
              </w:rPr>
              <w:t>R</w:t>
            </w:r>
            <w:r w:rsidR="005D2AEF" w:rsidRPr="003C7572">
              <w:rPr>
                <w:szCs w:val="28"/>
              </w:rPr>
              <w:t>)</w:t>
            </w:r>
          </w:p>
        </w:tc>
      </w:tr>
      <w:tr w:rsidR="004E2DD3" w:rsidRPr="008B20C8" w:rsidTr="00136E52">
        <w:trPr>
          <w:cantSplit/>
          <w:trHeight w:val="1740"/>
        </w:trPr>
        <w:tc>
          <w:tcPr>
            <w:tcW w:w="8926" w:type="dxa"/>
            <w:vMerge/>
          </w:tcPr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4E2DD3" w:rsidRPr="003C7572" w:rsidRDefault="004E2DD3" w:rsidP="0050450F">
            <w:pPr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t xml:space="preserve">- </w:t>
            </w:r>
            <w:r w:rsidR="0050450F" w:rsidRPr="003C7572">
              <w:rPr>
                <w:rFonts w:cs="Times New Roman"/>
                <w:szCs w:val="28"/>
              </w:rPr>
              <w:t xml:space="preserve">расходы на </w:t>
            </w:r>
            <w:r w:rsidRPr="003C7572">
              <w:rPr>
                <w:rFonts w:cs="Times New Roman"/>
                <w:szCs w:val="28"/>
              </w:rPr>
              <w:t>приобретени</w:t>
            </w:r>
            <w:r w:rsidR="0050450F" w:rsidRPr="003C7572">
              <w:rPr>
                <w:rFonts w:cs="Times New Roman"/>
                <w:szCs w:val="28"/>
              </w:rPr>
              <w:t>я</w:t>
            </w:r>
            <w:r w:rsidRPr="003C7572">
              <w:rPr>
                <w:rFonts w:cs="Times New Roman"/>
                <w:szCs w:val="28"/>
              </w:rPr>
              <w:t>, необходимы</w:t>
            </w:r>
            <w:r w:rsidR="0050450F" w:rsidRPr="003C7572">
              <w:rPr>
                <w:rFonts w:cs="Times New Roman"/>
                <w:szCs w:val="28"/>
              </w:rPr>
              <w:t>е</w:t>
            </w:r>
            <w:r w:rsidRPr="003C7572">
              <w:rPr>
                <w:rFonts w:cs="Times New Roman"/>
                <w:szCs w:val="28"/>
              </w:rPr>
              <w:t xml:space="preserve"> для выполнения информационных требований</w:t>
            </w:r>
          </w:p>
        </w:tc>
        <w:tc>
          <w:tcPr>
            <w:tcW w:w="1701" w:type="dxa"/>
          </w:tcPr>
          <w:p w:rsidR="004E2DD3" w:rsidRPr="003C7572" w:rsidRDefault="000141F5" w:rsidP="00054E65">
            <w:pPr>
              <w:jc w:val="center"/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t>3 697,30</w:t>
            </w:r>
            <w:r w:rsidR="001479A0" w:rsidRPr="003C7572">
              <w:rPr>
                <w:rFonts w:cs="Times New Roman"/>
                <w:szCs w:val="28"/>
              </w:rPr>
              <w:t xml:space="preserve"> руб.</w:t>
            </w:r>
          </w:p>
        </w:tc>
        <w:tc>
          <w:tcPr>
            <w:tcW w:w="2835" w:type="dxa"/>
          </w:tcPr>
          <w:p w:rsidR="005D2AEF" w:rsidRPr="003C7572" w:rsidRDefault="005D2AEF" w:rsidP="005D2AEF">
            <w:pPr>
              <w:jc w:val="center"/>
            </w:pPr>
            <w:r w:rsidRPr="003C7572">
              <w:t>Д</w:t>
            </w:r>
            <w:r w:rsidR="004E2DD3" w:rsidRPr="003C7572">
              <w:t>анны</w:t>
            </w:r>
            <w:r w:rsidRPr="003C7572">
              <w:t>е</w:t>
            </w:r>
            <w:r w:rsidR="004E2DD3" w:rsidRPr="003C7572">
              <w:t xml:space="preserve"> из сети интернет,</w:t>
            </w:r>
          </w:p>
          <w:p w:rsidR="004E2DD3" w:rsidRPr="003C7572" w:rsidRDefault="004E2DD3" w:rsidP="005D2AEF">
            <w:pPr>
              <w:jc w:val="center"/>
            </w:pPr>
            <w:r w:rsidRPr="003C7572">
              <w:t>с официальных сайтов предприятий продажи</w:t>
            </w:r>
          </w:p>
        </w:tc>
      </w:tr>
      <w:tr w:rsidR="004E2DD3" w:rsidRPr="008B20C8" w:rsidTr="00136E52">
        <w:trPr>
          <w:cantSplit/>
          <w:trHeight w:val="1805"/>
        </w:trPr>
        <w:tc>
          <w:tcPr>
            <w:tcW w:w="8926" w:type="dxa"/>
            <w:vMerge/>
          </w:tcPr>
          <w:p w:rsidR="004E2DD3" w:rsidRPr="008B20C8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4E2DD3" w:rsidRPr="003C7572" w:rsidRDefault="004E2DD3" w:rsidP="004E2DD3">
            <w:pPr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t>- транспортные расходы</w:t>
            </w:r>
          </w:p>
        </w:tc>
        <w:tc>
          <w:tcPr>
            <w:tcW w:w="1701" w:type="dxa"/>
          </w:tcPr>
          <w:p w:rsidR="004E2DD3" w:rsidRPr="003C7572" w:rsidRDefault="001479A0" w:rsidP="00B014AB">
            <w:pPr>
              <w:jc w:val="center"/>
              <w:rPr>
                <w:rFonts w:cs="Times New Roman"/>
                <w:szCs w:val="28"/>
              </w:rPr>
            </w:pPr>
            <w:r w:rsidRPr="003C75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1 551,00 руб</w:t>
            </w:r>
            <w:r w:rsidRPr="003C757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50450F" w:rsidRPr="003C7572" w:rsidRDefault="005D2AEF" w:rsidP="005D2AEF">
            <w:pPr>
              <w:jc w:val="center"/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t>П</w:t>
            </w:r>
            <w:r w:rsidR="004E2DD3" w:rsidRPr="003C7572">
              <w:rPr>
                <w:rFonts w:cs="Times New Roman"/>
                <w:szCs w:val="28"/>
              </w:rPr>
              <w:t xml:space="preserve">риказ Региональной службы по тарифам автономного округа </w:t>
            </w:r>
          </w:p>
          <w:p w:rsidR="0050450F" w:rsidRPr="003C7572" w:rsidRDefault="004E2DD3" w:rsidP="005D2AEF">
            <w:pPr>
              <w:jc w:val="center"/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t xml:space="preserve">от 11.12.2017 </w:t>
            </w:r>
          </w:p>
          <w:p w:rsidR="004E2DD3" w:rsidRPr="003C7572" w:rsidRDefault="004E2DD3" w:rsidP="005D2AEF">
            <w:pPr>
              <w:jc w:val="center"/>
              <w:rPr>
                <w:rFonts w:cs="Times New Roman"/>
                <w:szCs w:val="28"/>
              </w:rPr>
            </w:pPr>
            <w:r w:rsidRPr="003C7572">
              <w:rPr>
                <w:rFonts w:cs="Times New Roman"/>
                <w:szCs w:val="28"/>
              </w:rPr>
              <w:t>№ 165-нп</w:t>
            </w:r>
          </w:p>
        </w:tc>
      </w:tr>
      <w:tr w:rsidR="0050450F" w:rsidRPr="008B20C8" w:rsidTr="00103E81">
        <w:trPr>
          <w:cantSplit/>
          <w:trHeight w:val="7250"/>
        </w:trPr>
        <w:tc>
          <w:tcPr>
            <w:tcW w:w="8926" w:type="dxa"/>
            <w:vMerge/>
          </w:tcPr>
          <w:p w:rsidR="0050450F" w:rsidRPr="008B20C8" w:rsidRDefault="0050450F" w:rsidP="0050450F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0450F" w:rsidRPr="00C5175E" w:rsidRDefault="0050450F" w:rsidP="0050450F">
            <w:pPr>
              <w:rPr>
                <w:rFonts w:cs="Times New Roman"/>
                <w:szCs w:val="28"/>
              </w:rPr>
            </w:pPr>
            <w:r w:rsidRPr="00C5175E">
              <w:rPr>
                <w:rFonts w:cs="Times New Roman"/>
                <w:szCs w:val="28"/>
              </w:rPr>
              <w:t>Общая сумма информационных издержек на одного получателя субсидии</w:t>
            </w:r>
          </w:p>
        </w:tc>
        <w:tc>
          <w:tcPr>
            <w:tcW w:w="1701" w:type="dxa"/>
            <w:vMerge w:val="restart"/>
          </w:tcPr>
          <w:p w:rsidR="0050450F" w:rsidRPr="004C2A0E" w:rsidRDefault="004C2A0E" w:rsidP="0050450F">
            <w:pPr>
              <w:jc w:val="center"/>
              <w:rPr>
                <w:rFonts w:cs="Times New Roman"/>
                <w:szCs w:val="28"/>
              </w:rPr>
            </w:pPr>
            <w:r w:rsidRPr="003C7572">
              <w:rPr>
                <w:rFonts w:eastAsia="Calibri" w:cs="Times New Roman"/>
                <w:bCs/>
                <w:szCs w:val="28"/>
              </w:rPr>
              <w:t>31 478,8 руб.</w:t>
            </w:r>
          </w:p>
        </w:tc>
        <w:tc>
          <w:tcPr>
            <w:tcW w:w="2835" w:type="dxa"/>
          </w:tcPr>
          <w:p w:rsidR="0050450F" w:rsidRPr="008B20C8" w:rsidRDefault="0050450F" w:rsidP="0050450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0450F" w:rsidRPr="008B20C8" w:rsidTr="00136E52">
        <w:trPr>
          <w:cantSplit/>
          <w:trHeight w:val="1690"/>
        </w:trPr>
        <w:tc>
          <w:tcPr>
            <w:tcW w:w="8926" w:type="dxa"/>
            <w:vMerge/>
          </w:tcPr>
          <w:p w:rsidR="0050450F" w:rsidRPr="008B20C8" w:rsidRDefault="0050450F" w:rsidP="004E2DD3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50450F" w:rsidRPr="00C5175E" w:rsidRDefault="0050450F" w:rsidP="004E2DD3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50450F" w:rsidRPr="008B20C8" w:rsidRDefault="0050450F" w:rsidP="004E2DD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50450F" w:rsidRPr="008B20C8" w:rsidRDefault="0050450F" w:rsidP="004E2DD3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50450F" w:rsidRDefault="0050450F" w:rsidP="0027743D">
      <w:pPr>
        <w:ind w:firstLine="567"/>
        <w:jc w:val="both"/>
        <w:rPr>
          <w:rFonts w:cs="Times New Roman"/>
          <w:szCs w:val="28"/>
        </w:rPr>
      </w:pPr>
    </w:p>
    <w:p w:rsidR="001479A0" w:rsidRDefault="001479A0" w:rsidP="0027743D">
      <w:pPr>
        <w:ind w:firstLine="567"/>
        <w:jc w:val="both"/>
        <w:rPr>
          <w:rFonts w:cs="Times New Roman"/>
          <w:szCs w:val="28"/>
        </w:rPr>
      </w:pPr>
    </w:p>
    <w:p w:rsidR="001479A0" w:rsidRDefault="001479A0" w:rsidP="0027743D">
      <w:pPr>
        <w:ind w:firstLine="567"/>
        <w:jc w:val="both"/>
        <w:rPr>
          <w:rFonts w:cs="Times New Roman"/>
          <w:szCs w:val="28"/>
        </w:rPr>
      </w:pPr>
    </w:p>
    <w:p w:rsidR="001479A0" w:rsidRDefault="001479A0" w:rsidP="0027743D">
      <w:pPr>
        <w:ind w:firstLine="567"/>
        <w:jc w:val="both"/>
        <w:rPr>
          <w:rFonts w:cs="Times New Roman"/>
          <w:szCs w:val="28"/>
        </w:rPr>
      </w:pPr>
    </w:p>
    <w:p w:rsidR="0027743D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p w:rsidR="0050450F" w:rsidRPr="008B20C8" w:rsidRDefault="0050450F" w:rsidP="0027743D">
      <w:pPr>
        <w:ind w:firstLine="567"/>
        <w:jc w:val="both"/>
        <w:rPr>
          <w:rFonts w:cs="Times New Roman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7743D" w:rsidRPr="008B20C8" w:rsidTr="003A26BB">
        <w:trPr>
          <w:trHeight w:val="164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9C2403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1C7BFE" w:rsidRPr="009C2403" w:rsidRDefault="001C7BFE" w:rsidP="00A72312">
            <w:pPr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9C2403">
              <w:rPr>
                <w:rFonts w:cs="Times New Roman"/>
                <w:i/>
                <w:szCs w:val="28"/>
                <w:u w:val="single"/>
              </w:rPr>
              <w:t>Настоящий порядок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города, разработан для повышения доступности услуг в сфере культуры через расширение участия коммерческих организаций и индивидуальных предпринимателей в предоставлении социальных услуг гражданам, повышения эффективности взаимодействия Администрации города с коммерческими организациями и индивидуальными предпринимателями:</w:t>
            </w:r>
          </w:p>
          <w:p w:rsidR="00A72312" w:rsidRPr="009C2403" w:rsidRDefault="00A72312" w:rsidP="00A72312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1. </w:t>
            </w:r>
            <w:r w:rsidR="001C7BFE" w:rsidRPr="009C2403">
              <w:rPr>
                <w:rFonts w:cs="Times New Roman"/>
                <w:szCs w:val="28"/>
              </w:rPr>
              <w:t>Любая коммерческая организация или индивидуальный предприниматель могут подать заявку на получение субсидии</w:t>
            </w:r>
            <w:r w:rsidR="002F27E7" w:rsidRPr="009C2403">
              <w:rPr>
                <w:rFonts w:cs="Times New Roman"/>
                <w:szCs w:val="28"/>
              </w:rPr>
              <w:t>;</w:t>
            </w:r>
          </w:p>
          <w:p w:rsidR="002F27E7" w:rsidRPr="009C2403" w:rsidRDefault="00A72312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2. </w:t>
            </w:r>
            <w:r w:rsidR="002F27E7" w:rsidRPr="009C2403">
              <w:rPr>
                <w:rFonts w:cs="Times New Roman"/>
                <w:szCs w:val="28"/>
              </w:rPr>
              <w:t>У п</w:t>
            </w:r>
            <w:r w:rsidRPr="009C2403">
              <w:rPr>
                <w:rFonts w:cs="Times New Roman"/>
                <w:szCs w:val="28"/>
              </w:rPr>
              <w:t>олучател</w:t>
            </w:r>
            <w:r w:rsidR="002F27E7" w:rsidRPr="009C2403">
              <w:rPr>
                <w:rFonts w:cs="Times New Roman"/>
                <w:szCs w:val="28"/>
              </w:rPr>
              <w:t>я</w:t>
            </w:r>
            <w:r w:rsidRPr="009C2403">
              <w:rPr>
                <w:rFonts w:cs="Times New Roman"/>
                <w:szCs w:val="28"/>
              </w:rPr>
              <w:t xml:space="preserve"> субсидии </w:t>
            </w:r>
            <w:r w:rsidR="002F27E7" w:rsidRPr="009C2403">
              <w:rPr>
                <w:rFonts w:cs="Times New Roman"/>
                <w:szCs w:val="28"/>
              </w:rPr>
              <w:t>есть возможность получать субсидию</w:t>
            </w:r>
            <w:r w:rsidR="009F32B3" w:rsidRPr="009C2403">
              <w:rPr>
                <w:rFonts w:cs="Times New Roman"/>
                <w:szCs w:val="28"/>
              </w:rPr>
              <w:t xml:space="preserve"> двумя способами</w:t>
            </w:r>
            <w:r w:rsidR="002F27E7" w:rsidRPr="009C2403">
              <w:rPr>
                <w:rFonts w:cs="Times New Roman"/>
                <w:szCs w:val="28"/>
              </w:rPr>
              <w:t>:</w:t>
            </w:r>
          </w:p>
          <w:p w:rsidR="002F27E7" w:rsidRPr="009C2403" w:rsidRDefault="002F27E7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>- путем перечисления ежемесячных авансовых платежей в размере до 100% от ежемесячного планового размера субсидии с последующим зачетом аванса после представления документов, подтверждающих фактические расходы;</w:t>
            </w:r>
          </w:p>
          <w:p w:rsidR="00A72312" w:rsidRPr="009C2403" w:rsidRDefault="002F27E7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>- путем возмещения ранее произведенных получателем субсидии затрат;</w:t>
            </w:r>
          </w:p>
          <w:p w:rsidR="002F27E7" w:rsidRPr="009C2403" w:rsidRDefault="002F27E7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3. </w:t>
            </w:r>
            <w:r w:rsidR="009C2403" w:rsidRPr="009C2403">
              <w:rPr>
                <w:rFonts w:cs="Times New Roman"/>
                <w:szCs w:val="28"/>
              </w:rPr>
              <w:t>Увеличение охвата детского контингента и удовлетворения спроса населения на услуги в сфере культуры.</w:t>
            </w:r>
          </w:p>
          <w:p w:rsidR="0027743D" w:rsidRPr="009C2403" w:rsidRDefault="009F32B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9C2403">
              <w:rPr>
                <w:rFonts w:cs="Times New Roman"/>
                <w:szCs w:val="28"/>
                <w:u w:val="single"/>
              </w:rPr>
              <w:t>Отрицательных последствий не выявлено.</w:t>
            </w:r>
          </w:p>
          <w:p w:rsidR="0027743D" w:rsidRPr="00EB6DE1" w:rsidRDefault="0027743D" w:rsidP="009C2403">
            <w:pPr>
              <w:ind w:firstLine="1026"/>
              <w:rPr>
                <w:rFonts w:cs="Times New Roman"/>
                <w:color w:val="FF0000"/>
                <w:szCs w:val="28"/>
                <w:highlight w:val="yellow"/>
              </w:rPr>
            </w:pPr>
            <w:r w:rsidRPr="009C2403">
              <w:rPr>
                <w:rFonts w:cs="Times New Roman"/>
                <w:szCs w:val="28"/>
              </w:rPr>
              <w:t>(</w:t>
            </w:r>
            <w:r w:rsidRPr="009C2403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Pr="009C2403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7F7A91" w:rsidP="00B41462">
      <w:pPr>
        <w:ind w:firstLine="720"/>
        <w:contextualSpacing/>
        <w:jc w:val="both"/>
        <w:rPr>
          <w:rFonts w:cs="Times New Roman"/>
          <w:szCs w:val="28"/>
        </w:rPr>
      </w:pPr>
      <w:bookmarkStart w:id="1" w:name="sub_5000"/>
      <w:bookmarkEnd w:id="0"/>
      <w:bookmarkEnd w:id="1"/>
    </w:p>
    <w:p w:rsidR="000141F5" w:rsidRDefault="000141F5" w:rsidP="00B41462">
      <w:pPr>
        <w:ind w:firstLine="720"/>
        <w:contextualSpacing/>
        <w:jc w:val="both"/>
        <w:rPr>
          <w:rFonts w:cs="Times New Roman"/>
          <w:szCs w:val="28"/>
        </w:rPr>
        <w:sectPr w:rsidR="000141F5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к сводному отчету об оценке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фактического</w:t>
      </w:r>
      <w:r w:rsidRPr="00C87A15">
        <w:rPr>
          <w:rFonts w:eastAsia="Times New Roman" w:cs="Times New Roman"/>
          <w:szCs w:val="28"/>
          <w:lang w:eastAsia="ru-RU"/>
        </w:rPr>
        <w:t xml:space="preserve"> воздействия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действующего</w:t>
      </w:r>
      <w:r w:rsidRPr="00C87A15">
        <w:rPr>
          <w:rFonts w:eastAsia="Times New Roman" w:cs="Times New Roman"/>
          <w:szCs w:val="28"/>
          <w:lang w:eastAsia="ru-RU"/>
        </w:rPr>
        <w:t xml:space="preserve"> муниципального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</w:t>
      </w:r>
      <w:r>
        <w:rPr>
          <w:rFonts w:eastAsia="Times New Roman" w:cs="Times New Roman"/>
          <w:szCs w:val="28"/>
          <w:lang w:eastAsia="ru-RU"/>
        </w:rPr>
        <w:t>требований,</w:t>
      </w:r>
      <w:r w:rsidRPr="00C87A15">
        <w:rPr>
          <w:rFonts w:eastAsia="Times New Roman" w:cs="Times New Roman"/>
          <w:szCs w:val="28"/>
          <w:lang w:eastAsia="ru-RU"/>
        </w:rPr>
        <w:t xml:space="preserve"> устанавливаемых</w:t>
      </w:r>
      <w:r w:rsidRPr="00D80AE9">
        <w:rPr>
          <w:rFonts w:eastAsia="Times New Roman" w:cs="Times New Roman"/>
          <w:szCs w:val="28"/>
          <w:lang w:eastAsia="ru-RU"/>
        </w:rPr>
        <w:t xml:space="preserve"> </w:t>
      </w:r>
      <w:r w:rsidRPr="004A6020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4A6020">
        <w:rPr>
          <w:rFonts w:eastAsia="Times New Roman" w:cs="Times New Roman"/>
          <w:szCs w:val="28"/>
          <w:lang w:eastAsia="ru-RU"/>
        </w:rPr>
        <w:t xml:space="preserve"> Администрации города от 23.11.2017 № 10136 </w:t>
      </w:r>
      <w:r w:rsidRPr="008C1625">
        <w:rPr>
          <w:rFonts w:eastAsia="Times New Roman" w:cs="Times New Roman"/>
          <w:szCs w:val="28"/>
          <w:lang w:eastAsia="ru-RU"/>
        </w:rPr>
        <w:t>«Об утверждении порядка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22461D" w:rsidRDefault="00285E5C" w:rsidP="00285E5C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61D">
        <w:rPr>
          <w:rFonts w:ascii="Times New Roman" w:hAnsi="Times New Roman" w:cs="Times New Roman"/>
          <w:b/>
          <w:sz w:val="28"/>
          <w:szCs w:val="28"/>
        </w:rPr>
        <w:t xml:space="preserve"> Информационные издержки (на одного субъекта)</w:t>
      </w:r>
    </w:p>
    <w:p w:rsidR="00285E5C" w:rsidRPr="004977FF" w:rsidRDefault="00285E5C" w:rsidP="00285E5C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285E5C" w:rsidRPr="0022461D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2461D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</w:p>
    <w:p w:rsidR="00285E5C" w:rsidRPr="003C7572" w:rsidRDefault="0050450F" w:rsidP="00285E5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Пунктом 3 раздела II Порядка </w:t>
      </w:r>
      <w:r w:rsidR="00285E5C" w:rsidRPr="003C7572">
        <w:rPr>
          <w:rFonts w:eastAsia="Times New Roman" w:cs="Times New Roman"/>
          <w:szCs w:val="28"/>
          <w:lang w:eastAsia="ru-RU"/>
        </w:rPr>
        <w:t xml:space="preserve">предоставления субсидии коммерческим организациям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 </w:t>
      </w:r>
      <w:r w:rsidR="006641F7" w:rsidRPr="003C7572">
        <w:rPr>
          <w:rFonts w:eastAsia="Times New Roman" w:cs="Times New Roman"/>
          <w:szCs w:val="28"/>
          <w:lang w:eastAsia="ru-RU"/>
        </w:rPr>
        <w:t xml:space="preserve">(далее – Порядок) </w:t>
      </w:r>
      <w:r w:rsidR="00285E5C" w:rsidRPr="003C7572">
        <w:rPr>
          <w:rFonts w:eastAsia="Times New Roman" w:cs="Times New Roman"/>
          <w:szCs w:val="28"/>
          <w:lang w:eastAsia="ru-RU"/>
        </w:rPr>
        <w:t>определен перечень документов, необходимых для получения субсидии (информационное требование</w:t>
      </w:r>
      <w:r w:rsidRPr="003C7572">
        <w:rPr>
          <w:rFonts w:eastAsia="Times New Roman" w:cs="Times New Roman"/>
          <w:szCs w:val="28"/>
          <w:lang w:eastAsia="ru-RU"/>
        </w:rPr>
        <w:t xml:space="preserve"> 1</w:t>
      </w:r>
      <w:r w:rsidR="00285E5C" w:rsidRPr="003C7572">
        <w:rPr>
          <w:rFonts w:eastAsia="Times New Roman" w:cs="Times New Roman"/>
          <w:szCs w:val="28"/>
          <w:lang w:eastAsia="ru-RU"/>
        </w:rPr>
        <w:t>).</w:t>
      </w:r>
    </w:p>
    <w:p w:rsidR="006641F7" w:rsidRPr="003C7572" w:rsidRDefault="0050450F" w:rsidP="006641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Пунктом 10.4 раздела II Порядка предусмотрено предоставление справки </w:t>
      </w:r>
      <w:r w:rsidR="006641F7" w:rsidRPr="003C7572">
        <w:rPr>
          <w:rFonts w:eastAsia="Times New Roman" w:cs="Times New Roman"/>
          <w:szCs w:val="28"/>
          <w:lang w:eastAsia="ru-RU"/>
        </w:rPr>
        <w:t xml:space="preserve">для подтверждения соответствия пункту 10.4 раздела </w:t>
      </w:r>
      <w:r w:rsidR="006641F7" w:rsidRPr="003C7572">
        <w:rPr>
          <w:rFonts w:eastAsia="Times New Roman" w:cs="Times New Roman"/>
          <w:szCs w:val="28"/>
          <w:lang w:val="en-US" w:eastAsia="ru-RU"/>
        </w:rPr>
        <w:t>II</w:t>
      </w:r>
      <w:r w:rsidR="006641F7" w:rsidRPr="003C7572">
        <w:rPr>
          <w:rFonts w:eastAsia="Times New Roman" w:cs="Times New Roman"/>
          <w:szCs w:val="28"/>
          <w:lang w:eastAsia="ru-RU"/>
        </w:rPr>
        <w:t xml:space="preserve"> Порядка (информационное требование 2). </w:t>
      </w:r>
    </w:p>
    <w:p w:rsidR="006641F7" w:rsidRPr="003C7572" w:rsidRDefault="006641F7" w:rsidP="006641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Пунктом 18 раздела II Порядка предусмотрено, что получатель субсидии при наличии остатка субсидии на финансовое обеспечение, не использованного в текущем финансовом году, направляет обращение о возможности расходования средств субсидии и представляет подтверждающие документы (информационное требование 3). </w:t>
      </w:r>
    </w:p>
    <w:p w:rsidR="006641F7" w:rsidRPr="003C7572" w:rsidRDefault="006641F7" w:rsidP="006641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Пунктом 1 раздела III Порядка </w:t>
      </w:r>
      <w:r w:rsidR="00285E5C" w:rsidRPr="003C7572">
        <w:rPr>
          <w:rFonts w:eastAsia="Times New Roman" w:cs="Times New Roman"/>
          <w:szCs w:val="28"/>
          <w:lang w:eastAsia="ru-RU"/>
        </w:rPr>
        <w:t>определены перечень и сроки сдачи отчет</w:t>
      </w:r>
      <w:r w:rsidRPr="003C7572">
        <w:rPr>
          <w:rFonts w:eastAsia="Times New Roman" w:cs="Times New Roman"/>
          <w:szCs w:val="28"/>
          <w:lang w:eastAsia="ru-RU"/>
        </w:rPr>
        <w:t xml:space="preserve">ности (информационное требование 4). </w:t>
      </w:r>
    </w:p>
    <w:p w:rsidR="006641F7" w:rsidRPr="003C7572" w:rsidRDefault="006641F7" w:rsidP="006641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Пунктом 4 раздела III Порядка предусмотрено повторное направление акта на предоставление субсидии (отчета о расходовании средств субсидии) в случае получения мотивированного отказа в подписании</w:t>
      </w:r>
      <w:r w:rsidR="00D02233" w:rsidRPr="003C7572">
        <w:rPr>
          <w:rFonts w:eastAsia="Times New Roman" w:cs="Times New Roman"/>
          <w:szCs w:val="28"/>
          <w:lang w:eastAsia="ru-RU"/>
        </w:rPr>
        <w:t xml:space="preserve"> (информационное требование 5)</w:t>
      </w:r>
      <w:r w:rsidRPr="003C7572">
        <w:rPr>
          <w:rFonts w:eastAsia="Times New Roman" w:cs="Times New Roman"/>
          <w:szCs w:val="28"/>
          <w:lang w:eastAsia="ru-RU"/>
        </w:rPr>
        <w:t>.</w:t>
      </w:r>
    </w:p>
    <w:p w:rsidR="006641F7" w:rsidRPr="003C7572" w:rsidRDefault="006641F7" w:rsidP="006641F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2233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 xml:space="preserve">2 этап. Выделение информационных элементов </w:t>
      </w: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из состава информационных требований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1. В соответствии с п. 3 раздела II Порядка заявители для получения субсидии обращаются с письменным заявлением по установленной форме и прилагают следующие документы: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учетная карточка коммерческой организации с подписью руководителя и печатью организации (при наличии);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lastRenderedPageBreak/>
        <w:t>- программа и календарный план занятий;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копии учредительных документов, заверенные подписью руководителя и скрепленные печатью организации (при наличии);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в случае отсутствия руководителя – документы, подтверждающие полномочия лица на осуществление действий от имени организации, заверенные подписью руководителя и скрепленные печатью организации (при наличии);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учетная карточка индивидуального предпринимателя с подписью индивидуального предпринимателя и печатью (при наличии);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копию паспорта гражданина Российской Федерации с предъявлением оригинала для сверки данных;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в случае отсутствия индивидуального предпринимателя – документы, подтверждающие полномочия лица на осуществление действий от имени индивидуального предпринимателя, заверенные подписью индивидуального предпринимателя и скрепленные печатью (при наличии).</w:t>
      </w:r>
    </w:p>
    <w:p w:rsidR="000A6FD0" w:rsidRPr="003C7572" w:rsidRDefault="00C7781F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2. </w:t>
      </w:r>
      <w:r w:rsidR="000A6FD0" w:rsidRPr="003C7572">
        <w:rPr>
          <w:rFonts w:eastAsia="Times New Roman" w:cs="Times New Roman"/>
          <w:szCs w:val="28"/>
          <w:lang w:eastAsia="ru-RU"/>
        </w:rPr>
        <w:t>В соответствии с п. 10.4 раздела II Порядка получатель субсидии предоставляет в уполномоченный орган справку</w:t>
      </w:r>
      <w:r w:rsidR="00BE71AE" w:rsidRPr="003C7572">
        <w:rPr>
          <w:rFonts w:eastAsia="Times New Roman" w:cs="Times New Roman"/>
          <w:szCs w:val="28"/>
          <w:lang w:eastAsia="ru-RU"/>
        </w:rPr>
        <w:t xml:space="preserve"> о том, что он</w:t>
      </w:r>
      <w:r w:rsidR="000A6FD0" w:rsidRPr="003C7572">
        <w:rPr>
          <w:rFonts w:eastAsia="Times New Roman" w:cs="Times New Roman"/>
          <w:szCs w:val="28"/>
          <w:lang w:eastAsia="ru-RU"/>
        </w:rPr>
        <w:t xml:space="preserve"> не явля</w:t>
      </w:r>
      <w:r w:rsidR="00BE71AE" w:rsidRPr="003C7572">
        <w:rPr>
          <w:rFonts w:eastAsia="Times New Roman" w:cs="Times New Roman"/>
          <w:szCs w:val="28"/>
          <w:lang w:eastAsia="ru-RU"/>
        </w:rPr>
        <w:t>е</w:t>
      </w:r>
      <w:r w:rsidR="000A6FD0" w:rsidRPr="003C7572">
        <w:rPr>
          <w:rFonts w:eastAsia="Times New Roman" w:cs="Times New Roman"/>
          <w:szCs w:val="28"/>
          <w:lang w:eastAsia="ru-RU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BE71AE" w:rsidRPr="003C7572" w:rsidRDefault="00B91E73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3</w:t>
      </w:r>
      <w:r w:rsidR="00BE71AE" w:rsidRPr="003C7572">
        <w:rPr>
          <w:rFonts w:eastAsia="Times New Roman" w:cs="Times New Roman"/>
          <w:szCs w:val="28"/>
          <w:lang w:eastAsia="ru-RU"/>
        </w:rPr>
        <w:t>. В соответствии с п. 18 раздела II Порядка получатель субсидии при наличии остатка субсидии на финансовое обеспечение, не использованного в текущем финансовом году, направляет в уполномоченный орган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субсидии, и представляет документы, обосновывающие наличие потребности в указанных средствах.</w:t>
      </w:r>
    </w:p>
    <w:p w:rsidR="00285E5C" w:rsidRPr="003C7572" w:rsidRDefault="00B91E73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4</w:t>
      </w:r>
      <w:r w:rsidR="00285E5C" w:rsidRPr="003C7572">
        <w:rPr>
          <w:rFonts w:eastAsia="Times New Roman" w:cs="Times New Roman"/>
          <w:szCs w:val="28"/>
          <w:lang w:eastAsia="ru-RU"/>
        </w:rPr>
        <w:t>. В соответствии с п. 1 раздела III Порядка получатель субсидии ежемесячно до пятого числа месяца, следующего за отчетным, а за декабрь месяц текущего финансового года – до 10-го января очередного финансового года обязан представлять в уполномоченный орган акт на предоставление субсидии (в случае возмещения затрат</w:t>
      </w:r>
      <w:r w:rsidR="006641F7" w:rsidRPr="003C7572">
        <w:rPr>
          <w:rFonts w:eastAsia="Times New Roman" w:cs="Times New Roman"/>
          <w:szCs w:val="28"/>
          <w:lang w:eastAsia="ru-RU"/>
        </w:rPr>
        <w:t>)</w:t>
      </w:r>
      <w:r w:rsidR="00285E5C" w:rsidRPr="003C7572">
        <w:rPr>
          <w:rFonts w:eastAsia="Times New Roman" w:cs="Times New Roman"/>
          <w:szCs w:val="28"/>
          <w:lang w:eastAsia="ru-RU"/>
        </w:rPr>
        <w:t xml:space="preserve"> или отчет о расходовании средств субсидии (в случае финансового обеспечения затрат). В соответствии с п. 1 раздела III Порядка получатель субсидии ежеквартально не позднее последнего рабочего дня месяца, следующего за отчетным периодом, получатель субсидии представляет в уполномоченный отчет о показателях результатов использования субсидии. Предварительный отчет о показателях результатов использования субсидии за год предоставляется до 10-го числа месяца, являющегося последним месяцем предоставления субсидии и годовых отчетов до 10-го числа месяца, следующего за последним месяцем предоставления субсидии.</w:t>
      </w:r>
    </w:p>
    <w:p w:rsidR="00AD721E" w:rsidRPr="003C7572" w:rsidRDefault="00AD721E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5. В соответствии с п. 4 раздела III Порядка получатель субсидии после получения мотивированного отказа в подписании акта на предоставление субсидии </w:t>
      </w:r>
      <w:r w:rsidRPr="003C7572">
        <w:rPr>
          <w:rFonts w:eastAsia="Times New Roman" w:cs="Times New Roman"/>
          <w:szCs w:val="28"/>
          <w:lang w:eastAsia="ru-RU"/>
        </w:rPr>
        <w:lastRenderedPageBreak/>
        <w:t>(утверждении отчета о расходовании средств субсидии) устраняет замечания и повторно направляет в уполномоченный орган акт на предоставление субсидии (отчет о расходовании средств субсидии).</w:t>
      </w: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</w:t>
      </w:r>
    </w:p>
    <w:p w:rsidR="00285E5C" w:rsidRPr="003C7572" w:rsidRDefault="00285E5C" w:rsidP="00285E5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1 заявителя;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1 сотрудника;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1 субсидию.</w:t>
      </w: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</w:t>
      </w:r>
    </w:p>
    <w:p w:rsidR="00285E5C" w:rsidRPr="003C7572" w:rsidRDefault="00285E5C" w:rsidP="00285E5C">
      <w:pPr>
        <w:pStyle w:val="afff9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 xml:space="preserve">Частота выполнения – 1 раз при первичном обращении за предоставлением субсидии. </w:t>
      </w:r>
    </w:p>
    <w:p w:rsidR="00285E5C" w:rsidRPr="003C7572" w:rsidRDefault="00285E5C" w:rsidP="00285E5C">
      <w:pPr>
        <w:pStyle w:val="afff9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 xml:space="preserve">Частота выполнения – 1 раз </w:t>
      </w:r>
      <w:r w:rsidR="00D02233" w:rsidRPr="003C7572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A70726" w:rsidRPr="003C7572">
        <w:rPr>
          <w:rFonts w:ascii="Times New Roman" w:hAnsi="Times New Roman" w:cs="Times New Roman"/>
          <w:sz w:val="28"/>
          <w:szCs w:val="28"/>
        </w:rPr>
        <w:t>по запросу.</w:t>
      </w:r>
    </w:p>
    <w:p w:rsidR="00A70726" w:rsidRPr="003C7572" w:rsidRDefault="00A70726" w:rsidP="00A70726">
      <w:pPr>
        <w:pStyle w:val="afff9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 xml:space="preserve">Частота выполнения – 1 раз </w:t>
      </w:r>
      <w:r w:rsidR="00D02233" w:rsidRPr="003C757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3C7572">
        <w:rPr>
          <w:rFonts w:ascii="Times New Roman" w:hAnsi="Times New Roman" w:cs="Times New Roman"/>
          <w:sz w:val="28"/>
          <w:szCs w:val="28"/>
        </w:rPr>
        <w:t>при наличии неиспользованного остатка субсидии.</w:t>
      </w:r>
    </w:p>
    <w:p w:rsidR="00A70726" w:rsidRPr="003C7572" w:rsidRDefault="00A70726" w:rsidP="00A70726">
      <w:pPr>
        <w:pStyle w:val="afff9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>Частота выполнения</w:t>
      </w:r>
      <w:r w:rsidR="00C53E9F" w:rsidRPr="003C7572">
        <w:rPr>
          <w:rFonts w:ascii="Times New Roman" w:hAnsi="Times New Roman" w:cs="Times New Roman"/>
          <w:sz w:val="28"/>
          <w:szCs w:val="28"/>
        </w:rPr>
        <w:t xml:space="preserve"> – 17 раз, в том числе:</w:t>
      </w:r>
    </w:p>
    <w:p w:rsidR="00285E5C" w:rsidRPr="003C7572" w:rsidRDefault="00D02233" w:rsidP="00AD721E">
      <w:pPr>
        <w:pStyle w:val="afff9"/>
        <w:widowControl/>
        <w:tabs>
          <w:tab w:val="left" w:pos="85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ab/>
      </w:r>
      <w:r w:rsidR="00C53E9F" w:rsidRPr="003C7572">
        <w:rPr>
          <w:rFonts w:ascii="Times New Roman" w:hAnsi="Times New Roman" w:cs="Times New Roman"/>
          <w:sz w:val="28"/>
          <w:szCs w:val="28"/>
        </w:rPr>
        <w:t>- 12 раз для предоставления акта на предоставление субсидии</w:t>
      </w:r>
      <w:r w:rsidR="00AD721E" w:rsidRPr="003C7572">
        <w:t xml:space="preserve"> (</w:t>
      </w:r>
      <w:r w:rsidR="00AD721E" w:rsidRPr="003C7572">
        <w:rPr>
          <w:rFonts w:ascii="Times New Roman" w:hAnsi="Times New Roman" w:cs="Times New Roman"/>
          <w:sz w:val="28"/>
          <w:szCs w:val="28"/>
        </w:rPr>
        <w:t>отчета о расходовании средств субсидии)</w:t>
      </w:r>
      <w:r w:rsidR="00C53E9F" w:rsidRPr="003C7572">
        <w:rPr>
          <w:rFonts w:ascii="Times New Roman" w:hAnsi="Times New Roman" w:cs="Times New Roman"/>
          <w:sz w:val="28"/>
          <w:szCs w:val="28"/>
        </w:rPr>
        <w:t>;</w:t>
      </w:r>
    </w:p>
    <w:p w:rsidR="00C53E9F" w:rsidRPr="003C7572" w:rsidRDefault="00D02233" w:rsidP="00AD721E">
      <w:pPr>
        <w:pStyle w:val="afff9"/>
        <w:widowControl/>
        <w:tabs>
          <w:tab w:val="left" w:pos="85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ab/>
      </w:r>
      <w:r w:rsidR="00C53E9F" w:rsidRPr="003C7572">
        <w:rPr>
          <w:rFonts w:ascii="Times New Roman" w:hAnsi="Times New Roman" w:cs="Times New Roman"/>
          <w:sz w:val="28"/>
          <w:szCs w:val="28"/>
        </w:rPr>
        <w:t>- 4 раза для предоставления отчета о показателях результатов использования субсидии;</w:t>
      </w:r>
    </w:p>
    <w:p w:rsidR="00C53E9F" w:rsidRPr="003C7572" w:rsidRDefault="00D02233" w:rsidP="00AD721E">
      <w:pPr>
        <w:pStyle w:val="afff9"/>
        <w:widowControl/>
        <w:tabs>
          <w:tab w:val="left" w:pos="85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ab/>
      </w:r>
      <w:r w:rsidR="00C53E9F" w:rsidRPr="003C7572">
        <w:rPr>
          <w:rFonts w:ascii="Times New Roman" w:hAnsi="Times New Roman" w:cs="Times New Roman"/>
          <w:sz w:val="28"/>
          <w:szCs w:val="28"/>
        </w:rPr>
        <w:t>- 1 раз для предоставления</w:t>
      </w:r>
      <w:r w:rsidR="00C53E9F" w:rsidRPr="003C7572">
        <w:t xml:space="preserve"> </w:t>
      </w:r>
      <w:r w:rsidR="00C53E9F" w:rsidRPr="003C7572">
        <w:rPr>
          <w:rFonts w:ascii="Times New Roman" w:hAnsi="Times New Roman" w:cs="Times New Roman"/>
          <w:sz w:val="28"/>
          <w:szCs w:val="28"/>
        </w:rPr>
        <w:t>предварительного отчета о показателях результатов использования субсидии за год.</w:t>
      </w:r>
    </w:p>
    <w:p w:rsidR="00AD721E" w:rsidRPr="003C7572" w:rsidRDefault="00AD721E" w:rsidP="00855A6D">
      <w:pPr>
        <w:pStyle w:val="afff9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>5. Частота выполнения – 12 раз для доработки и предоставления акта на предоставление субсидии</w:t>
      </w:r>
      <w:r w:rsidRPr="003C7572">
        <w:t xml:space="preserve"> (</w:t>
      </w:r>
      <w:r w:rsidRPr="003C7572">
        <w:rPr>
          <w:rFonts w:ascii="Times New Roman" w:hAnsi="Times New Roman" w:cs="Times New Roman"/>
          <w:sz w:val="28"/>
          <w:szCs w:val="28"/>
        </w:rPr>
        <w:t>отчета о расходовании средств субсидии)</w:t>
      </w:r>
      <w:r w:rsidR="00855A6D" w:rsidRPr="003C7572">
        <w:rPr>
          <w:rFonts w:ascii="Times New Roman" w:hAnsi="Times New Roman" w:cs="Times New Roman"/>
          <w:sz w:val="28"/>
          <w:szCs w:val="28"/>
        </w:rPr>
        <w:t>.</w:t>
      </w:r>
    </w:p>
    <w:p w:rsidR="00AD721E" w:rsidRPr="003C7572" w:rsidRDefault="00AD721E" w:rsidP="00C53E9F">
      <w:pPr>
        <w:pStyle w:val="afff9"/>
        <w:widowControl/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285E5C" w:rsidRPr="003C7572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3C7572">
        <w:rPr>
          <w:rFonts w:eastAsia="Calibri" w:cs="Times New Roman"/>
          <w:color w:val="000000"/>
          <w:szCs w:val="28"/>
          <w:lang w:eastAsia="ru-RU"/>
        </w:rPr>
        <w:t>Расчет трудозатрат на одного сотрудника:</w:t>
      </w:r>
    </w:p>
    <w:p w:rsidR="00285E5C" w:rsidRPr="003C7572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3C7572">
        <w:rPr>
          <w:rFonts w:eastAsia="Calibri" w:cs="Times New Roman"/>
          <w:color w:val="000000"/>
          <w:szCs w:val="28"/>
          <w:lang w:eastAsia="ru-RU"/>
        </w:rPr>
        <w:t>ТЗ=</w:t>
      </w:r>
      <w:r w:rsidRPr="003C7572">
        <w:rPr>
          <w:rFonts w:ascii="Arial" w:eastAsia="Calibri" w:hAnsi="Arial" w:cs="Arial"/>
          <w:color w:val="000000"/>
          <w:szCs w:val="28"/>
          <w:lang w:eastAsia="ru-RU"/>
        </w:rPr>
        <w:t xml:space="preserve"> (</w:t>
      </w:r>
      <w:r w:rsidRPr="003C7572">
        <w:rPr>
          <w:rFonts w:eastAsia="Calibri" w:cs="Times New Roman"/>
          <w:color w:val="000000"/>
          <w:szCs w:val="28"/>
          <w:lang w:val="en-US" w:eastAsia="ru-RU"/>
        </w:rPr>
        <w:t>n</w:t>
      </w:r>
      <w:r w:rsidRPr="003C7572">
        <w:rPr>
          <w:rFonts w:eastAsia="Calibri" w:cs="Times New Roman"/>
          <w:color w:val="000000"/>
          <w:szCs w:val="28"/>
          <w:lang w:eastAsia="ru-RU"/>
        </w:rPr>
        <w:t xml:space="preserve"> раб. * t)/</w:t>
      </w:r>
      <w:r w:rsidRPr="003C7572">
        <w:rPr>
          <w:rFonts w:ascii="Arial" w:eastAsia="Calibri" w:hAnsi="Arial" w:cs="Arial"/>
          <w:color w:val="000000"/>
          <w:szCs w:val="28"/>
          <w:lang w:eastAsia="ru-RU"/>
        </w:rPr>
        <w:t xml:space="preserve"> </w:t>
      </w:r>
      <w:r w:rsidRPr="003C7572">
        <w:rPr>
          <w:rFonts w:eastAsia="Calibri" w:cs="Times New Roman"/>
          <w:color w:val="000000"/>
          <w:szCs w:val="28"/>
          <w:lang w:eastAsia="ru-RU"/>
        </w:rPr>
        <w:t xml:space="preserve">продолжительностью рабочего дня, </w:t>
      </w:r>
    </w:p>
    <w:p w:rsidR="00285E5C" w:rsidRPr="003C7572" w:rsidRDefault="00D02233" w:rsidP="00D02233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color w:val="000000"/>
          <w:szCs w:val="28"/>
          <w:lang w:eastAsia="ru-RU"/>
        </w:rPr>
      </w:pPr>
      <w:r w:rsidRPr="003C7572">
        <w:rPr>
          <w:rFonts w:eastAsia="Calibri" w:cs="Times New Roman"/>
          <w:color w:val="000000"/>
          <w:szCs w:val="28"/>
          <w:lang w:eastAsia="ru-RU"/>
        </w:rPr>
        <w:t>Г</w:t>
      </w:r>
      <w:r w:rsidR="00285E5C" w:rsidRPr="003C7572">
        <w:rPr>
          <w:rFonts w:eastAsia="Calibri" w:cs="Times New Roman"/>
          <w:color w:val="000000"/>
          <w:szCs w:val="28"/>
          <w:lang w:eastAsia="ru-RU"/>
        </w:rPr>
        <w:t>де</w:t>
      </w:r>
      <w:r w:rsidRPr="003C7572">
        <w:rPr>
          <w:rFonts w:eastAsia="Calibri" w:cs="Times New Roman"/>
          <w:color w:val="000000"/>
          <w:szCs w:val="28"/>
          <w:lang w:eastAsia="ru-RU"/>
        </w:rPr>
        <w:t>,</w:t>
      </w:r>
    </w:p>
    <w:p w:rsidR="00285E5C" w:rsidRPr="003C7572" w:rsidRDefault="00285E5C" w:rsidP="00D02233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color w:val="000000"/>
          <w:szCs w:val="28"/>
          <w:lang w:eastAsia="ru-RU"/>
        </w:rPr>
      </w:pPr>
      <w:proofErr w:type="gramStart"/>
      <w:r w:rsidRPr="003C7572">
        <w:rPr>
          <w:rFonts w:eastAsia="Calibri" w:cs="Times New Roman"/>
          <w:color w:val="000000"/>
          <w:szCs w:val="28"/>
          <w:lang w:val="en-US" w:eastAsia="ru-RU"/>
        </w:rPr>
        <w:t>n</w:t>
      </w:r>
      <w:proofErr w:type="gramEnd"/>
      <w:r w:rsidRPr="003C7572">
        <w:rPr>
          <w:rFonts w:eastAsia="Calibri" w:cs="Times New Roman"/>
          <w:color w:val="000000"/>
          <w:szCs w:val="28"/>
          <w:lang w:eastAsia="ru-RU"/>
        </w:rPr>
        <w:t xml:space="preserve"> раб. – число работников, участвующих в работе;</w:t>
      </w:r>
    </w:p>
    <w:p w:rsidR="00285E5C" w:rsidRPr="003C7572" w:rsidRDefault="00285E5C" w:rsidP="00D02233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color w:val="000000"/>
          <w:szCs w:val="28"/>
          <w:lang w:eastAsia="ru-RU"/>
        </w:rPr>
      </w:pPr>
      <w:r w:rsidRPr="003C7572">
        <w:rPr>
          <w:rFonts w:eastAsia="Calibri" w:cs="Times New Roman"/>
          <w:color w:val="000000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285E5C" w:rsidRPr="003C7572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3C7572" w:rsidRDefault="00285E5C" w:rsidP="00285E5C">
      <w:pPr>
        <w:pStyle w:val="afff9"/>
        <w:widowControl/>
        <w:numPr>
          <w:ilvl w:val="0"/>
          <w:numId w:val="2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572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документов для получения субсидии при обращении:</w:t>
      </w:r>
    </w:p>
    <w:p w:rsidR="00285E5C" w:rsidRPr="003C7572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3C7572">
        <w:rPr>
          <w:rFonts w:eastAsia="Calibri" w:cs="Times New Roman"/>
          <w:bCs/>
          <w:szCs w:val="28"/>
        </w:rPr>
        <w:t xml:space="preserve">Для представления документов, необходимых для получения субсидии заявитель затратит </w:t>
      </w:r>
      <w:r w:rsidR="00D02233" w:rsidRPr="003C7572">
        <w:rPr>
          <w:rFonts w:eastAsia="Calibri" w:cs="Times New Roman"/>
          <w:bCs/>
          <w:szCs w:val="28"/>
        </w:rPr>
        <w:t xml:space="preserve">- </w:t>
      </w:r>
      <w:r w:rsidR="00C404BF" w:rsidRPr="003C7572">
        <w:rPr>
          <w:rFonts w:eastAsia="Calibri" w:cs="Times New Roman"/>
          <w:b/>
          <w:bCs/>
          <w:i/>
          <w:szCs w:val="28"/>
        </w:rPr>
        <w:t>6</w:t>
      </w:r>
      <w:r w:rsidRPr="003C7572">
        <w:rPr>
          <w:rFonts w:eastAsia="Calibri" w:cs="Times New Roman"/>
          <w:b/>
          <w:bCs/>
          <w:i/>
          <w:szCs w:val="28"/>
        </w:rPr>
        <w:t xml:space="preserve"> часов</w:t>
      </w:r>
      <w:r w:rsidRPr="003C7572">
        <w:rPr>
          <w:rFonts w:eastAsia="Calibri" w:cs="Times New Roman"/>
          <w:bCs/>
          <w:szCs w:val="28"/>
        </w:rPr>
        <w:t>:</w:t>
      </w:r>
    </w:p>
    <w:p w:rsidR="00285E5C" w:rsidRPr="003C7572" w:rsidRDefault="00285E5C" w:rsidP="00285E5C">
      <w:pPr>
        <w:ind w:firstLine="567"/>
        <w:jc w:val="both"/>
        <w:rPr>
          <w:rFonts w:eastAsia="Calibri" w:cs="Times New Roman"/>
          <w:szCs w:val="28"/>
        </w:rPr>
      </w:pPr>
      <w:r w:rsidRPr="003C7572">
        <w:rPr>
          <w:rFonts w:eastAsia="Calibri" w:cs="Times New Roman"/>
          <w:bCs/>
          <w:szCs w:val="28"/>
        </w:rPr>
        <w:t>- н</w:t>
      </w:r>
      <w:r w:rsidRPr="003C7572">
        <w:rPr>
          <w:rFonts w:eastAsia="Calibri" w:cs="Times New Roman"/>
          <w:szCs w:val="28"/>
        </w:rPr>
        <w:t>а приобретение материалов - 2 часа;</w:t>
      </w:r>
    </w:p>
    <w:p w:rsidR="00285E5C" w:rsidRPr="003C7572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3C7572">
        <w:rPr>
          <w:rFonts w:eastAsia="Calibri" w:cs="Times New Roman"/>
          <w:szCs w:val="28"/>
        </w:rPr>
        <w:t>- н</w:t>
      </w:r>
      <w:r w:rsidRPr="003C7572">
        <w:rPr>
          <w:rFonts w:eastAsia="Calibri" w:cs="Times New Roman"/>
          <w:color w:val="000000"/>
          <w:szCs w:val="28"/>
          <w:lang w:eastAsia="ru-RU"/>
        </w:rPr>
        <w:t>а подготовку (копирование) документов</w:t>
      </w:r>
      <w:r w:rsidRPr="003C7572">
        <w:rPr>
          <w:rFonts w:eastAsia="Calibri" w:cs="Times New Roman"/>
          <w:szCs w:val="28"/>
        </w:rPr>
        <w:t xml:space="preserve"> и их представление -</w:t>
      </w:r>
      <w:r w:rsidRPr="003C7572">
        <w:rPr>
          <w:rFonts w:eastAsia="Calibri" w:cs="Times New Roman"/>
          <w:bCs/>
          <w:szCs w:val="28"/>
        </w:rPr>
        <w:t xml:space="preserve"> </w:t>
      </w:r>
      <w:r w:rsidR="00C404BF" w:rsidRPr="003C7572">
        <w:rPr>
          <w:rFonts w:eastAsia="Calibri" w:cs="Times New Roman"/>
          <w:bCs/>
          <w:szCs w:val="28"/>
        </w:rPr>
        <w:t>4</w:t>
      </w:r>
      <w:r w:rsidRPr="003C7572">
        <w:rPr>
          <w:rFonts w:eastAsia="Calibri" w:cs="Times New Roman"/>
          <w:bCs/>
          <w:szCs w:val="28"/>
        </w:rPr>
        <w:t xml:space="preserve"> час</w:t>
      </w:r>
      <w:r w:rsidR="00C404BF" w:rsidRPr="003C7572">
        <w:rPr>
          <w:rFonts w:eastAsia="Calibri" w:cs="Times New Roman"/>
          <w:bCs/>
          <w:szCs w:val="28"/>
        </w:rPr>
        <w:t>а</w:t>
      </w:r>
      <w:r w:rsidRPr="003C7572">
        <w:rPr>
          <w:rFonts w:eastAsia="Calibri" w:cs="Times New Roman"/>
          <w:bCs/>
          <w:szCs w:val="28"/>
        </w:rPr>
        <w:t>.</w:t>
      </w:r>
    </w:p>
    <w:p w:rsidR="00C7781F" w:rsidRPr="003C7572" w:rsidRDefault="00C7781F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</w:rPr>
      </w:pPr>
      <w:r w:rsidRPr="003C7572">
        <w:rPr>
          <w:rFonts w:eastAsia="Calibri" w:cs="Times New Roman"/>
          <w:color w:val="000000"/>
          <w:szCs w:val="28"/>
          <w:lang w:eastAsia="ru-RU"/>
        </w:rPr>
        <w:t>2.</w:t>
      </w:r>
      <w:r w:rsidRPr="003C7572">
        <w:t xml:space="preserve"> </w:t>
      </w:r>
      <w:r w:rsidR="00FA3EFC" w:rsidRPr="003C7572">
        <w:t>Подготовка и п</w:t>
      </w:r>
      <w:r w:rsidRPr="003C7572">
        <w:rPr>
          <w:rFonts w:eastAsia="Calibri" w:cs="Times New Roman"/>
          <w:bCs/>
          <w:szCs w:val="28"/>
        </w:rPr>
        <w:t>редставление</w:t>
      </w:r>
      <w:r w:rsidRPr="003C7572">
        <w:t xml:space="preserve"> </w:t>
      </w:r>
      <w:r w:rsidRPr="003C7572">
        <w:rPr>
          <w:rFonts w:eastAsia="Calibri" w:cs="Times New Roman"/>
          <w:bCs/>
          <w:szCs w:val="28"/>
        </w:rPr>
        <w:t>справки о том, что получатель субсидии не является иностранным юридическим лицом, а также российским юридическим лицом,</w:t>
      </w:r>
      <w:r w:rsidR="00FA3EFC" w:rsidRPr="003C7572">
        <w:rPr>
          <w:rFonts w:eastAsia="Calibri" w:cs="Times New Roman"/>
          <w:bCs/>
          <w:szCs w:val="28"/>
        </w:rPr>
        <w:t xml:space="preserve"> </w:t>
      </w:r>
      <w:r w:rsidRPr="003C7572">
        <w:rPr>
          <w:rFonts w:eastAsia="Calibri" w:cs="Times New Roman"/>
          <w:bCs/>
          <w:szCs w:val="28"/>
        </w:rPr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</w:r>
      <w:r w:rsidRPr="003C7572">
        <w:rPr>
          <w:rFonts w:eastAsia="Calibri" w:cs="Times New Roman"/>
          <w:bCs/>
          <w:szCs w:val="28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</w:t>
      </w:r>
      <w:r w:rsidR="00FA3EFC" w:rsidRPr="003C7572">
        <w:rPr>
          <w:rFonts w:eastAsia="Calibri" w:cs="Times New Roman"/>
          <w:bCs/>
          <w:szCs w:val="28"/>
        </w:rPr>
        <w:t xml:space="preserve"> - </w:t>
      </w:r>
      <w:r w:rsidR="00FA3EFC" w:rsidRPr="003C7572">
        <w:rPr>
          <w:rFonts w:eastAsia="Calibri" w:cs="Times New Roman"/>
          <w:b/>
          <w:i/>
          <w:color w:val="000000"/>
          <w:szCs w:val="28"/>
          <w:lang w:eastAsia="ru-RU"/>
        </w:rPr>
        <w:t>2 часа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>;</w:t>
      </w:r>
    </w:p>
    <w:p w:rsidR="00BE71AE" w:rsidRPr="003C7572" w:rsidRDefault="00C7781F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3C7572">
        <w:rPr>
          <w:rFonts w:eastAsia="Calibri" w:cs="Times New Roman"/>
          <w:color w:val="000000"/>
          <w:szCs w:val="28"/>
          <w:lang w:eastAsia="ru-RU"/>
        </w:rPr>
        <w:t>3</w:t>
      </w:r>
      <w:r w:rsidR="00BE71AE" w:rsidRPr="003C7572">
        <w:rPr>
          <w:rFonts w:eastAsia="Calibri" w:cs="Times New Roman"/>
          <w:color w:val="000000"/>
          <w:szCs w:val="28"/>
          <w:lang w:eastAsia="ru-RU"/>
        </w:rPr>
        <w:t>.</w:t>
      </w:r>
      <w:r w:rsidRPr="003C7572">
        <w:t xml:space="preserve"> </w:t>
      </w:r>
      <w:r w:rsidR="00FA3EFC" w:rsidRPr="003C7572">
        <w:t>П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>одготовка документов и п</w:t>
      </w:r>
      <w:r w:rsidRPr="003C7572">
        <w:rPr>
          <w:rFonts w:eastAsia="Calibri" w:cs="Times New Roman"/>
          <w:bCs/>
          <w:szCs w:val="28"/>
        </w:rPr>
        <w:t xml:space="preserve">редставление </w:t>
      </w:r>
      <w:r w:rsidRPr="003C7572">
        <w:rPr>
          <w:rFonts w:eastAsia="Calibri" w:cs="Times New Roman"/>
          <w:color w:val="000000"/>
          <w:szCs w:val="28"/>
          <w:lang w:eastAsia="ru-RU"/>
        </w:rPr>
        <w:t>обращения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 xml:space="preserve"> и </w:t>
      </w:r>
      <w:r w:rsidR="00FA3EFC" w:rsidRPr="003C7572">
        <w:t xml:space="preserve">обоснований к нему </w:t>
      </w:r>
      <w:r w:rsidRPr="003C7572">
        <w:rPr>
          <w:rFonts w:eastAsia="Calibri" w:cs="Times New Roman"/>
          <w:color w:val="000000"/>
          <w:szCs w:val="28"/>
          <w:lang w:eastAsia="ru-RU"/>
        </w:rPr>
        <w:t>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 xml:space="preserve"> - </w:t>
      </w:r>
      <w:r w:rsidR="00D02233" w:rsidRPr="003C7572">
        <w:rPr>
          <w:rFonts w:eastAsia="Calibri" w:cs="Times New Roman"/>
          <w:color w:val="000000"/>
          <w:szCs w:val="28"/>
          <w:lang w:eastAsia="ru-RU"/>
        </w:rPr>
        <w:t xml:space="preserve">                </w:t>
      </w:r>
      <w:r w:rsidR="00FA3EFC" w:rsidRPr="003C7572">
        <w:rPr>
          <w:rFonts w:eastAsia="Calibri" w:cs="Times New Roman"/>
          <w:b/>
          <w:i/>
          <w:color w:val="000000"/>
          <w:szCs w:val="28"/>
          <w:lang w:eastAsia="ru-RU"/>
        </w:rPr>
        <w:t>4 часа</w:t>
      </w:r>
      <w:r w:rsidR="00D02233" w:rsidRPr="003C7572">
        <w:rPr>
          <w:rFonts w:eastAsia="Calibri" w:cs="Times New Roman"/>
          <w:color w:val="000000"/>
          <w:szCs w:val="28"/>
          <w:lang w:eastAsia="ru-RU"/>
        </w:rPr>
        <w:t>.</w:t>
      </w:r>
    </w:p>
    <w:p w:rsidR="00285E5C" w:rsidRPr="003C7572" w:rsidRDefault="00C7781F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3C7572">
        <w:rPr>
          <w:rFonts w:eastAsia="Calibri" w:cs="Times New Roman"/>
          <w:bCs/>
          <w:szCs w:val="28"/>
        </w:rPr>
        <w:t>4</w:t>
      </w:r>
      <w:r w:rsidR="00285E5C" w:rsidRPr="003C7572">
        <w:rPr>
          <w:rFonts w:eastAsia="Calibri" w:cs="Times New Roman"/>
          <w:bCs/>
          <w:szCs w:val="28"/>
        </w:rPr>
        <w:t xml:space="preserve">. </w:t>
      </w:r>
      <w:r w:rsidR="00FA3EFC" w:rsidRPr="003C7572">
        <w:rPr>
          <w:rFonts w:eastAsia="Calibri" w:cs="Times New Roman"/>
          <w:bCs/>
          <w:szCs w:val="28"/>
        </w:rPr>
        <w:t>П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>одготовка (копирование) и представление отчетных документов</w:t>
      </w:r>
      <w:r w:rsidR="00FA3EFC" w:rsidRPr="003C7572">
        <w:rPr>
          <w:rFonts w:eastAsia="Calibri" w:cs="Times New Roman"/>
          <w:szCs w:val="28"/>
        </w:rPr>
        <w:t xml:space="preserve"> </w:t>
      </w:r>
      <w:r w:rsidR="00285E5C" w:rsidRPr="003C7572">
        <w:rPr>
          <w:rFonts w:eastAsia="Calibri" w:cs="Times New Roman"/>
          <w:bCs/>
          <w:szCs w:val="28"/>
        </w:rPr>
        <w:t>после заключения соглашения о предоставлении субсидии</w:t>
      </w:r>
      <w:r w:rsidR="00FA3EFC" w:rsidRPr="003C7572">
        <w:rPr>
          <w:rFonts w:eastAsia="Calibri" w:cs="Times New Roman"/>
          <w:bCs/>
          <w:szCs w:val="28"/>
        </w:rPr>
        <w:t xml:space="preserve"> - </w:t>
      </w:r>
      <w:r w:rsidR="00FA3EFC" w:rsidRPr="003C7572">
        <w:rPr>
          <w:rFonts w:eastAsia="Calibri" w:cs="Times New Roman"/>
          <w:b/>
          <w:bCs/>
          <w:i/>
          <w:szCs w:val="28"/>
        </w:rPr>
        <w:t>34 часа</w:t>
      </w:r>
      <w:r w:rsidR="00FA3EFC" w:rsidRPr="003C7572">
        <w:rPr>
          <w:rFonts w:eastAsia="Calibri" w:cs="Times New Roman"/>
          <w:bCs/>
          <w:szCs w:val="28"/>
        </w:rPr>
        <w:t xml:space="preserve"> (17 раз * 2 часа)</w:t>
      </w:r>
      <w:r w:rsidR="00855A6D" w:rsidRPr="003C7572">
        <w:rPr>
          <w:rFonts w:eastAsia="Calibri" w:cs="Times New Roman"/>
          <w:bCs/>
          <w:szCs w:val="28"/>
        </w:rPr>
        <w:t>.</w:t>
      </w:r>
    </w:p>
    <w:p w:rsidR="00285E5C" w:rsidRPr="003C7572" w:rsidRDefault="00855A6D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3C7572">
        <w:rPr>
          <w:rFonts w:eastAsia="Calibri" w:cs="Times New Roman"/>
          <w:bCs/>
          <w:color w:val="000000"/>
          <w:szCs w:val="28"/>
          <w:lang w:eastAsia="ru-RU"/>
        </w:rPr>
        <w:t>5</w:t>
      </w:r>
      <w:r w:rsidR="00285E5C" w:rsidRPr="003C7572">
        <w:rPr>
          <w:rFonts w:eastAsia="Calibri" w:cs="Times New Roman"/>
          <w:bCs/>
          <w:color w:val="000000"/>
          <w:szCs w:val="28"/>
          <w:lang w:eastAsia="ru-RU"/>
        </w:rPr>
        <w:t xml:space="preserve">. </w:t>
      </w:r>
      <w:r w:rsidR="00285E5C" w:rsidRPr="003C7572">
        <w:rPr>
          <w:rFonts w:eastAsia="Calibri" w:cs="Times New Roman"/>
          <w:szCs w:val="28"/>
        </w:rPr>
        <w:t xml:space="preserve">Доработка отчетных документов </w:t>
      </w:r>
      <w:r w:rsidR="00285E5C" w:rsidRPr="003C7572">
        <w:rPr>
          <w:rFonts w:eastAsia="Calibri" w:cs="Times New Roman"/>
          <w:color w:val="000000"/>
          <w:szCs w:val="28"/>
          <w:lang w:eastAsia="ru-RU"/>
        </w:rPr>
        <w:t>по результатам проверки МКУ «ЦООД» и их представление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 xml:space="preserve"> -</w:t>
      </w:r>
      <w:r w:rsidRPr="003C7572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FA3EFC" w:rsidRPr="003C7572">
        <w:rPr>
          <w:rFonts w:eastAsia="Calibri" w:cs="Times New Roman"/>
          <w:b/>
          <w:i/>
          <w:color w:val="000000"/>
          <w:szCs w:val="28"/>
          <w:lang w:eastAsia="ru-RU"/>
        </w:rPr>
        <w:t>12 часов</w:t>
      </w:r>
      <w:r w:rsidR="00FA3EFC" w:rsidRPr="003C7572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3C7572">
        <w:rPr>
          <w:rFonts w:eastAsia="Calibri" w:cs="Times New Roman"/>
          <w:color w:val="000000"/>
          <w:szCs w:val="28"/>
          <w:lang w:eastAsia="ru-RU"/>
        </w:rPr>
        <w:t>(12 раз * 1 час)</w:t>
      </w:r>
      <w:r w:rsidR="00D02233" w:rsidRPr="003C7572">
        <w:rPr>
          <w:rFonts w:eastAsia="Calibri" w:cs="Times New Roman"/>
          <w:color w:val="000000"/>
          <w:szCs w:val="28"/>
          <w:lang w:eastAsia="ru-RU"/>
        </w:rPr>
        <w:t>.</w:t>
      </w:r>
    </w:p>
    <w:p w:rsidR="00D02233" w:rsidRPr="003C7572" w:rsidRDefault="00D02233" w:rsidP="0008364F">
      <w:pPr>
        <w:autoSpaceDE w:val="0"/>
        <w:autoSpaceDN w:val="0"/>
        <w:adjustRightInd w:val="0"/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D02233" w:rsidRPr="003C7572" w:rsidRDefault="00D02233" w:rsidP="00D02233">
      <w:pPr>
        <w:ind w:firstLine="709"/>
        <w:jc w:val="center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>ТЗ = (1 * 58 часов)/8= 7,25 человеко-дней = 58 часов</w:t>
      </w:r>
    </w:p>
    <w:p w:rsidR="00285E5C" w:rsidRPr="003C7572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В качестве заработной платы специалиста взята среднемесячная заработная плата работников организаций по ОКВЭД </w:t>
      </w:r>
      <w:r w:rsidRPr="003C7572">
        <w:rPr>
          <w:rFonts w:eastAsia="Times New Roman" w:cs="Times New Roman"/>
          <w:szCs w:val="28"/>
          <w:lang w:val="en-US" w:eastAsia="ru-RU"/>
        </w:rPr>
        <w:t>R</w:t>
      </w:r>
      <w:r w:rsidRPr="003C7572">
        <w:rPr>
          <w:rFonts w:eastAsia="Times New Roman" w:cs="Times New Roman"/>
          <w:szCs w:val="28"/>
          <w:lang w:eastAsia="ru-RU"/>
        </w:rPr>
        <w:t xml:space="preserve"> «Деятельность в области культуры, спорта, организации досуга и развлечений» за 2018 год (данные предоставленные отделом социально-экономического прогнозирования Администрации города).</w:t>
      </w: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Среднемесячная заработная плата в 2018 году составляла 61 132,60 руб</w:t>
      </w:r>
      <w:r w:rsidR="00FA3EFC" w:rsidRPr="003C7572">
        <w:rPr>
          <w:rFonts w:eastAsia="Times New Roman" w:cs="Times New Roman"/>
          <w:szCs w:val="28"/>
          <w:lang w:eastAsia="ru-RU"/>
        </w:rPr>
        <w:t>.</w:t>
      </w:r>
    </w:p>
    <w:p w:rsidR="00FA3EFC" w:rsidRPr="003C7572" w:rsidRDefault="00FA3EFC" w:rsidP="00FA3EFC">
      <w:pPr>
        <w:ind w:firstLine="709"/>
        <w:jc w:val="both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 xml:space="preserve">Рабочий месяц = 22 раб. дня. </w:t>
      </w:r>
    </w:p>
    <w:p w:rsidR="00FA3EFC" w:rsidRPr="003C7572" w:rsidRDefault="00FA3EFC" w:rsidP="00FA3EFC">
      <w:pPr>
        <w:ind w:firstLine="709"/>
        <w:jc w:val="both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 xml:space="preserve">Заработная плата 1 сотрудника в 2018 году в день = 2 778,75 руб. </w:t>
      </w:r>
    </w:p>
    <w:p w:rsidR="00FA3EFC" w:rsidRPr="003C7572" w:rsidRDefault="00FA3EFC" w:rsidP="00FA3EFC">
      <w:pPr>
        <w:ind w:firstLine="709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>Средняя стоимость работы персонала в час при 8-часовой продолжительности рабочего дня = 2 778,75/8 = 347,34 руб.</w:t>
      </w:r>
    </w:p>
    <w:p w:rsidR="00FA3EFC" w:rsidRPr="003C7572" w:rsidRDefault="00FA3EFC" w:rsidP="00FA3EFC">
      <w:pPr>
        <w:ind w:firstLine="709"/>
        <w:rPr>
          <w:rFonts w:cs="Times New Roman"/>
          <w:b/>
          <w:szCs w:val="28"/>
        </w:rPr>
      </w:pPr>
      <w:r w:rsidRPr="003C7572">
        <w:rPr>
          <w:rFonts w:cs="Times New Roman"/>
          <w:szCs w:val="28"/>
        </w:rPr>
        <w:t xml:space="preserve">Средняя стоимость работы персонала в час со страховыми взносами </w:t>
      </w:r>
      <w:r w:rsidRPr="003C7572">
        <w:rPr>
          <w:rFonts w:cs="Times New Roman"/>
          <w:szCs w:val="28"/>
        </w:rPr>
        <w:br/>
        <w:t>во внебюджетные фонды 30,2% = 452,2</w:t>
      </w:r>
      <w:r w:rsidR="00D02233" w:rsidRPr="003C7572">
        <w:rPr>
          <w:rFonts w:cs="Times New Roman"/>
          <w:szCs w:val="28"/>
        </w:rPr>
        <w:t>5</w:t>
      </w:r>
      <w:r w:rsidRPr="003C7572">
        <w:rPr>
          <w:rFonts w:cs="Times New Roman"/>
          <w:szCs w:val="28"/>
        </w:rPr>
        <w:t xml:space="preserve"> руб.</w:t>
      </w:r>
    </w:p>
    <w:p w:rsidR="00285E5C" w:rsidRPr="003C7572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3C7572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3C7572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3C7572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</w:t>
      </w:r>
      <w:r w:rsidRPr="003C7572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 </w:t>
      </w:r>
      <w:r w:rsidRPr="003C7572">
        <w:rPr>
          <w:rFonts w:eastAsia="Calibri" w:cs="Times New Roman"/>
          <w:bCs/>
          <w:szCs w:val="28"/>
        </w:rPr>
        <w:t xml:space="preserve">= </w:t>
      </w:r>
      <w:r w:rsidR="00D02233" w:rsidRPr="003C7572">
        <w:rPr>
          <w:rFonts w:eastAsia="Times New Roman" w:cs="Times New Roman"/>
          <w:szCs w:val="28"/>
          <w:lang w:eastAsia="ru-RU"/>
        </w:rPr>
        <w:t>452,25</w:t>
      </w:r>
      <w:r w:rsidR="00ED346F" w:rsidRPr="003C7572">
        <w:rPr>
          <w:rFonts w:eastAsia="Times New Roman" w:cs="Times New Roman"/>
          <w:szCs w:val="28"/>
          <w:lang w:eastAsia="ru-RU"/>
        </w:rPr>
        <w:t xml:space="preserve"> </w:t>
      </w:r>
      <w:r w:rsidR="00D02233" w:rsidRPr="003C7572">
        <w:rPr>
          <w:rFonts w:eastAsia="Times New Roman" w:cs="Times New Roman"/>
          <w:szCs w:val="28"/>
          <w:lang w:eastAsia="ru-RU"/>
        </w:rPr>
        <w:t xml:space="preserve">руб. </w:t>
      </w:r>
      <w:r w:rsidRPr="003C7572">
        <w:rPr>
          <w:rFonts w:eastAsia="Calibri" w:cs="Times New Roman"/>
          <w:bCs/>
          <w:szCs w:val="28"/>
        </w:rPr>
        <w:t xml:space="preserve">* </w:t>
      </w:r>
      <w:r w:rsidR="00D02233" w:rsidRPr="003C7572">
        <w:rPr>
          <w:rFonts w:eastAsia="Calibri" w:cs="Times New Roman"/>
          <w:bCs/>
          <w:szCs w:val="28"/>
        </w:rPr>
        <w:t>58 ч.</w:t>
      </w:r>
      <w:r w:rsidRPr="003C7572">
        <w:rPr>
          <w:rFonts w:eastAsia="Calibri" w:cs="Times New Roman"/>
          <w:bCs/>
          <w:szCs w:val="28"/>
        </w:rPr>
        <w:t xml:space="preserve"> = </w:t>
      </w:r>
      <w:r w:rsidR="00D02233" w:rsidRPr="003C7572">
        <w:rPr>
          <w:rFonts w:eastAsia="Calibri" w:cs="Times New Roman"/>
          <w:b/>
          <w:bCs/>
          <w:szCs w:val="28"/>
        </w:rPr>
        <w:t>26 230,5</w:t>
      </w:r>
      <w:r w:rsidRPr="003C7572">
        <w:rPr>
          <w:rFonts w:eastAsia="Calibri" w:cs="Times New Roman"/>
          <w:b/>
          <w:bCs/>
          <w:szCs w:val="28"/>
        </w:rPr>
        <w:t xml:space="preserve"> руб.</w:t>
      </w:r>
    </w:p>
    <w:p w:rsidR="00285E5C" w:rsidRPr="003C7572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color w:val="000000" w:themeColor="text1"/>
          <w:szCs w:val="28"/>
          <w:lang w:eastAsia="ru-RU"/>
        </w:rPr>
        <w:t>6 этап. Стоимость приобретений</w:t>
      </w:r>
      <w:r w:rsidRPr="003C7572">
        <w:rPr>
          <w:rFonts w:eastAsia="Times New Roman" w:cs="Times New Roman"/>
          <w:b/>
          <w:szCs w:val="28"/>
          <w:lang w:eastAsia="ru-RU"/>
        </w:rPr>
        <w:t>, необходимых для выполнения информационных требований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Картридж для принтера – 3 311,80 руб./шт. 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Пачка бумаги (А4) – 385,50 руб./пачка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(Стоимости приобретений определены как средние рыночные согласно данных из сети интернет, с официальных сайтов предприятий продажи).</w:t>
      </w: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А</w:t>
      </w:r>
      <w:r w:rsidR="0008364F" w:rsidRPr="003C7572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3C7572">
        <w:rPr>
          <w:rFonts w:eastAsia="Times New Roman" w:cs="Times New Roman"/>
          <w:szCs w:val="28"/>
          <w:lang w:eastAsia="ru-RU"/>
        </w:rPr>
        <w:t>=МР/(</w:t>
      </w:r>
      <w:r w:rsidRPr="003C7572">
        <w:rPr>
          <w:rFonts w:eastAsia="Times New Roman" w:cs="Times New Roman"/>
          <w:szCs w:val="28"/>
          <w:lang w:val="en-US" w:eastAsia="ru-RU"/>
        </w:rPr>
        <w:t>n</w:t>
      </w:r>
      <w:r w:rsidRPr="003C7572">
        <w:rPr>
          <w:rFonts w:eastAsia="Times New Roman" w:cs="Times New Roman"/>
          <w:szCs w:val="28"/>
          <w:lang w:eastAsia="ru-RU"/>
        </w:rPr>
        <w:t>*</w:t>
      </w:r>
      <w:r w:rsidRPr="003C7572">
        <w:rPr>
          <w:rFonts w:eastAsia="Times New Roman" w:cs="Times New Roman"/>
          <w:szCs w:val="28"/>
          <w:lang w:val="en-US" w:eastAsia="ru-RU"/>
        </w:rPr>
        <w:t>q</w:t>
      </w:r>
      <w:r w:rsidRPr="003C7572">
        <w:rPr>
          <w:rFonts w:eastAsia="Times New Roman" w:cs="Times New Roman"/>
          <w:szCs w:val="28"/>
          <w:lang w:eastAsia="ru-RU"/>
        </w:rPr>
        <w:t xml:space="preserve">), </w:t>
      </w:r>
    </w:p>
    <w:p w:rsidR="00285E5C" w:rsidRPr="003C7572" w:rsidRDefault="00285E5C" w:rsidP="00285E5C">
      <w:pPr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где: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val="en-US" w:eastAsia="ru-RU"/>
        </w:rPr>
        <w:t>n</w:t>
      </w:r>
      <w:r w:rsidRPr="003C7572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3C7572">
        <w:rPr>
          <w:rFonts w:eastAsia="Times New Roman" w:cs="Times New Roman"/>
          <w:szCs w:val="28"/>
          <w:lang w:eastAsia="ru-RU"/>
        </w:rPr>
        <w:t>нормативное</w:t>
      </w:r>
      <w:proofErr w:type="gramEnd"/>
      <w:r w:rsidRPr="003C7572">
        <w:rPr>
          <w:rFonts w:eastAsia="Times New Roman" w:cs="Times New Roman"/>
          <w:szCs w:val="28"/>
          <w:lang w:eastAsia="ru-RU"/>
        </w:rPr>
        <w:t xml:space="preserve"> число лет службы приобретения (для работ (услуг) и расходных материалов </w:t>
      </w:r>
      <w:r w:rsidRPr="003C7572">
        <w:rPr>
          <w:rFonts w:eastAsia="Times New Roman" w:cs="Times New Roman"/>
          <w:szCs w:val="28"/>
          <w:lang w:val="en-US" w:eastAsia="ru-RU"/>
        </w:rPr>
        <w:t>n</w:t>
      </w:r>
      <w:r w:rsidRPr="003C7572">
        <w:rPr>
          <w:rFonts w:eastAsia="Times New Roman" w:cs="Times New Roman"/>
          <w:szCs w:val="28"/>
          <w:lang w:eastAsia="ru-RU"/>
        </w:rPr>
        <w:t>=1)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val="en-US" w:eastAsia="ru-RU"/>
        </w:rPr>
        <w:t>q</w:t>
      </w:r>
      <w:r w:rsidRPr="003C7572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3C7572">
        <w:rPr>
          <w:rFonts w:eastAsia="Times New Roman" w:cs="Times New Roman"/>
          <w:szCs w:val="28"/>
          <w:lang w:eastAsia="ru-RU"/>
        </w:rPr>
        <w:t>ожидаемое</w:t>
      </w:r>
      <w:proofErr w:type="gramEnd"/>
      <w:r w:rsidRPr="003C7572">
        <w:rPr>
          <w:rFonts w:eastAsia="Times New Roman" w:cs="Times New Roman"/>
          <w:szCs w:val="28"/>
          <w:lang w:eastAsia="ru-RU"/>
        </w:rPr>
        <w:t xml:space="preserve"> число использования приобретения в год для осуществления информационного требования:</w:t>
      </w:r>
    </w:p>
    <w:p w:rsidR="00683B26" w:rsidRPr="003C7572" w:rsidRDefault="00683B26" w:rsidP="00683B26">
      <w:pPr>
        <w:ind w:firstLine="709"/>
        <w:jc w:val="both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 xml:space="preserve">МР= </w:t>
      </w:r>
      <w:r w:rsidRPr="003C7572">
        <w:rPr>
          <w:rFonts w:eastAsia="Times New Roman" w:cs="Times New Roman"/>
          <w:szCs w:val="28"/>
          <w:lang w:eastAsia="ru-RU"/>
        </w:rPr>
        <w:t>3 311,80 + 385,50</w:t>
      </w:r>
      <w:r w:rsidRPr="003C7572">
        <w:rPr>
          <w:rFonts w:cs="Times New Roman"/>
          <w:szCs w:val="28"/>
        </w:rPr>
        <w:t xml:space="preserve"> = </w:t>
      </w:r>
      <w:r w:rsidRPr="003C7572">
        <w:rPr>
          <w:rFonts w:eastAsia="Times New Roman" w:cs="Times New Roman"/>
          <w:color w:val="000000" w:themeColor="text1"/>
          <w:szCs w:val="28"/>
          <w:lang w:eastAsia="ru-RU"/>
        </w:rPr>
        <w:t xml:space="preserve">3 697,30 </w:t>
      </w:r>
      <w:r w:rsidRPr="003C7572">
        <w:rPr>
          <w:rFonts w:cs="Times New Roman"/>
          <w:szCs w:val="28"/>
        </w:rPr>
        <w:t>руб.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ind w:firstLine="567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А</w:t>
      </w:r>
      <w:r w:rsidRPr="003C7572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3C7572">
        <w:rPr>
          <w:rFonts w:eastAsia="Times New Roman" w:cs="Times New Roman"/>
          <w:szCs w:val="28"/>
          <w:lang w:eastAsia="ru-RU"/>
        </w:rPr>
        <w:t xml:space="preserve">= </w:t>
      </w:r>
      <w:r w:rsidR="00683B26" w:rsidRPr="003C7572">
        <w:rPr>
          <w:rFonts w:eastAsia="Times New Roman" w:cs="Times New Roman"/>
          <w:color w:val="000000" w:themeColor="text1"/>
          <w:szCs w:val="28"/>
          <w:lang w:eastAsia="ru-RU"/>
        </w:rPr>
        <w:t>3 697,30</w:t>
      </w:r>
      <w:r w:rsidR="00683B26" w:rsidRPr="003C7572">
        <w:rPr>
          <w:rFonts w:eastAsia="Times New Roman" w:cs="Times New Roman"/>
          <w:szCs w:val="28"/>
          <w:lang w:eastAsia="ru-RU"/>
        </w:rPr>
        <w:t xml:space="preserve"> </w:t>
      </w:r>
      <w:r w:rsidRPr="003C7572">
        <w:rPr>
          <w:rFonts w:eastAsia="Times New Roman" w:cs="Times New Roman"/>
          <w:szCs w:val="28"/>
          <w:lang w:eastAsia="ru-RU"/>
        </w:rPr>
        <w:t>/</w:t>
      </w:r>
      <w:r w:rsidR="00683B26" w:rsidRPr="003C7572">
        <w:rPr>
          <w:rFonts w:eastAsia="Times New Roman" w:cs="Times New Roman"/>
          <w:szCs w:val="28"/>
          <w:lang w:eastAsia="ru-RU"/>
        </w:rPr>
        <w:t xml:space="preserve"> </w:t>
      </w:r>
      <w:r w:rsidRPr="003C7572">
        <w:rPr>
          <w:rFonts w:eastAsia="Times New Roman" w:cs="Times New Roman"/>
          <w:szCs w:val="28"/>
          <w:lang w:eastAsia="ru-RU"/>
        </w:rPr>
        <w:t>(1*1</w:t>
      </w:r>
      <w:r w:rsidRPr="003C7572">
        <w:rPr>
          <w:rFonts w:eastAsia="Times New Roman" w:cs="Times New Roman"/>
          <w:color w:val="000000" w:themeColor="text1"/>
          <w:szCs w:val="28"/>
          <w:lang w:eastAsia="ru-RU"/>
        </w:rPr>
        <w:t>) = 3 697,30 руб</w:t>
      </w:r>
      <w:r w:rsidRPr="003C7572">
        <w:rPr>
          <w:rFonts w:eastAsia="Times New Roman" w:cs="Times New Roman"/>
          <w:szCs w:val="28"/>
          <w:lang w:eastAsia="ru-RU"/>
        </w:rPr>
        <w:t>.</w:t>
      </w: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Для расчета транспортных расходов, связанных с приобретением материалов и представлением документов, принят предельный максимальный тариф на проезд пассажиров в городском сообщении в транспортных средствах категории «М3» на период с 1 января 2018 года по 31 декабря 2018 года, утвержденный приказом Региональной службы по тарифам автономного округа от 11.12.2017 №165-нп, который составляет 23,50 руб. за 1 поездку.</w:t>
      </w:r>
    </w:p>
    <w:p w:rsidR="00800815" w:rsidRPr="003C757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Сотрудник воспользуется общественным транспортом </w:t>
      </w:r>
      <w:r w:rsidR="00800815" w:rsidRPr="003C7572">
        <w:rPr>
          <w:rFonts w:eastAsia="Times New Roman" w:cs="Times New Roman"/>
          <w:szCs w:val="28"/>
          <w:lang w:eastAsia="ru-RU"/>
        </w:rPr>
        <w:t>3</w:t>
      </w:r>
      <w:r w:rsidR="0008364F" w:rsidRPr="003C7572">
        <w:rPr>
          <w:rFonts w:eastAsia="Times New Roman" w:cs="Times New Roman"/>
          <w:szCs w:val="28"/>
          <w:lang w:eastAsia="ru-RU"/>
        </w:rPr>
        <w:t>3</w:t>
      </w:r>
      <w:r w:rsidRPr="003C7572">
        <w:rPr>
          <w:rFonts w:eastAsia="Times New Roman" w:cs="Times New Roman"/>
          <w:szCs w:val="28"/>
          <w:lang w:eastAsia="ru-RU"/>
        </w:rPr>
        <w:t xml:space="preserve"> раз</w:t>
      </w:r>
      <w:r w:rsidR="00B91E73" w:rsidRPr="003C7572">
        <w:rPr>
          <w:rFonts w:eastAsia="Times New Roman" w:cs="Times New Roman"/>
          <w:szCs w:val="28"/>
          <w:lang w:eastAsia="ru-RU"/>
        </w:rPr>
        <w:t>а</w:t>
      </w:r>
      <w:r w:rsidR="00800815" w:rsidRPr="003C7572">
        <w:rPr>
          <w:rFonts w:eastAsia="Times New Roman" w:cs="Times New Roman"/>
          <w:szCs w:val="28"/>
          <w:lang w:eastAsia="ru-RU"/>
        </w:rPr>
        <w:t>, в том числе:</w:t>
      </w:r>
    </w:p>
    <w:p w:rsidR="00800815" w:rsidRPr="003C7572" w:rsidRDefault="00800815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для приобретения материалов – 1 раз;</w:t>
      </w:r>
    </w:p>
    <w:p w:rsidR="00800815" w:rsidRPr="003C7572" w:rsidRDefault="00800815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для представления заявки – 1 раз;</w:t>
      </w:r>
    </w:p>
    <w:p w:rsidR="00800815" w:rsidRPr="003C7572" w:rsidRDefault="00800815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для представления справки – 1 раз;</w:t>
      </w:r>
    </w:p>
    <w:p w:rsidR="00800815" w:rsidRPr="003C7572" w:rsidRDefault="00800815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для представления обращения – 1 раз;</w:t>
      </w:r>
    </w:p>
    <w:p w:rsidR="00800815" w:rsidRPr="003C7572" w:rsidRDefault="00800815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- для представления отчетных документов – 17 раз;</w:t>
      </w:r>
    </w:p>
    <w:p w:rsidR="00285E5C" w:rsidRPr="003C7572" w:rsidRDefault="00800815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 xml:space="preserve">- для представления </w:t>
      </w:r>
      <w:r w:rsidR="007B5416" w:rsidRPr="003C7572">
        <w:rPr>
          <w:rFonts w:eastAsia="Times New Roman" w:cs="Times New Roman"/>
          <w:szCs w:val="28"/>
          <w:lang w:eastAsia="ru-RU"/>
        </w:rPr>
        <w:t xml:space="preserve">доработанных </w:t>
      </w:r>
      <w:r w:rsidRPr="003C7572">
        <w:rPr>
          <w:rFonts w:eastAsia="Times New Roman" w:cs="Times New Roman"/>
          <w:szCs w:val="28"/>
          <w:lang w:eastAsia="ru-RU"/>
        </w:rPr>
        <w:t>отчетных документов – 12 раз</w:t>
      </w:r>
      <w:r w:rsidR="00285E5C" w:rsidRPr="003C7572">
        <w:rPr>
          <w:rFonts w:eastAsia="Times New Roman" w:cs="Times New Roman"/>
          <w:szCs w:val="28"/>
          <w:lang w:eastAsia="ru-RU"/>
        </w:rPr>
        <w:t xml:space="preserve">. </w:t>
      </w: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ind w:firstLine="567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А</w:t>
      </w:r>
      <w:r w:rsidRPr="003C7572">
        <w:rPr>
          <w:rFonts w:eastAsia="Times New Roman" w:cs="Times New Roman"/>
          <w:szCs w:val="28"/>
          <w:vertAlign w:val="subscript"/>
          <w:lang w:eastAsia="ru-RU"/>
        </w:rPr>
        <w:t>И</w:t>
      </w:r>
      <w:r w:rsidR="00683B26" w:rsidRPr="003C7572">
        <w:rPr>
          <w:rFonts w:eastAsia="Times New Roman" w:cs="Times New Roman"/>
          <w:szCs w:val="28"/>
          <w:vertAlign w:val="subscript"/>
          <w:lang w:eastAsia="ru-RU"/>
        </w:rPr>
        <w:t>Т</w:t>
      </w:r>
      <w:r w:rsidRPr="003C7572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3C7572">
        <w:rPr>
          <w:rFonts w:eastAsia="Times New Roman" w:cs="Times New Roman"/>
          <w:szCs w:val="28"/>
          <w:lang w:eastAsia="ru-RU"/>
        </w:rPr>
        <w:t>= 23,50</w:t>
      </w:r>
      <w:r w:rsidR="00800815" w:rsidRPr="003C7572">
        <w:rPr>
          <w:rFonts w:eastAsia="Times New Roman" w:cs="Times New Roman"/>
          <w:szCs w:val="28"/>
          <w:lang w:eastAsia="ru-RU"/>
        </w:rPr>
        <w:t>*</w:t>
      </w:r>
      <w:r w:rsidRPr="003C7572">
        <w:rPr>
          <w:rFonts w:eastAsia="Times New Roman" w:cs="Times New Roman"/>
          <w:szCs w:val="28"/>
          <w:lang w:eastAsia="ru-RU"/>
        </w:rPr>
        <w:t>(</w:t>
      </w:r>
      <w:r w:rsidR="00AD721E" w:rsidRPr="003C7572">
        <w:rPr>
          <w:rFonts w:eastAsia="Times New Roman" w:cs="Times New Roman"/>
          <w:szCs w:val="28"/>
          <w:lang w:eastAsia="ru-RU"/>
        </w:rPr>
        <w:t>3</w:t>
      </w:r>
      <w:r w:rsidR="0008364F" w:rsidRPr="003C7572">
        <w:rPr>
          <w:rFonts w:eastAsia="Times New Roman" w:cs="Times New Roman"/>
          <w:szCs w:val="28"/>
          <w:lang w:eastAsia="ru-RU"/>
        </w:rPr>
        <w:t>3</w:t>
      </w:r>
      <w:r w:rsidRPr="003C7572">
        <w:rPr>
          <w:rFonts w:eastAsia="Times New Roman" w:cs="Times New Roman"/>
          <w:szCs w:val="28"/>
          <w:lang w:eastAsia="ru-RU"/>
        </w:rPr>
        <w:t>*2</w:t>
      </w:r>
      <w:r w:rsidRPr="003C7572">
        <w:rPr>
          <w:rFonts w:eastAsia="Times New Roman" w:cs="Times New Roman"/>
          <w:color w:val="000000" w:themeColor="text1"/>
          <w:szCs w:val="28"/>
          <w:lang w:eastAsia="ru-RU"/>
        </w:rPr>
        <w:t xml:space="preserve">) = </w:t>
      </w:r>
      <w:r w:rsidR="00800815" w:rsidRPr="003C7572">
        <w:rPr>
          <w:rFonts w:eastAsia="Times New Roman" w:cs="Times New Roman"/>
          <w:color w:val="000000" w:themeColor="text1"/>
          <w:szCs w:val="28"/>
          <w:lang w:eastAsia="ru-RU"/>
        </w:rPr>
        <w:t>1 5</w:t>
      </w:r>
      <w:r w:rsidR="0008364F" w:rsidRPr="003C7572">
        <w:rPr>
          <w:rFonts w:eastAsia="Times New Roman" w:cs="Times New Roman"/>
          <w:color w:val="000000" w:themeColor="text1"/>
          <w:szCs w:val="28"/>
          <w:lang w:eastAsia="ru-RU"/>
        </w:rPr>
        <w:t>51</w:t>
      </w:r>
      <w:r w:rsidR="00800815" w:rsidRPr="003C7572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3C7572">
        <w:rPr>
          <w:rFonts w:eastAsia="Times New Roman" w:cs="Times New Roman"/>
          <w:color w:val="000000" w:themeColor="text1"/>
          <w:szCs w:val="28"/>
          <w:lang w:eastAsia="ru-RU"/>
        </w:rPr>
        <w:t>00 руб</w:t>
      </w:r>
      <w:r w:rsidRPr="003C7572">
        <w:rPr>
          <w:rFonts w:eastAsia="Times New Roman" w:cs="Times New Roman"/>
          <w:szCs w:val="28"/>
          <w:lang w:eastAsia="ru-RU"/>
        </w:rPr>
        <w:t>.</w:t>
      </w: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ind w:firstLine="567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Всего затраты составят:</w:t>
      </w: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А</w:t>
      </w:r>
      <w:r w:rsidRPr="003C7572">
        <w:rPr>
          <w:rFonts w:eastAsia="Times New Roman" w:cs="Times New Roman"/>
          <w:b/>
          <w:szCs w:val="28"/>
          <w:vertAlign w:val="subscript"/>
          <w:lang w:eastAsia="ru-RU"/>
        </w:rPr>
        <w:t>ИТ</w:t>
      </w:r>
      <w:r w:rsidRPr="003C7572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3C7572">
        <w:rPr>
          <w:rFonts w:eastAsia="Times New Roman" w:cs="Times New Roman"/>
          <w:szCs w:val="28"/>
          <w:lang w:eastAsia="ru-RU"/>
        </w:rPr>
        <w:t xml:space="preserve">= </w:t>
      </w:r>
      <w:r w:rsidRPr="003C7572">
        <w:rPr>
          <w:rFonts w:eastAsia="Times New Roman" w:cs="Times New Roman"/>
          <w:color w:val="000000" w:themeColor="text1"/>
          <w:szCs w:val="28"/>
          <w:lang w:eastAsia="ru-RU"/>
        </w:rPr>
        <w:t xml:space="preserve">3 697,30 + </w:t>
      </w:r>
      <w:r w:rsidR="00800815" w:rsidRPr="003C7572">
        <w:rPr>
          <w:rFonts w:eastAsia="Times New Roman" w:cs="Times New Roman"/>
          <w:color w:val="000000" w:themeColor="text1"/>
          <w:szCs w:val="28"/>
          <w:lang w:eastAsia="ru-RU"/>
        </w:rPr>
        <w:t>1 </w:t>
      </w:r>
      <w:r w:rsidR="00136E52" w:rsidRPr="003C7572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08364F" w:rsidRPr="003C7572">
        <w:rPr>
          <w:rFonts w:eastAsia="Times New Roman" w:cs="Times New Roman"/>
          <w:color w:val="000000" w:themeColor="text1"/>
          <w:szCs w:val="28"/>
          <w:lang w:eastAsia="ru-RU"/>
        </w:rPr>
        <w:t>51</w:t>
      </w:r>
      <w:r w:rsidR="00800815" w:rsidRPr="003C7572">
        <w:rPr>
          <w:rFonts w:eastAsia="Times New Roman" w:cs="Times New Roman"/>
          <w:color w:val="000000" w:themeColor="text1"/>
          <w:szCs w:val="28"/>
          <w:lang w:eastAsia="ru-RU"/>
        </w:rPr>
        <w:t>,00</w:t>
      </w:r>
      <w:r w:rsidRPr="003C7572">
        <w:rPr>
          <w:rFonts w:eastAsia="Times New Roman" w:cs="Times New Roman"/>
          <w:color w:val="000000" w:themeColor="text1"/>
          <w:szCs w:val="28"/>
          <w:lang w:eastAsia="ru-RU"/>
        </w:rPr>
        <w:t xml:space="preserve"> = </w:t>
      </w:r>
      <w:r w:rsidR="00800815" w:rsidRPr="003C7572">
        <w:rPr>
          <w:rFonts w:eastAsia="Times New Roman" w:cs="Times New Roman"/>
          <w:b/>
          <w:color w:val="000000" w:themeColor="text1"/>
          <w:szCs w:val="28"/>
          <w:lang w:eastAsia="ru-RU"/>
        </w:rPr>
        <w:t>5 2</w:t>
      </w:r>
      <w:r w:rsidR="0008364F" w:rsidRPr="003C7572">
        <w:rPr>
          <w:rFonts w:eastAsia="Times New Roman" w:cs="Times New Roman"/>
          <w:b/>
          <w:color w:val="000000" w:themeColor="text1"/>
          <w:szCs w:val="28"/>
          <w:lang w:eastAsia="ru-RU"/>
        </w:rPr>
        <w:t>48</w:t>
      </w:r>
      <w:r w:rsidR="00800815" w:rsidRPr="003C7572">
        <w:rPr>
          <w:rFonts w:eastAsia="Times New Roman" w:cs="Times New Roman"/>
          <w:b/>
          <w:color w:val="000000" w:themeColor="text1"/>
          <w:szCs w:val="28"/>
          <w:lang w:eastAsia="ru-RU"/>
        </w:rPr>
        <w:t>,30</w:t>
      </w:r>
      <w:r w:rsidRPr="003C757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руб.</w:t>
      </w:r>
    </w:p>
    <w:p w:rsidR="00285E5C" w:rsidRPr="003C7572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08364F" w:rsidRPr="003C7572" w:rsidRDefault="0008364F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8364F" w:rsidRPr="003C7572" w:rsidRDefault="0008364F" w:rsidP="0008364F">
      <w:pPr>
        <w:ind w:firstLine="709"/>
        <w:jc w:val="center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>И</w:t>
      </w:r>
      <w:r w:rsidRPr="003C7572">
        <w:rPr>
          <w:rFonts w:cs="Times New Roman"/>
          <w:szCs w:val="28"/>
          <w:vertAlign w:val="subscript"/>
        </w:rPr>
        <w:t>ИТ</w:t>
      </w:r>
      <w:r w:rsidRPr="003C7572">
        <w:rPr>
          <w:rFonts w:cs="Times New Roman"/>
          <w:szCs w:val="28"/>
        </w:rPr>
        <w:t>=</w:t>
      </w:r>
      <w:r w:rsidRPr="003C7572">
        <w:rPr>
          <w:rFonts w:cs="Times New Roman"/>
          <w:szCs w:val="28"/>
          <w:lang w:val="en-US"/>
        </w:rPr>
        <w:t>t</w:t>
      </w:r>
      <w:r w:rsidRPr="003C7572">
        <w:rPr>
          <w:rFonts w:cs="Times New Roman"/>
          <w:szCs w:val="28"/>
          <w:vertAlign w:val="subscript"/>
        </w:rPr>
        <w:t>ИТ</w:t>
      </w:r>
      <w:r w:rsidRPr="003C7572">
        <w:rPr>
          <w:rFonts w:cs="Times New Roman"/>
          <w:szCs w:val="28"/>
        </w:rPr>
        <w:t>*</w:t>
      </w:r>
      <w:r w:rsidRPr="003C7572">
        <w:rPr>
          <w:rFonts w:cs="Times New Roman"/>
          <w:szCs w:val="28"/>
          <w:lang w:val="en-US"/>
        </w:rPr>
        <w:t>W</w:t>
      </w:r>
      <w:r w:rsidRPr="003C7572">
        <w:rPr>
          <w:rFonts w:cs="Times New Roman"/>
          <w:szCs w:val="28"/>
        </w:rPr>
        <w:t>+А</w:t>
      </w:r>
      <w:r w:rsidRPr="003C7572">
        <w:rPr>
          <w:rFonts w:cs="Times New Roman"/>
          <w:szCs w:val="28"/>
          <w:vertAlign w:val="subscript"/>
        </w:rPr>
        <w:t>ИТ,</w:t>
      </w:r>
      <w:r w:rsidRPr="003C7572">
        <w:rPr>
          <w:rFonts w:cs="Times New Roman"/>
          <w:szCs w:val="28"/>
        </w:rPr>
        <w:t xml:space="preserve"> где</w:t>
      </w:r>
    </w:p>
    <w:p w:rsidR="0008364F" w:rsidRPr="003C7572" w:rsidRDefault="0008364F" w:rsidP="0008364F">
      <w:pPr>
        <w:ind w:firstLine="709"/>
        <w:jc w:val="center"/>
        <w:rPr>
          <w:rFonts w:cs="Times New Roman"/>
          <w:szCs w:val="28"/>
        </w:rPr>
      </w:pPr>
    </w:p>
    <w:p w:rsidR="0008364F" w:rsidRPr="003C7572" w:rsidRDefault="0008364F" w:rsidP="0008364F">
      <w:pPr>
        <w:ind w:firstLine="709"/>
        <w:jc w:val="both"/>
        <w:rPr>
          <w:rFonts w:cs="Times New Roman"/>
          <w:szCs w:val="28"/>
        </w:rPr>
      </w:pPr>
      <w:proofErr w:type="gramStart"/>
      <w:r w:rsidRPr="003C7572">
        <w:rPr>
          <w:rFonts w:cs="Times New Roman"/>
          <w:szCs w:val="28"/>
          <w:lang w:val="en-US"/>
        </w:rPr>
        <w:t>t</w:t>
      </w:r>
      <w:r w:rsidRPr="003C7572">
        <w:rPr>
          <w:rFonts w:cs="Times New Roman"/>
          <w:szCs w:val="28"/>
          <w:vertAlign w:val="subscript"/>
        </w:rPr>
        <w:t>ИТ</w:t>
      </w:r>
      <w:proofErr w:type="gramEnd"/>
      <w:r w:rsidRPr="003C7572">
        <w:rPr>
          <w:rFonts w:cs="Times New Roman"/>
          <w:szCs w:val="28"/>
        </w:rPr>
        <w:t xml:space="preserve"> </w:t>
      </w:r>
      <w:r w:rsidRPr="003C7572">
        <w:rPr>
          <w:rFonts w:cs="Times New Roman"/>
          <w:b/>
          <w:szCs w:val="28"/>
        </w:rPr>
        <w:t xml:space="preserve">– </w:t>
      </w:r>
      <w:r w:rsidRPr="003C7572">
        <w:rPr>
          <w:rFonts w:cs="Times New Roman"/>
          <w:szCs w:val="28"/>
        </w:rPr>
        <w:t>затраты рабочего времени в часах, полученных на пятом этапе, на выполнение информационного требования</w:t>
      </w:r>
    </w:p>
    <w:p w:rsidR="0008364F" w:rsidRPr="003C7572" w:rsidRDefault="0008364F" w:rsidP="0008364F">
      <w:pPr>
        <w:ind w:firstLine="709"/>
        <w:jc w:val="both"/>
        <w:rPr>
          <w:rFonts w:cs="Times New Roman"/>
          <w:szCs w:val="28"/>
        </w:rPr>
      </w:pPr>
      <w:r w:rsidRPr="003C7572">
        <w:rPr>
          <w:rFonts w:cs="Times New Roman"/>
          <w:szCs w:val="28"/>
          <w:lang w:val="en-US"/>
        </w:rPr>
        <w:t>W</w:t>
      </w:r>
      <w:r w:rsidRPr="003C7572">
        <w:rPr>
          <w:rFonts w:cs="Times New Roman"/>
          <w:b/>
          <w:szCs w:val="28"/>
        </w:rPr>
        <w:t xml:space="preserve"> – </w:t>
      </w:r>
      <w:proofErr w:type="gramStart"/>
      <w:r w:rsidRPr="003C7572">
        <w:rPr>
          <w:rFonts w:cs="Times New Roman"/>
          <w:szCs w:val="28"/>
        </w:rPr>
        <w:t>средняя</w:t>
      </w:r>
      <w:proofErr w:type="gramEnd"/>
      <w:r w:rsidRPr="003C7572">
        <w:rPr>
          <w:rFonts w:cs="Times New Roman"/>
          <w:szCs w:val="28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08364F" w:rsidRPr="003C7572" w:rsidRDefault="0008364F" w:rsidP="0008364F">
      <w:pPr>
        <w:ind w:firstLine="709"/>
        <w:jc w:val="both"/>
        <w:rPr>
          <w:rFonts w:cs="Times New Roman"/>
          <w:szCs w:val="28"/>
        </w:rPr>
      </w:pPr>
      <w:r w:rsidRPr="003C7572">
        <w:rPr>
          <w:rFonts w:cs="Times New Roman"/>
          <w:szCs w:val="28"/>
        </w:rPr>
        <w:t>А</w:t>
      </w:r>
      <w:r w:rsidRPr="003C7572">
        <w:rPr>
          <w:rFonts w:cs="Times New Roman"/>
          <w:szCs w:val="28"/>
          <w:vertAlign w:val="subscript"/>
        </w:rPr>
        <w:t>ИТ</w:t>
      </w:r>
      <w:r w:rsidRPr="003C7572">
        <w:rPr>
          <w:rFonts w:cs="Times New Roman"/>
          <w:b/>
          <w:szCs w:val="28"/>
        </w:rPr>
        <w:t xml:space="preserve"> – </w:t>
      </w:r>
      <w:r w:rsidRPr="003C7572">
        <w:rPr>
          <w:rFonts w:cs="Times New Roman"/>
          <w:szCs w:val="28"/>
        </w:rPr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частоты. </w:t>
      </w:r>
    </w:p>
    <w:p w:rsidR="00285E5C" w:rsidRPr="003C757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</w:p>
    <w:p w:rsidR="00285E5C" w:rsidRPr="003C7572" w:rsidRDefault="00285E5C" w:rsidP="00285E5C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C7572">
        <w:rPr>
          <w:rFonts w:eastAsia="Times New Roman" w:cs="Times New Roman"/>
          <w:b/>
          <w:szCs w:val="28"/>
          <w:lang w:eastAsia="ru-RU"/>
        </w:rPr>
        <w:t>И</w:t>
      </w:r>
      <w:r w:rsidRPr="003C7572">
        <w:rPr>
          <w:rFonts w:eastAsia="Times New Roman" w:cs="Times New Roman"/>
          <w:b/>
          <w:szCs w:val="28"/>
          <w:vertAlign w:val="subscript"/>
          <w:lang w:eastAsia="ru-RU"/>
        </w:rPr>
        <w:t xml:space="preserve">ИТ </w:t>
      </w:r>
      <w:r w:rsidRPr="003C7572">
        <w:rPr>
          <w:rFonts w:eastAsia="Times New Roman" w:cs="Times New Roman"/>
          <w:b/>
          <w:szCs w:val="28"/>
          <w:lang w:eastAsia="ru-RU"/>
        </w:rPr>
        <w:t xml:space="preserve">= </w:t>
      </w:r>
      <w:r w:rsidR="0008364F" w:rsidRPr="003C7572">
        <w:rPr>
          <w:rFonts w:eastAsia="Calibri" w:cs="Times New Roman"/>
          <w:b/>
          <w:bCs/>
          <w:szCs w:val="28"/>
        </w:rPr>
        <w:t>26 230,5</w:t>
      </w:r>
      <w:r w:rsidRPr="003C7572">
        <w:rPr>
          <w:rFonts w:eastAsia="Times New Roman" w:cs="Times New Roman"/>
          <w:b/>
          <w:szCs w:val="28"/>
          <w:lang w:eastAsia="ru-RU"/>
        </w:rPr>
        <w:t xml:space="preserve">+ </w:t>
      </w:r>
      <w:r w:rsidR="0008364F" w:rsidRPr="003C757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5 248,30 </w:t>
      </w:r>
      <w:r w:rsidRPr="003C7572">
        <w:rPr>
          <w:rFonts w:eastAsia="Times New Roman" w:cs="Times New Roman"/>
          <w:b/>
          <w:szCs w:val="28"/>
          <w:lang w:eastAsia="ru-RU"/>
        </w:rPr>
        <w:t xml:space="preserve">= </w:t>
      </w:r>
      <w:r w:rsidR="0008364F" w:rsidRPr="003C7572">
        <w:rPr>
          <w:rFonts w:eastAsia="Calibri" w:cs="Times New Roman"/>
          <w:b/>
          <w:bCs/>
          <w:szCs w:val="28"/>
        </w:rPr>
        <w:t>31 478,8</w:t>
      </w:r>
      <w:r w:rsidRPr="003C7572">
        <w:rPr>
          <w:rFonts w:eastAsia="Calibri" w:cs="Times New Roman"/>
          <w:b/>
          <w:bCs/>
          <w:szCs w:val="28"/>
        </w:rPr>
        <w:t xml:space="preserve"> руб.</w:t>
      </w:r>
    </w:p>
    <w:p w:rsidR="00285E5C" w:rsidRPr="003C7572" w:rsidRDefault="00285E5C" w:rsidP="00285E5C">
      <w:pPr>
        <w:tabs>
          <w:tab w:val="left" w:pos="3915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ab/>
      </w:r>
    </w:p>
    <w:p w:rsidR="00285E5C" w:rsidRPr="006652F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572">
        <w:rPr>
          <w:rFonts w:eastAsia="Times New Roman" w:cs="Times New Roman"/>
          <w:szCs w:val="28"/>
          <w:lang w:eastAsia="ru-RU"/>
        </w:rPr>
        <w:t>Утвержденным бюджетом 2018 года предусмотрена субсидия коммерческим организациям, индивидуальным предпринимателям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 в размере 2 082 326,5</w:t>
      </w:r>
      <w:r w:rsidR="003C7572">
        <w:rPr>
          <w:rFonts w:eastAsia="Times New Roman" w:cs="Times New Roman"/>
          <w:szCs w:val="28"/>
          <w:lang w:eastAsia="ru-RU"/>
        </w:rPr>
        <w:t>8</w:t>
      </w:r>
      <w:r w:rsidRPr="003C7572">
        <w:rPr>
          <w:rFonts w:eastAsia="Times New Roman" w:cs="Times New Roman"/>
          <w:szCs w:val="28"/>
          <w:lang w:eastAsia="ru-RU"/>
        </w:rPr>
        <w:t xml:space="preserve"> руб., выдано </w:t>
      </w:r>
      <w:r w:rsidR="009F32AE">
        <w:rPr>
          <w:rFonts w:eastAsia="Times New Roman" w:cs="Times New Roman"/>
          <w:szCs w:val="28"/>
          <w:lang w:eastAsia="ru-RU"/>
        </w:rPr>
        <w:t xml:space="preserve">2 </w:t>
      </w:r>
      <w:r w:rsidRPr="003C7572">
        <w:rPr>
          <w:rFonts w:eastAsia="Times New Roman" w:cs="Times New Roman"/>
          <w:szCs w:val="28"/>
          <w:lang w:eastAsia="ru-RU"/>
        </w:rPr>
        <w:t>субсиди</w:t>
      </w:r>
      <w:r w:rsidR="009F32AE">
        <w:rPr>
          <w:rFonts w:eastAsia="Times New Roman" w:cs="Times New Roman"/>
          <w:szCs w:val="28"/>
          <w:lang w:eastAsia="ru-RU"/>
        </w:rPr>
        <w:t>и</w:t>
      </w:r>
      <w:bookmarkStart w:id="2" w:name="_GoBack"/>
      <w:bookmarkEnd w:id="2"/>
      <w:r w:rsidRPr="003C7572">
        <w:rPr>
          <w:rFonts w:eastAsia="Times New Roman" w:cs="Times New Roman"/>
          <w:szCs w:val="28"/>
          <w:lang w:eastAsia="ru-RU"/>
        </w:rPr>
        <w:t xml:space="preserve"> на сумму 2 082 326,5</w:t>
      </w:r>
      <w:r w:rsidR="002538AE" w:rsidRPr="003C7572">
        <w:rPr>
          <w:rFonts w:eastAsia="Times New Roman" w:cs="Times New Roman"/>
          <w:szCs w:val="28"/>
          <w:lang w:eastAsia="ru-RU"/>
        </w:rPr>
        <w:t>4</w:t>
      </w:r>
      <w:r w:rsidRPr="003C7572">
        <w:rPr>
          <w:rFonts w:eastAsia="Times New Roman" w:cs="Times New Roman"/>
          <w:szCs w:val="28"/>
          <w:lang w:eastAsia="ru-RU"/>
        </w:rPr>
        <w:t xml:space="preserve"> руб. Фактические расходы для одного получателя субсидии в 2018 году составили </w:t>
      </w:r>
      <w:r w:rsidR="0008364F" w:rsidRPr="003C7572">
        <w:rPr>
          <w:rFonts w:eastAsia="Calibri" w:cs="Times New Roman"/>
          <w:bCs/>
          <w:szCs w:val="28"/>
        </w:rPr>
        <w:t>31 478,8</w:t>
      </w:r>
      <w:r w:rsidR="0008364F" w:rsidRPr="003C7572">
        <w:rPr>
          <w:rFonts w:eastAsia="Calibri" w:cs="Times New Roman"/>
          <w:b/>
          <w:bCs/>
          <w:szCs w:val="28"/>
        </w:rPr>
        <w:t xml:space="preserve"> </w:t>
      </w:r>
      <w:r w:rsidRPr="003C7572">
        <w:rPr>
          <w:rFonts w:eastAsia="Times New Roman" w:cs="Times New Roman"/>
          <w:szCs w:val="28"/>
          <w:lang w:eastAsia="ru-RU"/>
        </w:rPr>
        <w:t>руб.</w:t>
      </w:r>
    </w:p>
    <w:p w:rsidR="00B41462" w:rsidRDefault="00B41462" w:rsidP="00B41462">
      <w:pPr>
        <w:rPr>
          <w:rFonts w:cs="Times New Roman"/>
          <w:szCs w:val="28"/>
        </w:rPr>
      </w:pPr>
    </w:p>
    <w:sectPr w:rsidR="00B41462" w:rsidSect="00B91E7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DC" w:rsidRDefault="00F86BDC" w:rsidP="006C4EC8">
      <w:r>
        <w:separator/>
      </w:r>
    </w:p>
  </w:endnote>
  <w:endnote w:type="continuationSeparator" w:id="0">
    <w:p w:rsidR="00F86BDC" w:rsidRDefault="00F86BDC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DC" w:rsidRDefault="00F86BDC" w:rsidP="006C4EC8">
      <w:r>
        <w:separator/>
      </w:r>
    </w:p>
  </w:footnote>
  <w:footnote w:type="continuationSeparator" w:id="0">
    <w:p w:rsidR="00F86BDC" w:rsidRDefault="00F86BDC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73" w:rsidRDefault="00B91E73" w:rsidP="00B91E73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9F32AE">
      <w:rPr>
        <w:noProof/>
        <w:sz w:val="20"/>
        <w:szCs w:val="20"/>
      </w:rPr>
      <w:t>11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A1DD3"/>
    <w:multiLevelType w:val="hybridMultilevel"/>
    <w:tmpl w:val="9AFC32AE"/>
    <w:lvl w:ilvl="0" w:tplc="D92C17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AB28C3"/>
    <w:multiLevelType w:val="hybridMultilevel"/>
    <w:tmpl w:val="C79A1132"/>
    <w:lvl w:ilvl="0" w:tplc="40E6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7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3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141F5"/>
    <w:rsid w:val="00054E65"/>
    <w:rsid w:val="00067EFD"/>
    <w:rsid w:val="0008364F"/>
    <w:rsid w:val="000A6FD0"/>
    <w:rsid w:val="000F4439"/>
    <w:rsid w:val="0010022D"/>
    <w:rsid w:val="00136E52"/>
    <w:rsid w:val="001479A0"/>
    <w:rsid w:val="001C7BFE"/>
    <w:rsid w:val="001F7BBF"/>
    <w:rsid w:val="00222E1D"/>
    <w:rsid w:val="002538AE"/>
    <w:rsid w:val="002548DF"/>
    <w:rsid w:val="00255957"/>
    <w:rsid w:val="002664E3"/>
    <w:rsid w:val="0027743D"/>
    <w:rsid w:val="00285E5C"/>
    <w:rsid w:val="00285EC9"/>
    <w:rsid w:val="002B04FB"/>
    <w:rsid w:val="002C0E7C"/>
    <w:rsid w:val="002F27E7"/>
    <w:rsid w:val="00327CB6"/>
    <w:rsid w:val="003A26BB"/>
    <w:rsid w:val="003B46E0"/>
    <w:rsid w:val="003C56A3"/>
    <w:rsid w:val="003C7572"/>
    <w:rsid w:val="003E1DEE"/>
    <w:rsid w:val="00461FFD"/>
    <w:rsid w:val="0048553C"/>
    <w:rsid w:val="004C2A0E"/>
    <w:rsid w:val="004E2DD3"/>
    <w:rsid w:val="0050450F"/>
    <w:rsid w:val="0052070B"/>
    <w:rsid w:val="005360C4"/>
    <w:rsid w:val="00552401"/>
    <w:rsid w:val="00583ADA"/>
    <w:rsid w:val="005D2AEF"/>
    <w:rsid w:val="00607BC1"/>
    <w:rsid w:val="006317D9"/>
    <w:rsid w:val="006641F7"/>
    <w:rsid w:val="006644E9"/>
    <w:rsid w:val="00672112"/>
    <w:rsid w:val="00683B26"/>
    <w:rsid w:val="00687F96"/>
    <w:rsid w:val="006A3BD3"/>
    <w:rsid w:val="006C4EC8"/>
    <w:rsid w:val="006F2446"/>
    <w:rsid w:val="006F2C16"/>
    <w:rsid w:val="006F3486"/>
    <w:rsid w:val="00747332"/>
    <w:rsid w:val="007B5416"/>
    <w:rsid w:val="007B6D10"/>
    <w:rsid w:val="007D667D"/>
    <w:rsid w:val="007D7361"/>
    <w:rsid w:val="007F7A91"/>
    <w:rsid w:val="00800815"/>
    <w:rsid w:val="00855A6D"/>
    <w:rsid w:val="00891FE3"/>
    <w:rsid w:val="008B3678"/>
    <w:rsid w:val="00907574"/>
    <w:rsid w:val="00925BF4"/>
    <w:rsid w:val="00934F8C"/>
    <w:rsid w:val="009724DA"/>
    <w:rsid w:val="009A1341"/>
    <w:rsid w:val="009C2403"/>
    <w:rsid w:val="009F32AE"/>
    <w:rsid w:val="009F32B3"/>
    <w:rsid w:val="009F675E"/>
    <w:rsid w:val="00A10DBE"/>
    <w:rsid w:val="00A70726"/>
    <w:rsid w:val="00A72312"/>
    <w:rsid w:val="00A75DD8"/>
    <w:rsid w:val="00AD3A41"/>
    <w:rsid w:val="00AD721E"/>
    <w:rsid w:val="00B014AB"/>
    <w:rsid w:val="00B06483"/>
    <w:rsid w:val="00B249AB"/>
    <w:rsid w:val="00B41462"/>
    <w:rsid w:val="00B65789"/>
    <w:rsid w:val="00B91E73"/>
    <w:rsid w:val="00BD6328"/>
    <w:rsid w:val="00BE71AE"/>
    <w:rsid w:val="00C404BF"/>
    <w:rsid w:val="00C5175E"/>
    <w:rsid w:val="00C53E9F"/>
    <w:rsid w:val="00C7781F"/>
    <w:rsid w:val="00C945DF"/>
    <w:rsid w:val="00C979AD"/>
    <w:rsid w:val="00D02233"/>
    <w:rsid w:val="00D107BA"/>
    <w:rsid w:val="00D148CA"/>
    <w:rsid w:val="00D21CB1"/>
    <w:rsid w:val="00D468D1"/>
    <w:rsid w:val="00D6287D"/>
    <w:rsid w:val="00D777F7"/>
    <w:rsid w:val="00DA0A5D"/>
    <w:rsid w:val="00DA4A7C"/>
    <w:rsid w:val="00DB6DD9"/>
    <w:rsid w:val="00E067B9"/>
    <w:rsid w:val="00E06CED"/>
    <w:rsid w:val="00E158CA"/>
    <w:rsid w:val="00E23F1F"/>
    <w:rsid w:val="00E33DD0"/>
    <w:rsid w:val="00E43296"/>
    <w:rsid w:val="00EB6DE1"/>
    <w:rsid w:val="00EC662C"/>
    <w:rsid w:val="00ED346F"/>
    <w:rsid w:val="00EE51FF"/>
    <w:rsid w:val="00EF657D"/>
    <w:rsid w:val="00F14220"/>
    <w:rsid w:val="00F86BDC"/>
    <w:rsid w:val="00FA3EFC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A48F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9890-F6CA-424A-A80F-43EEBEA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11</cp:revision>
  <cp:lastPrinted>2019-08-12T09:36:00Z</cp:lastPrinted>
  <dcterms:created xsi:type="dcterms:W3CDTF">2019-08-14T04:49:00Z</dcterms:created>
  <dcterms:modified xsi:type="dcterms:W3CDTF">2019-08-14T10:09:00Z</dcterms:modified>
</cp:coreProperties>
</file>