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0B4B" w:rsidRDefault="00570B4B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4B" w:rsidRPr="00FC449D" w:rsidRDefault="00570B4B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570B4B" w:rsidRPr="00FC449D" w:rsidRDefault="00570B4B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0B4B" w:rsidRDefault="00570B4B" w:rsidP="00656C1A">
      <w:pPr>
        <w:spacing w:line="120" w:lineRule="atLeast"/>
        <w:jc w:val="center"/>
        <w:rPr>
          <w:sz w:val="24"/>
          <w:szCs w:val="24"/>
        </w:rPr>
      </w:pPr>
    </w:p>
    <w:p w:rsidR="00570B4B" w:rsidRPr="00852378" w:rsidRDefault="00570B4B" w:rsidP="00656C1A">
      <w:pPr>
        <w:spacing w:line="120" w:lineRule="atLeast"/>
        <w:jc w:val="center"/>
        <w:rPr>
          <w:sz w:val="10"/>
          <w:szCs w:val="10"/>
        </w:rPr>
      </w:pPr>
    </w:p>
    <w:p w:rsidR="00570B4B" w:rsidRDefault="00570B4B" w:rsidP="00656C1A">
      <w:pPr>
        <w:spacing w:line="120" w:lineRule="atLeast"/>
        <w:jc w:val="center"/>
        <w:rPr>
          <w:sz w:val="10"/>
          <w:szCs w:val="24"/>
        </w:rPr>
      </w:pPr>
    </w:p>
    <w:p w:rsidR="00570B4B" w:rsidRPr="005541F0" w:rsidRDefault="00570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0B4B" w:rsidRDefault="00570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0B4B" w:rsidRPr="005541F0" w:rsidRDefault="00570B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0B4B" w:rsidRPr="005649E4" w:rsidRDefault="00570B4B" w:rsidP="00656C1A">
      <w:pPr>
        <w:spacing w:line="120" w:lineRule="atLeast"/>
        <w:jc w:val="center"/>
        <w:rPr>
          <w:sz w:val="18"/>
          <w:szCs w:val="24"/>
        </w:rPr>
      </w:pPr>
    </w:p>
    <w:p w:rsidR="00570B4B" w:rsidRPr="00656C1A" w:rsidRDefault="00570B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0B4B" w:rsidRPr="005541F0" w:rsidRDefault="00570B4B" w:rsidP="00656C1A">
      <w:pPr>
        <w:spacing w:line="120" w:lineRule="atLeast"/>
        <w:jc w:val="center"/>
        <w:rPr>
          <w:sz w:val="18"/>
          <w:szCs w:val="24"/>
        </w:rPr>
      </w:pPr>
    </w:p>
    <w:p w:rsidR="00570B4B" w:rsidRPr="005541F0" w:rsidRDefault="00570B4B" w:rsidP="00656C1A">
      <w:pPr>
        <w:spacing w:line="120" w:lineRule="atLeast"/>
        <w:jc w:val="center"/>
        <w:rPr>
          <w:sz w:val="20"/>
          <w:szCs w:val="24"/>
        </w:rPr>
      </w:pPr>
    </w:p>
    <w:p w:rsidR="00570B4B" w:rsidRPr="00656C1A" w:rsidRDefault="00570B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0B4B" w:rsidRDefault="00570B4B" w:rsidP="00656C1A">
      <w:pPr>
        <w:spacing w:line="120" w:lineRule="atLeast"/>
        <w:jc w:val="center"/>
        <w:rPr>
          <w:sz w:val="30"/>
          <w:szCs w:val="24"/>
        </w:rPr>
      </w:pPr>
    </w:p>
    <w:p w:rsidR="00570B4B" w:rsidRPr="00656C1A" w:rsidRDefault="00570B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0B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0B4B" w:rsidRPr="00F8214F" w:rsidRDefault="00570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0B4B" w:rsidRPr="00C74917" w:rsidRDefault="00C74917" w:rsidP="00A63FB0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dd"/>
            <w:bookmarkEnd w:id="1"/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0B4B" w:rsidRPr="00C74917" w:rsidRDefault="00570B4B" w:rsidP="001938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0B4B" w:rsidRPr="00C74917" w:rsidRDefault="00C74917" w:rsidP="00AB4194">
            <w:pPr>
              <w:jc w:val="center"/>
              <w:rPr>
                <w:sz w:val="24"/>
                <w:szCs w:val="24"/>
                <w:lang w:val="en-US"/>
              </w:rPr>
            </w:pPr>
            <w:bookmarkStart w:id="2" w:name="mm"/>
            <w:bookmarkEnd w:id="2"/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5" w:type="dxa"/>
            <w:noWrap/>
          </w:tcPr>
          <w:p w:rsidR="00570B4B" w:rsidRPr="00A63FB0" w:rsidRDefault="00570B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0B4B" w:rsidRPr="00C74917" w:rsidRDefault="00C74917" w:rsidP="00A3761A">
            <w:pPr>
              <w:rPr>
                <w:sz w:val="24"/>
                <w:szCs w:val="24"/>
                <w:lang w:val="en-US"/>
              </w:rPr>
            </w:pPr>
            <w:bookmarkStart w:id="3" w:name="yy"/>
            <w:bookmarkEnd w:id="3"/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18" w:type="dxa"/>
            <w:noWrap/>
          </w:tcPr>
          <w:p w:rsidR="00570B4B" w:rsidRPr="00F8214F" w:rsidRDefault="00570B4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0B4B" w:rsidRPr="00F8214F" w:rsidRDefault="00570B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0B4B" w:rsidRPr="00AB4194" w:rsidRDefault="00570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0B4B" w:rsidRPr="00C74917" w:rsidRDefault="00C74917" w:rsidP="00AB4194">
            <w:pPr>
              <w:jc w:val="center"/>
              <w:rPr>
                <w:sz w:val="24"/>
                <w:szCs w:val="24"/>
                <w:lang w:val="en-US"/>
              </w:rPr>
            </w:pPr>
            <w:bookmarkStart w:id="4" w:name="NumDoc"/>
            <w:bookmarkEnd w:id="4"/>
            <w:r>
              <w:rPr>
                <w:sz w:val="24"/>
                <w:szCs w:val="24"/>
                <w:lang w:val="en-US"/>
              </w:rPr>
              <w:t>138</w:t>
            </w:r>
          </w:p>
        </w:tc>
      </w:tr>
    </w:tbl>
    <w:p w:rsidR="00570B4B" w:rsidRPr="000C4AB5" w:rsidRDefault="00570B4B" w:rsidP="00C725A6">
      <w:pPr>
        <w:rPr>
          <w:rFonts w:cs="Times New Roman"/>
          <w:szCs w:val="28"/>
          <w:lang w:val="en-US"/>
        </w:rPr>
      </w:pPr>
    </w:p>
    <w:p w:rsid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 xml:space="preserve">О ликвидации Сургутского </w:t>
      </w:r>
    </w:p>
    <w:p w:rsid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унитарного предприятия</w:t>
      </w: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 xml:space="preserve">«Расчетно-кассовый центр </w:t>
      </w:r>
    </w:p>
    <w:p w:rsid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 xml:space="preserve">жилищно-коммунального </w:t>
      </w: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хозяйства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города Сургута»</w:t>
      </w: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</w:p>
    <w:p w:rsidR="00570B4B" w:rsidRPr="00570B4B" w:rsidRDefault="00570B4B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                           Федеральным законом от 14.11.2002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161-ФЗ «О государственных                                          и муниципальных унитарных предприятиях», решением городской Думы                     от 28.12.2005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552-</w:t>
      </w:r>
      <w:r w:rsidRPr="00570B4B">
        <w:rPr>
          <w:rFonts w:eastAsia="Times New Roman" w:cs="Times New Roman"/>
          <w:szCs w:val="28"/>
          <w:lang w:val="en-US" w:eastAsia="ru-RU"/>
        </w:rPr>
        <w:t>III</w:t>
      </w:r>
      <w:r w:rsidRPr="00570B4B">
        <w:rPr>
          <w:rFonts w:eastAsia="Times New Roman" w:cs="Times New Roman"/>
          <w:szCs w:val="28"/>
          <w:lang w:eastAsia="ru-RU"/>
        </w:rPr>
        <w:t xml:space="preserve"> ГД «</w:t>
      </w:r>
      <w:r w:rsidRPr="00570B4B">
        <w:rPr>
          <w:rFonts w:eastAsia="Times New Roman" w:cs="Times New Roman"/>
          <w:bCs/>
          <w:szCs w:val="28"/>
          <w:lang w:eastAsia="ru-RU"/>
        </w:rPr>
        <w:t>О Порядке принятия решений о создании, реорганизации и ликвидации муниципальных унитарных предприятий,                      об участии городского округа в создании хозяйственных обществ»</w:t>
      </w:r>
      <w:r w:rsidRPr="00570B4B">
        <w:rPr>
          <w:rFonts w:eastAsia="Times New Roman" w:cs="Times New Roman"/>
          <w:szCs w:val="28"/>
          <w:lang w:eastAsia="ru-RU"/>
        </w:rPr>
        <w:t>, распоряжениями Администрации города от 01.02.2017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130 «Об утверждении положения о функциях учредителя и кураторов в отношении муниципальных организаций»,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3686 «Об утверждении Регламента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570B4B">
        <w:rPr>
          <w:rFonts w:eastAsia="Times New Roman" w:cs="Times New Roman"/>
          <w:szCs w:val="28"/>
          <w:lang w:eastAsia="ru-RU"/>
        </w:rPr>
        <w:t>рации города», от 21.04.2021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570B4B" w:rsidRPr="00570B4B" w:rsidRDefault="00570B4B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1. Ликвидировать Сургутское городское муниципальное унитарное предприятие «Расчетно-кассовый центр жилищно-коммунального хозяйства города Сургута».</w:t>
      </w:r>
    </w:p>
    <w:p w:rsidR="00570B4B" w:rsidRPr="00570B4B" w:rsidRDefault="00570B4B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2. Утвердить:</w:t>
      </w:r>
    </w:p>
    <w:p w:rsidR="00570B4B" w:rsidRPr="00570B4B" w:rsidRDefault="00570B4B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- план мероприятий по ликвидации Сургутского городского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570B4B">
        <w:rPr>
          <w:rFonts w:eastAsia="Times New Roman" w:cs="Times New Roman"/>
          <w:szCs w:val="28"/>
          <w:lang w:eastAsia="ru-RU"/>
        </w:rPr>
        <w:t>пального унитарного предприятия «Расчетно-кассовый центр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0B4B">
        <w:rPr>
          <w:rFonts w:eastAsia="Times New Roman" w:cs="Times New Roman"/>
          <w:szCs w:val="28"/>
          <w:lang w:eastAsia="ru-RU"/>
        </w:rPr>
        <w:t>жилищно-коммунального хозяйства города Сургута» согласно приложению 1;</w:t>
      </w:r>
    </w:p>
    <w:p w:rsidR="00570B4B" w:rsidRDefault="00570B4B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Cs w:val="28"/>
          <w:lang w:eastAsia="ru-RU"/>
        </w:rPr>
        <w:t>- состав ликвидационной комиссии для выполнения плана мероприятий                   по ликвидации Сургутского городского муниципального унитарного предприятия «Расчетно-кассовый центр жилищно-коммунального хозяйства города Сургута» согласно приложению 2.</w:t>
      </w:r>
    </w:p>
    <w:p w:rsidR="00570B4B" w:rsidRPr="00AD7D25" w:rsidRDefault="00AD7D25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Pr="00AD7D25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 Департаме</w:t>
      </w:r>
      <w:r w:rsidRPr="00AD7D25">
        <w:rPr>
          <w:rFonts w:eastAsia="Times New Roman" w:cs="Times New Roman"/>
          <w:szCs w:val="28"/>
          <w:lang w:eastAsia="ru-RU"/>
        </w:rPr>
        <w:t xml:space="preserve">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hyperlink r:id="rId7" w:history="1">
        <w:r w:rsidRPr="00AD7D25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AD7D25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AD7D25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AD7D25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AD7D25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AD7D25">
        <w:rPr>
          <w:rFonts w:eastAsia="Times New Roman" w:cs="Times New Roman"/>
          <w:szCs w:val="28"/>
          <w:lang w:eastAsia="ru-RU"/>
        </w:rPr>
        <w:t>.</w:t>
      </w:r>
    </w:p>
    <w:p w:rsidR="00570B4B" w:rsidRPr="00570B4B" w:rsidRDefault="00AD7D25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570B4B">
        <w:rPr>
          <w:rFonts w:eastAsia="Times New Roman" w:cs="Times New Roman"/>
          <w:szCs w:val="28"/>
          <w:lang w:eastAsia="ru-RU"/>
        </w:rPr>
        <w:t xml:space="preserve">. </w:t>
      </w:r>
      <w:r w:rsidR="00570B4B" w:rsidRPr="00570B4B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570B4B" w:rsidRPr="00570B4B" w:rsidRDefault="00AD7D25" w:rsidP="00570B4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570B4B" w:rsidRPr="00570B4B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города, курирующего сферу городского хозяйства, природопользования                           и экологии, управления земельными ресурсами городского округа и имуще</w:t>
      </w:r>
      <w:r w:rsidR="00570B4B">
        <w:rPr>
          <w:rFonts w:eastAsia="Times New Roman" w:cs="Times New Roman"/>
          <w:szCs w:val="28"/>
          <w:lang w:eastAsia="ru-RU"/>
        </w:rPr>
        <w:t>-</w:t>
      </w:r>
      <w:r w:rsidR="00570B4B" w:rsidRPr="00570B4B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</w:p>
    <w:p w:rsidR="00570B4B" w:rsidRPr="00570B4B" w:rsidRDefault="00570B4B" w:rsidP="00570B4B">
      <w:pPr>
        <w:jc w:val="both"/>
        <w:rPr>
          <w:rFonts w:eastAsia="Calibri" w:cs="Times New Roman"/>
          <w:szCs w:val="28"/>
          <w:lang w:eastAsia="ru-RU"/>
        </w:rPr>
      </w:pPr>
    </w:p>
    <w:p w:rsidR="00570B4B" w:rsidRPr="00570B4B" w:rsidRDefault="00570B4B" w:rsidP="00570B4B">
      <w:pPr>
        <w:jc w:val="both"/>
        <w:rPr>
          <w:rFonts w:eastAsia="Calibri" w:cs="Times New Roman"/>
          <w:szCs w:val="28"/>
          <w:lang w:eastAsia="ru-RU"/>
        </w:rPr>
      </w:pPr>
    </w:p>
    <w:p w:rsidR="00570B4B" w:rsidRPr="00570B4B" w:rsidRDefault="00570B4B" w:rsidP="00570B4B">
      <w:pPr>
        <w:jc w:val="both"/>
        <w:rPr>
          <w:rFonts w:eastAsia="Calibri" w:cs="Times New Roman"/>
          <w:szCs w:val="28"/>
          <w:lang w:eastAsia="ru-RU"/>
        </w:rPr>
      </w:pPr>
    </w:p>
    <w:p w:rsidR="00570B4B" w:rsidRPr="00570B4B" w:rsidRDefault="00570B4B" w:rsidP="00570B4B">
      <w:pPr>
        <w:jc w:val="both"/>
        <w:rPr>
          <w:rFonts w:eastAsia="Times New Roman" w:cs="Times New Roman"/>
          <w:szCs w:val="28"/>
          <w:lang w:eastAsia="ru-RU"/>
        </w:rPr>
      </w:pPr>
      <w:r w:rsidRPr="00570B4B">
        <w:rPr>
          <w:rFonts w:eastAsia="Calibri" w:cs="Times New Roman"/>
          <w:szCs w:val="28"/>
          <w:lang w:eastAsia="ru-RU"/>
        </w:rPr>
        <w:t>Заместитель Главы города                                                                    Г.С. Невоструев</w:t>
      </w:r>
    </w:p>
    <w:p w:rsidR="00570B4B" w:rsidRPr="00570B4B" w:rsidRDefault="00570B4B" w:rsidP="00570B4B">
      <w:pPr>
        <w:rPr>
          <w:rFonts w:eastAsia="Times New Roman" w:cs="Times New Roman"/>
          <w:color w:val="000000"/>
          <w:szCs w:val="28"/>
          <w:lang w:eastAsia="ru-RU"/>
        </w:rPr>
      </w:pPr>
    </w:p>
    <w:p w:rsidR="00570B4B" w:rsidRDefault="00570B4B" w:rsidP="00570B4B">
      <w:pPr>
        <w:rPr>
          <w:szCs w:val="28"/>
        </w:rPr>
        <w:sectPr w:rsidR="00570B4B" w:rsidSect="00570B4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70B4B" w:rsidRPr="00570B4B" w:rsidRDefault="00570B4B" w:rsidP="00570B4B">
      <w:pPr>
        <w:tabs>
          <w:tab w:val="left" w:pos="7392"/>
        </w:tabs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 xml:space="preserve">к распоряжению 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>Администрации города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>от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70B4B">
        <w:rPr>
          <w:rFonts w:eastAsia="Times New Roman" w:cs="Times New Roman"/>
          <w:color w:val="000000"/>
          <w:szCs w:val="24"/>
          <w:lang w:eastAsia="ru-RU"/>
        </w:rPr>
        <w:t>____________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70B4B">
        <w:rPr>
          <w:rFonts w:eastAsia="Times New Roman" w:cs="Times New Roman"/>
          <w:color w:val="000000"/>
          <w:szCs w:val="24"/>
          <w:lang w:eastAsia="ru-RU"/>
        </w:rPr>
        <w:t>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__</w:t>
      </w:r>
      <w:r w:rsidRPr="00570B4B">
        <w:rPr>
          <w:rFonts w:eastAsia="Times New Roman" w:cs="Times New Roman"/>
          <w:color w:val="000000"/>
          <w:szCs w:val="24"/>
          <w:lang w:eastAsia="ru-RU"/>
        </w:rPr>
        <w:t>____</w:t>
      </w:r>
    </w:p>
    <w:p w:rsidR="00570B4B" w:rsidRPr="00570B4B" w:rsidRDefault="00570B4B" w:rsidP="00570B4B">
      <w:pPr>
        <w:tabs>
          <w:tab w:val="left" w:pos="7392"/>
        </w:tabs>
        <w:ind w:left="5670"/>
        <w:rPr>
          <w:rFonts w:eastAsia="Times New Roman" w:cs="Times New Roman"/>
          <w:color w:val="000000"/>
          <w:szCs w:val="24"/>
          <w:lang w:eastAsia="ru-RU"/>
        </w:rPr>
      </w:pPr>
    </w:p>
    <w:p w:rsidR="00570B4B" w:rsidRPr="00570B4B" w:rsidRDefault="00570B4B" w:rsidP="00570B4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70B4B">
        <w:rPr>
          <w:rFonts w:eastAsia="Times New Roman" w:cs="Times New Roman"/>
          <w:bCs/>
          <w:szCs w:val="28"/>
          <w:lang w:eastAsia="ru-RU"/>
        </w:rPr>
        <w:t xml:space="preserve">План мероприятий </w:t>
      </w:r>
      <w:r w:rsidRPr="00570B4B">
        <w:rPr>
          <w:rFonts w:eastAsia="Times New Roman" w:cs="Times New Roman"/>
          <w:bCs/>
          <w:szCs w:val="28"/>
          <w:lang w:eastAsia="ru-RU"/>
        </w:rPr>
        <w:br/>
      </w:r>
      <w:r w:rsidRPr="00570B4B">
        <w:rPr>
          <w:rFonts w:eastAsia="Times New Roman" w:cs="Times New Roman"/>
          <w:szCs w:val="28"/>
          <w:lang w:eastAsia="ru-RU"/>
        </w:rPr>
        <w:t>по ликвидации</w:t>
      </w:r>
      <w:r w:rsidRPr="00570B4B">
        <w:rPr>
          <w:rFonts w:eastAsia="Times New Roman" w:cs="Times New Roman"/>
          <w:sz w:val="27"/>
          <w:szCs w:val="27"/>
          <w:lang w:eastAsia="ru-RU"/>
        </w:rPr>
        <w:t xml:space="preserve"> Сургутского городского муниципального </w:t>
      </w:r>
    </w:p>
    <w:p w:rsid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70B4B">
        <w:rPr>
          <w:rFonts w:eastAsia="Times New Roman" w:cs="Times New Roman"/>
          <w:sz w:val="27"/>
          <w:szCs w:val="27"/>
          <w:lang w:eastAsia="ru-RU"/>
        </w:rPr>
        <w:t xml:space="preserve">унитарного предприятия «Расчетно-кассовый центр </w:t>
      </w: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70B4B">
        <w:rPr>
          <w:rFonts w:eastAsia="Times New Roman" w:cs="Times New Roman"/>
          <w:sz w:val="27"/>
          <w:szCs w:val="27"/>
          <w:lang w:eastAsia="ru-RU"/>
        </w:rPr>
        <w:t>жилищно-коммунального хозяйства города Сургута»</w:t>
      </w:r>
    </w:p>
    <w:p w:rsidR="00570B4B" w:rsidRPr="00570B4B" w:rsidRDefault="00570B4B" w:rsidP="00570B4B">
      <w:pPr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693"/>
      </w:tblGrid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570B4B" w:rsidRPr="00570B4B" w:rsidRDefault="00570B4B" w:rsidP="00570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0B4B" w:rsidRPr="00570B4B" w:rsidRDefault="00570B4B" w:rsidP="00570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1. Подготовить и направить письменные уведомления о ликвидации предприятия:</w:t>
            </w:r>
          </w:p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- в Инспекцию Федеральной налоговой службы России по городу Сургуту                 Ханты-Мансийского автономного                округа – Югры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ИФНС России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по городу Сургуту Ханты-Мансийского автономного округа – Югры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 во внебюджетные фонды о ликвидации                           предприятия;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- в 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ганы службы занятости населения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с момента издания настоящего распоряжения </w:t>
            </w:r>
          </w:p>
          <w:p w:rsidR="00570B4B" w:rsidRPr="00570B4B" w:rsidRDefault="00570B4B" w:rsidP="00570B4B">
            <w:pPr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2. Разместить в органах печати информацию о ликвидации предприятия, порядке и сроке                заявления требований кредиторов (Вестник Государственной регистрации, местные средства массовой информации)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keepNext/>
              <w:widowControl w:val="0"/>
              <w:outlineLvl w:val="5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трех рабочих дней с момента издания настоящего распоряжения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Письменно уведомить банки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ликвидации предприятия и назначения ликвидационной комиссии предприятия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keepNext/>
              <w:widowControl w:val="0"/>
              <w:outlineLvl w:val="5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 течение трех рабочих дней с момента издания настоящего распоряжения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Письменно уведомить кредиторов                    и дебиторов о ликвидации предприятия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с момента издания настоящего распоряжения 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5. Ознакомить работников с  настоящим распоряжением и письменно предупредить о предстоящем высвобождении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6. Уволить работников Сургутского городского муниципального унитарного предприятия «Расчетно-кассовый центр жилищно-коммунального хозяйства города Сургута»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                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7. Произвести начисление и выплату компенсаций, расчет и выдачу трудовых книжек уволенным работникам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              предприятия,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Представить в органы службы занятости населения сведения об увольняемых работниках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9. Передать печати и штампы, документацию, относящиеся к деятельности предприятия, по акту приемки-передачи Сургутского городского муниципального унитарного предприятия «Расчетно-кассовый центр жилищно-коммунального хозяйства города Сургута» председателю ликвидационной комиссии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                  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десяти дней                     с момента издания настоящего распоряжения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Произвести сверку по уплате налогов                  и сборов с Инспекцией Федеральной налоговой службы России по городу Сургуту Ханты-Мансийского автономного округа – Югры, внебюджетными фондами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 комиссии,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11. Провести инвентаризацию активов                        и обязательств предприятия и оформить актом об инвентаризации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                     комиссия,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трех недель                с момента издания настоящего распоряжения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Произвести оценку имущества Сургутского городского муниципального унитарного предприятия «Расчетно-кассовый центр жилищно-коммунального хозяйства города Сургута»               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                с действующим законодательством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570B4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Аннулировать запись в единой                        информационной системе в сфере закупок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             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                     с момента издания настоящего распоряжения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Определить порядок процедуры реализации недвижимого и движимого имущества Сургутского городского муниципального унитарного предприятия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«Расчетно-кассовый центр жилищно-коммунального хозяйства города Сургута»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с действующим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15. Осуществить процедуру организации торгов по реализации недвижимого                           и движимого имущества предприятия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                       с действующим законодательством                   в течении двух месяцев после проведения оценки имущества 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16. После реализации недвижимого                            и движимого Сургутского городского муниципального унитарного предприятия «Расчетно-кассовый центр жилищно-коммунального хозяйства города Сургута»  зарегистрировать прекращение права хозяйственного ведения муниципальным   имуществом в установленном порядке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                      с действующим законодательством                                                 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 Расторгнуть договор аренды                                 и обеспечить государственную регистрацию прекращения аренды земельным участком под зданием Сургутского городского муниципального унитарного предприятия «Расчетно-кассовый центр жилищно-коммунального хозяйства города Сургута»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 с действующим законодательством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18. Передать в департамент имущественных и земельных отношений Администрации города по акту приема-передачи: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- ПК «АИС ЖКХ»;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- базу данных КП «Стек-ЖКХ»;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- оборудование «Автоматизированная система оплаты проезда»;</w:t>
            </w:r>
          </w:p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электронный проездной документ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«Карта горожанина»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2693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                   с момента издания настоящего распоряжения</w:t>
            </w:r>
          </w:p>
        </w:tc>
      </w:tr>
      <w:tr w:rsidR="00570B4B" w:rsidRPr="00570B4B" w:rsidTr="00570B4B">
        <w:tc>
          <w:tcPr>
            <w:tcW w:w="4820" w:type="dxa"/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Составить промежуточный ликвидационный баланс и утвердить                      его учредителем предприятия </w:t>
            </w:r>
          </w:p>
        </w:tc>
        <w:tc>
          <w:tcPr>
            <w:tcW w:w="2126" w:type="dxa"/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(подготовка),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города, курирующий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предприятия (утверждение)</w:t>
            </w:r>
          </w:p>
        </w:tc>
        <w:tc>
          <w:tcPr>
            <w:tcW w:w="2693" w:type="dxa"/>
          </w:tcPr>
          <w:p w:rsid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ранее истечения двухмесячного срока </w:t>
            </w:r>
          </w:p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опубликования      в средствах массовой информации извещения о ликвидации предприятия,   установленного </w:t>
            </w:r>
          </w:p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для предъявления требований кредиторам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20. Ежемесячно представлять в департамент городского хозяйства отчет о проделанной работе согласно плану мероприятий                    по ликвидации Сургутского городского муниципального унитарного предприятия «Расчетно-кассовый центр жилищно-коммунального хозяйства города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до десятого числа каждого месяца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21. Осуществить расчеты с кредиторами               согласно очередности, определенной                        статьей 64 Гражданского кодекса Российской Федерации в соответствии                      с промежуточным ликвидационным балансом, начиная со дня его утверждения, за исключением кредиторов третьей </w:t>
            </w:r>
          </w:p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четвертой очереди, выплаты которым производятся по истечении месяца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трех месяцев                  со дня утверждения промежуточного ликвидационного баланса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22. После завершения расчетов                                    с кредиторами перечислить остатки денежных средств на счетах в доход бюджета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комиссии,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десяти рабочих дней после завершения расчетов                 с кредиторами</w:t>
            </w:r>
          </w:p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23. Составить ликвидационный баланс                              после завершения расчетов с кредиторами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комиссии,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               бухгалтер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Утвердить ликвидационный баланс                </w:t>
            </w:r>
          </w:p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учредителем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города, курирующий </w:t>
            </w:r>
          </w:p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двух рабочих дней со дня предоставления                ликвидационного баланса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25. Направить в ИФНС России по городу Сургуту Ханты-Мансийского автономного округа – Югры документы о ликвидации юридического лица, предусмотренные статьей 21 Федерального закона                             от 08.08.2001 № 129-ФЗ                                         «О государственной регистрации юридических лиц и индивидуальных предпринимателей» о завершении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пяти рабочих дней со дня утверждения ликвидационного                   баланса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26. Получить в ИФНС России по городу Сургуту Ханты-Мансийского автономного округа – Югры свидетельство о внесении                в единый государственный реестр записи                о прекращении деятельности Сургутского городского муниципального унитарного предприятия «Расчетно-кассовый центр жилищно-коммунального хозяйства города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  с действующим законодательством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 Получить в ИФНС России по городу Сургуту Ханты-Мансийского автономного округа – Югры уведомление о снятии                        с учета юридического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   с действующим законодательством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28. На основании уведомления о снятии                  с учета юридического лица, свидетельства           о внесении в единый государственный реестр записи о прекращении деятельности юридического лица, выданных ИФНС России по городу Сургуту Ханты-Мансийского автономного округа – Югры, вывести предприятие из реестра муниципальных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              с действующим законодательством</w:t>
            </w:r>
          </w:p>
        </w:tc>
      </w:tr>
      <w:tr w:rsidR="00570B4B" w:rsidRPr="00570B4B" w:rsidTr="00570B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 Копии уведомления о снятии с учета предприятия, свидетельства о внесении                  в единый государственный реестр записи                о прекращении деятельности юридического лица, выданные ИФНС России по городу Сургуту Ханты-Мансийского автономного округа – Югры, предоставить                                во внебюджетные фонды (пенсионный фонд, фонд обязательного медицинского страхования, фонд социального страхования Российской Федерации) и комитет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управлению имуществом</w:t>
            </w:r>
            <w:r w:rsidRPr="00570B4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             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десяти дней после снятия с учета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в ИФНС России по городу Сургуту     Ханты-Мансийского      автономного                      округа – Югры</w:t>
            </w:r>
          </w:p>
        </w:tc>
      </w:tr>
      <w:tr w:rsidR="00570B4B" w:rsidRPr="00570B4B" w:rsidTr="00570B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30. После завершения процедуры ликвидации предприятия закрыть все счета               в банках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комиссии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пятнадцати                   </w:t>
            </w:r>
            <w:r w:rsidRPr="00570B4B">
              <w:rPr>
                <w:rFonts w:eastAsia="Calibri" w:cs="Times New Roman"/>
                <w:sz w:val="24"/>
                <w:szCs w:val="24"/>
              </w:rPr>
              <w:t xml:space="preserve"> дней после снятия </w:t>
            </w:r>
          </w:p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Calibri" w:cs="Times New Roman"/>
                <w:sz w:val="24"/>
                <w:szCs w:val="24"/>
              </w:rPr>
              <w:t>с учета в ИФНС</w:t>
            </w: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по городу Сургуту                             Ханты-Мансийского  автономного                   округа – Югры</w:t>
            </w:r>
          </w:p>
        </w:tc>
      </w:tr>
      <w:tr w:rsidR="00570B4B" w:rsidRPr="00570B4B" w:rsidTr="00570B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31. Направить уведомление в письменной форме в ИФНС России по городу Сургуту Ханты-Мансийского автономного                     округа – Югры о закрытии счетов предприятия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комиссии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со дня закрытия счетов предприятия </w:t>
            </w:r>
          </w:p>
          <w:p w:rsid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банках </w:t>
            </w:r>
          </w:p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и внебюджетных фондах</w:t>
            </w:r>
          </w:p>
        </w:tc>
      </w:tr>
      <w:tr w:rsidR="00570B4B" w:rsidRPr="00570B4B" w:rsidTr="00570B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32. Направить документы в отдел исполнения расходов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бюджета управления исполнения </w:t>
            </w: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департамента финансов для внесения изменений в реестр участников бюджетного процесса, а также юридических лиц, не являющихся участниками бюджетного процесса                  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Государственной интегрированной информационной системе управления общественными финансами «Электронный бюджет»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 комиссии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 с момента               снятия с учета  предприятия </w:t>
            </w:r>
          </w:p>
        </w:tc>
      </w:tr>
      <w:tr w:rsidR="00570B4B" w:rsidRPr="00570B4B" w:rsidTr="00570B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33. Передать документацию по личному                  составу предприятия на государственное               хранение в городской архив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                 комиссии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570B4B" w:rsidRPr="00570B4B" w:rsidRDefault="00570B4B" w:rsidP="00570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B4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</w:tbl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P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0B4B" w:rsidRDefault="00570B4B" w:rsidP="00570B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  <w:sectPr w:rsidR="00570B4B" w:rsidSect="00570B4B"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570B4B" w:rsidRPr="00570B4B" w:rsidRDefault="00570B4B" w:rsidP="00570B4B">
      <w:pPr>
        <w:tabs>
          <w:tab w:val="left" w:pos="7392"/>
        </w:tabs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 xml:space="preserve">к распоряжению 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>Администрации города</w:t>
      </w:r>
    </w:p>
    <w:p w:rsidR="00570B4B" w:rsidRPr="00570B4B" w:rsidRDefault="00570B4B" w:rsidP="00570B4B">
      <w:pPr>
        <w:ind w:left="5670"/>
        <w:rPr>
          <w:rFonts w:eastAsia="Times New Roman" w:cs="Times New Roman"/>
          <w:color w:val="000000"/>
          <w:szCs w:val="24"/>
          <w:lang w:eastAsia="ru-RU"/>
        </w:rPr>
      </w:pPr>
      <w:r w:rsidRPr="00570B4B">
        <w:rPr>
          <w:rFonts w:eastAsia="Times New Roman" w:cs="Times New Roman"/>
          <w:color w:val="000000"/>
          <w:szCs w:val="24"/>
          <w:lang w:eastAsia="ru-RU"/>
        </w:rPr>
        <w:t>от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70B4B">
        <w:rPr>
          <w:rFonts w:eastAsia="Times New Roman" w:cs="Times New Roman"/>
          <w:color w:val="000000"/>
          <w:szCs w:val="24"/>
          <w:lang w:eastAsia="ru-RU"/>
        </w:rPr>
        <w:t>____________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70B4B">
        <w:rPr>
          <w:rFonts w:eastAsia="Times New Roman" w:cs="Times New Roman"/>
          <w:color w:val="000000"/>
          <w:szCs w:val="24"/>
          <w:lang w:eastAsia="ru-RU"/>
        </w:rPr>
        <w:t>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___</w:t>
      </w:r>
      <w:r w:rsidRPr="00570B4B">
        <w:rPr>
          <w:rFonts w:eastAsia="Times New Roman" w:cs="Times New Roman"/>
          <w:color w:val="000000"/>
          <w:szCs w:val="24"/>
          <w:lang w:eastAsia="ru-RU"/>
        </w:rPr>
        <w:t>____</w:t>
      </w:r>
    </w:p>
    <w:p w:rsidR="00570B4B" w:rsidRDefault="00570B4B" w:rsidP="00570B4B">
      <w:pPr>
        <w:widowControl w:val="0"/>
        <w:tabs>
          <w:tab w:val="left" w:pos="6936"/>
        </w:tabs>
        <w:autoSpaceDE w:val="0"/>
        <w:autoSpaceDN w:val="0"/>
        <w:adjustRightInd w:val="0"/>
        <w:spacing w:before="75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570B4B" w:rsidRPr="00570B4B" w:rsidRDefault="00570B4B" w:rsidP="00570B4B">
      <w:pPr>
        <w:widowControl w:val="0"/>
        <w:tabs>
          <w:tab w:val="left" w:pos="6936"/>
        </w:tabs>
        <w:autoSpaceDE w:val="0"/>
        <w:autoSpaceDN w:val="0"/>
        <w:adjustRightInd w:val="0"/>
        <w:spacing w:before="75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C709DE" w:rsidRDefault="00C709DE" w:rsidP="00C709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162FD">
        <w:rPr>
          <w:rFonts w:eastAsia="Times New Roman" w:cs="Times New Roman"/>
          <w:bCs/>
          <w:szCs w:val="28"/>
          <w:lang w:eastAsia="ru-RU"/>
        </w:rPr>
        <w:t xml:space="preserve">Состав </w:t>
      </w:r>
    </w:p>
    <w:p w:rsidR="00C709DE" w:rsidRPr="005162FD" w:rsidRDefault="00C709DE" w:rsidP="00C709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162FD">
        <w:rPr>
          <w:rFonts w:eastAsia="Times New Roman" w:cs="Times New Roman"/>
          <w:bCs/>
          <w:szCs w:val="28"/>
          <w:lang w:eastAsia="ru-RU"/>
        </w:rPr>
        <w:t>комиссии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162FD">
        <w:rPr>
          <w:rFonts w:eastAsia="Times New Roman" w:cs="Times New Roman"/>
          <w:szCs w:val="28"/>
          <w:lang w:eastAsia="ru-RU"/>
        </w:rPr>
        <w:t>по ликвидации</w:t>
      </w:r>
      <w:r w:rsidRPr="005162FD">
        <w:rPr>
          <w:rFonts w:eastAsia="Times New Roman" w:cs="Times New Roman"/>
          <w:sz w:val="27"/>
          <w:szCs w:val="27"/>
          <w:lang w:eastAsia="ru-RU"/>
        </w:rPr>
        <w:t xml:space="preserve"> Сургутского городского муниципального</w:t>
      </w:r>
    </w:p>
    <w:p w:rsidR="00C709DE" w:rsidRPr="005162FD" w:rsidRDefault="00C709DE" w:rsidP="00C709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162FD">
        <w:rPr>
          <w:rFonts w:eastAsia="Times New Roman" w:cs="Times New Roman"/>
          <w:sz w:val="27"/>
          <w:szCs w:val="27"/>
          <w:lang w:eastAsia="ru-RU"/>
        </w:rPr>
        <w:t xml:space="preserve"> унитарного предприятия «Расчетно-кассовый центр</w:t>
      </w:r>
    </w:p>
    <w:p w:rsidR="00C709DE" w:rsidRPr="005162FD" w:rsidRDefault="00C709DE" w:rsidP="00C709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162FD">
        <w:rPr>
          <w:rFonts w:eastAsia="Times New Roman" w:cs="Times New Roman"/>
          <w:sz w:val="27"/>
          <w:szCs w:val="27"/>
          <w:lang w:eastAsia="ru-RU"/>
        </w:rPr>
        <w:t xml:space="preserve"> жилищно-коммунального хозяйства города Сургута»</w:t>
      </w:r>
    </w:p>
    <w:p w:rsidR="00C709DE" w:rsidRPr="005162FD" w:rsidRDefault="00C709DE" w:rsidP="00C709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59"/>
        <w:gridCol w:w="6654"/>
      </w:tblGrid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Зиннуров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Артур Арсенович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председатель ликвидационной комиссии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Нутфуллина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Елена Сергеевна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городского хозяйства Администрации города, заместитель председателя ликвидационной комиссии                </w:t>
            </w: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Адушкин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Вячеслав Борисович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городского хозяйства Администрации города</w:t>
            </w: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Федий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договорного обеспечения департамента городского хозяйства 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Яконова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Лилия Валентиновна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начальник отдела экономического анализа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организаций сферы городского хозяйства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2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Чунарева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департамента имущественных и земельных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отношений Администрации города</w:t>
            </w: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tabs>
                <w:tab w:val="left" w:pos="357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Мумгаудене</w:t>
            </w:r>
          </w:p>
          <w:p w:rsidR="00C709DE" w:rsidRPr="005162FD" w:rsidRDefault="00C709DE" w:rsidP="00544802">
            <w:pPr>
              <w:tabs>
                <w:tab w:val="left" w:pos="357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Юлия Григорьевна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директор Сургутского городского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«Расчетно-кассовый центр жилищно-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коммунального хозяйства города Сургута»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8"/>
                <w:szCs w:val="28"/>
                <w:lang w:eastAsia="ru-RU"/>
              </w:rPr>
            </w:pPr>
          </w:p>
        </w:tc>
      </w:tr>
      <w:tr w:rsidR="00C709DE" w:rsidRPr="005162FD" w:rsidTr="00544802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tabs>
                <w:tab w:val="left" w:pos="357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Яхьяева</w:t>
            </w:r>
          </w:p>
          <w:p w:rsidR="00C709DE" w:rsidRPr="005162FD" w:rsidRDefault="00C709DE" w:rsidP="00544802">
            <w:pPr>
              <w:tabs>
                <w:tab w:val="left" w:pos="357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 xml:space="preserve">главный бухгалтер Сургутского городского муниципального унитарного предприятия 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«Расчетно-кассовый центр жилищно-</w:t>
            </w:r>
          </w:p>
          <w:p w:rsidR="00C709DE" w:rsidRPr="005162FD" w:rsidRDefault="00C709DE" w:rsidP="005448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162FD">
              <w:rPr>
                <w:rFonts w:eastAsia="Times New Roman" w:cs="Times New Roman"/>
                <w:szCs w:val="28"/>
                <w:lang w:eastAsia="ru-RU"/>
              </w:rPr>
              <w:t>коммунального хозяйства города Сургута»</w:t>
            </w:r>
          </w:p>
        </w:tc>
      </w:tr>
    </w:tbl>
    <w:p w:rsidR="00EE2AB4" w:rsidRPr="00570B4B" w:rsidRDefault="00EE2AB4" w:rsidP="00570B4B">
      <w:pPr>
        <w:rPr>
          <w:szCs w:val="28"/>
        </w:rPr>
      </w:pPr>
    </w:p>
    <w:sectPr w:rsidR="00EE2AB4" w:rsidRPr="00570B4B" w:rsidSect="00570B4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AC" w:rsidRDefault="006D75AC" w:rsidP="00570B4B">
      <w:r>
        <w:separator/>
      </w:r>
    </w:p>
  </w:endnote>
  <w:endnote w:type="continuationSeparator" w:id="0">
    <w:p w:rsidR="006D75AC" w:rsidRDefault="006D75AC" w:rsidP="005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AC" w:rsidRDefault="006D75AC" w:rsidP="00570B4B">
      <w:r>
        <w:separator/>
      </w:r>
    </w:p>
  </w:footnote>
  <w:footnote w:type="continuationSeparator" w:id="0">
    <w:p w:rsidR="006D75AC" w:rsidRDefault="006D75AC" w:rsidP="005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7A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0614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061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061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061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20614">
          <w:rPr>
            <w:sz w:val="20"/>
          </w:rPr>
          <w:fldChar w:fldCharType="separate"/>
        </w:r>
        <w:r w:rsidR="00C20614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6D75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6637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0B4B" w:rsidRPr="00570B4B" w:rsidRDefault="00570B4B">
        <w:pPr>
          <w:pStyle w:val="a4"/>
          <w:jc w:val="center"/>
          <w:rPr>
            <w:sz w:val="20"/>
            <w:szCs w:val="20"/>
          </w:rPr>
        </w:pPr>
        <w:r w:rsidRPr="00570B4B">
          <w:rPr>
            <w:sz w:val="20"/>
            <w:szCs w:val="20"/>
          </w:rPr>
          <w:fldChar w:fldCharType="begin"/>
        </w:r>
        <w:r w:rsidRPr="00570B4B">
          <w:rPr>
            <w:sz w:val="20"/>
            <w:szCs w:val="20"/>
          </w:rPr>
          <w:instrText>PAGE   \* MERGEFORMAT</w:instrText>
        </w:r>
        <w:r w:rsidRPr="00570B4B">
          <w:rPr>
            <w:sz w:val="20"/>
            <w:szCs w:val="20"/>
          </w:rPr>
          <w:fldChar w:fldCharType="separate"/>
        </w:r>
        <w:r w:rsidR="00C20614">
          <w:rPr>
            <w:noProof/>
            <w:sz w:val="20"/>
            <w:szCs w:val="20"/>
          </w:rPr>
          <w:t>1</w:t>
        </w:r>
        <w:r w:rsidRPr="00570B4B">
          <w:rPr>
            <w:sz w:val="20"/>
            <w:szCs w:val="20"/>
          </w:rPr>
          <w:fldChar w:fldCharType="end"/>
        </w:r>
      </w:p>
    </w:sdtContent>
  </w:sdt>
  <w:p w:rsidR="00DF6BBC" w:rsidRDefault="006D75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4B"/>
    <w:rsid w:val="000B2412"/>
    <w:rsid w:val="00175C4D"/>
    <w:rsid w:val="002622DB"/>
    <w:rsid w:val="00316C02"/>
    <w:rsid w:val="0047636C"/>
    <w:rsid w:val="0048576B"/>
    <w:rsid w:val="004F429C"/>
    <w:rsid w:val="00570B4B"/>
    <w:rsid w:val="005D3688"/>
    <w:rsid w:val="0060034C"/>
    <w:rsid w:val="006D75AC"/>
    <w:rsid w:val="00897472"/>
    <w:rsid w:val="00916602"/>
    <w:rsid w:val="00917AED"/>
    <w:rsid w:val="00AD7D25"/>
    <w:rsid w:val="00C20614"/>
    <w:rsid w:val="00C709DE"/>
    <w:rsid w:val="00C74917"/>
    <w:rsid w:val="00CE6421"/>
    <w:rsid w:val="00D2492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B859-01AC-4390-90C3-B8BB80F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B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0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B4B"/>
    <w:rPr>
      <w:rFonts w:ascii="Times New Roman" w:hAnsi="Times New Roman"/>
      <w:sz w:val="28"/>
    </w:rPr>
  </w:style>
  <w:style w:type="character" w:styleId="a8">
    <w:name w:val="page number"/>
    <w:basedOn w:val="a0"/>
    <w:rsid w:val="00570B4B"/>
  </w:style>
  <w:style w:type="character" w:styleId="a9">
    <w:name w:val="Hyperlink"/>
    <w:basedOn w:val="a0"/>
    <w:uiPriority w:val="99"/>
    <w:unhideWhenUsed/>
    <w:rsid w:val="00AD7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9D4D-80D3-4DC7-A56C-1D1DE47F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2022-01-28T09:37:00Z</cp:lastPrinted>
  <dcterms:created xsi:type="dcterms:W3CDTF">2022-03-09T10:11:00Z</dcterms:created>
  <dcterms:modified xsi:type="dcterms:W3CDTF">2022-03-09T10:11:00Z</dcterms:modified>
</cp:coreProperties>
</file>