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F32EC8" w:rsidRPr="001A44D3" w:rsidRDefault="00233AC1" w:rsidP="001A44D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BA322F">
        <w:t>Настоящим</w:t>
      </w:r>
      <w:r w:rsidR="001A44D3">
        <w:t xml:space="preserve"> </w:t>
      </w:r>
      <w:r w:rsidR="00920B7E">
        <w:t xml:space="preserve">контрольное управление </w:t>
      </w:r>
      <w:r w:rsidRPr="00397000">
        <w:t xml:space="preserve">извещает о начале проведения </w:t>
      </w:r>
      <w:r w:rsidR="00920B7E">
        <w:t xml:space="preserve">    </w:t>
      </w:r>
      <w:r w:rsidRPr="00397000">
        <w:t>публичных консультаций предлагаемого право</w:t>
      </w:r>
      <w:r w:rsidRPr="00A37C70">
        <w:rPr>
          <w:spacing w:val="-4"/>
        </w:rPr>
        <w:t>вого регулирования и сборе пред</w:t>
      </w:r>
      <w:r w:rsidR="00920B7E">
        <w:rPr>
          <w:spacing w:val="-4"/>
        </w:rPr>
        <w:t xml:space="preserve">ложений от участников публичных </w:t>
      </w:r>
      <w:r w:rsidRPr="00A37C70">
        <w:rPr>
          <w:spacing w:val="-4"/>
        </w:rPr>
        <w:t>консультаций</w:t>
      </w:r>
      <w:r w:rsidRPr="00397000">
        <w:t xml:space="preserve"> по </w:t>
      </w:r>
      <w:r w:rsidR="00F32EC8">
        <w:t xml:space="preserve">проекту </w:t>
      </w:r>
      <w:r w:rsidR="00F32EC8" w:rsidRPr="003F4E2A">
        <w:t>пост</w:t>
      </w:r>
      <w:r w:rsidR="001A44D3">
        <w:t xml:space="preserve">ановления Администрации города </w:t>
      </w:r>
      <w:r w:rsidR="00F8456D" w:rsidRPr="00B22410">
        <w:t>«</w:t>
      </w:r>
      <w:r w:rsidR="001A44D3">
        <w:rPr>
          <w:bCs/>
        </w:rPr>
        <w:t>О</w:t>
      </w:r>
      <w:r w:rsidR="00920B7E">
        <w:rPr>
          <w:bCs/>
        </w:rPr>
        <w:t>б утверждении порядка демонтажа самовольно (незаконно) установленных некапитальных строений, сооружений на территории города Сургута»</w:t>
      </w:r>
      <w:r w:rsidR="00F32EC8">
        <w:t>.</w:t>
      </w:r>
    </w:p>
    <w:p w:rsidR="001A44D3" w:rsidRPr="001A44D3" w:rsidRDefault="00233AC1" w:rsidP="001A44D3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F8456D">
        <w:rPr>
          <w:i/>
        </w:rPr>
        <w:t>Восход</w:t>
      </w:r>
      <w:r w:rsidR="000203D5" w:rsidRPr="00BA322F">
        <w:rPr>
          <w:i/>
        </w:rPr>
        <w:t xml:space="preserve">, д. </w:t>
      </w:r>
      <w:r w:rsidR="00F8456D">
        <w:rPr>
          <w:i/>
        </w:rPr>
        <w:t>4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7F7E9C">
        <w:rPr>
          <w:i/>
        </w:rPr>
        <w:t>401(1)</w:t>
      </w:r>
      <w:r w:rsidRPr="00BA322F">
        <w:t>,</w:t>
      </w:r>
      <w:r w:rsidR="00F32EC8">
        <w:t xml:space="preserve"> </w:t>
      </w:r>
      <w:r w:rsidR="007F7E9C">
        <w:t>413,</w:t>
      </w:r>
      <w:bookmarkStart w:id="0" w:name="_GoBack"/>
      <w:bookmarkEnd w:id="0"/>
      <w:r w:rsidR="007F7E9C">
        <w:t xml:space="preserve"> </w:t>
      </w:r>
      <w:r w:rsidRPr="00397000">
        <w:t>а также по адрес</w:t>
      </w:r>
      <w:r w:rsidR="001A44D3">
        <w:t>ам</w:t>
      </w:r>
      <w:r w:rsidRPr="00397000">
        <w:t xml:space="preserve"> электронной почты: </w:t>
      </w:r>
      <w:hyperlink r:id="rId8" w:history="1">
        <w:r w:rsidR="00D468AD" w:rsidRPr="005A4E5D">
          <w:rPr>
            <w:rStyle w:val="aa"/>
          </w:rPr>
          <w:t>gadalin_av@admsurgut.ru</w:t>
        </w:r>
      </w:hyperlink>
      <w:r w:rsidR="00D468AD">
        <w:t xml:space="preserve">, </w:t>
      </w:r>
      <w:hyperlink r:id="rId9" w:history="1">
        <w:r w:rsidR="00D468AD" w:rsidRPr="005A4E5D">
          <w:rPr>
            <w:rStyle w:val="aa"/>
          </w:rPr>
          <w:t>Kobzeva_oa@admsurgut.ru</w:t>
        </w:r>
      </w:hyperlink>
      <w:r w:rsidR="00D468AD">
        <w:t xml:space="preserve">.  </w:t>
      </w:r>
    </w:p>
    <w:p w:rsidR="00D468AD" w:rsidRDefault="00233AC1" w:rsidP="00D468AD">
      <w:pPr>
        <w:pStyle w:val="5"/>
        <w:spacing w:before="150" w:beforeAutospacing="0" w:after="150" w:afterAutospacing="0"/>
        <w:ind w:firstLine="567"/>
        <w:jc w:val="both"/>
      </w:pPr>
      <w:r w:rsidRPr="00DC4C7E">
        <w:rPr>
          <w:b w:val="0"/>
          <w:spacing w:val="-6"/>
          <w:sz w:val="28"/>
          <w:szCs w:val="28"/>
        </w:rPr>
        <w:t>Контактн</w:t>
      </w:r>
      <w:r w:rsidR="00C0381B">
        <w:rPr>
          <w:b w:val="0"/>
          <w:spacing w:val="-6"/>
          <w:sz w:val="28"/>
          <w:szCs w:val="28"/>
        </w:rPr>
        <w:t>ые</w:t>
      </w:r>
      <w:r w:rsidRPr="00DC4C7E">
        <w:rPr>
          <w:b w:val="0"/>
          <w:spacing w:val="-6"/>
          <w:sz w:val="28"/>
          <w:szCs w:val="28"/>
        </w:rPr>
        <w:t xml:space="preserve"> лиц</w:t>
      </w:r>
      <w:r w:rsidR="00C0381B">
        <w:rPr>
          <w:b w:val="0"/>
          <w:spacing w:val="-6"/>
          <w:sz w:val="28"/>
          <w:szCs w:val="28"/>
        </w:rPr>
        <w:t>а</w:t>
      </w:r>
      <w:r w:rsidRPr="00DC4C7E">
        <w:rPr>
          <w:b w:val="0"/>
          <w:spacing w:val="-6"/>
          <w:sz w:val="28"/>
          <w:szCs w:val="28"/>
        </w:rPr>
        <w:t xml:space="preserve"> по вопросам проведения публичных консультаций</w:t>
      </w:r>
      <w:r w:rsidRPr="00DC4C7E">
        <w:rPr>
          <w:b w:val="0"/>
          <w:sz w:val="28"/>
          <w:szCs w:val="28"/>
        </w:rPr>
        <w:t>:</w:t>
      </w:r>
      <w:r>
        <w:t xml:space="preserve"> </w:t>
      </w:r>
      <w:r w:rsidR="009975B6">
        <w:t xml:space="preserve">  </w:t>
      </w:r>
      <w:r w:rsidR="00D468AD">
        <w:t xml:space="preserve">         </w:t>
      </w:r>
    </w:p>
    <w:p w:rsidR="00F32EC8" w:rsidRPr="00D468AD" w:rsidRDefault="00627231" w:rsidP="00D468AD">
      <w:pPr>
        <w:pStyle w:val="5"/>
        <w:spacing w:before="150" w:beforeAutospacing="0" w:after="150" w:afterAutospacing="0"/>
        <w:ind w:firstLine="567"/>
        <w:jc w:val="both"/>
      </w:pPr>
      <w:r>
        <w:rPr>
          <w:b w:val="0"/>
          <w:i/>
          <w:sz w:val="28"/>
          <w:szCs w:val="28"/>
        </w:rPr>
        <w:t>Гадалин Алексей Владимирович</w:t>
      </w:r>
      <w:r w:rsidR="00F8456D">
        <w:rPr>
          <w:b w:val="0"/>
          <w:i/>
          <w:sz w:val="28"/>
          <w:szCs w:val="28"/>
        </w:rPr>
        <w:t xml:space="preserve"> –</w:t>
      </w:r>
      <w:r w:rsidR="00F32EC8" w:rsidRPr="00DC4C7E">
        <w:rPr>
          <w:b w:val="0"/>
          <w:i/>
          <w:sz w:val="28"/>
          <w:szCs w:val="28"/>
        </w:rPr>
        <w:t xml:space="preserve"> </w:t>
      </w:r>
      <w:r w:rsidR="00F8456D">
        <w:rPr>
          <w:b w:val="0"/>
          <w:i/>
          <w:sz w:val="28"/>
          <w:szCs w:val="28"/>
        </w:rPr>
        <w:t xml:space="preserve">начальник отдела </w:t>
      </w:r>
      <w:r>
        <w:rPr>
          <w:b w:val="0"/>
          <w:i/>
          <w:sz w:val="28"/>
          <w:szCs w:val="28"/>
        </w:rPr>
        <w:t xml:space="preserve">муниципального </w:t>
      </w:r>
      <w:r w:rsidR="00D468AD">
        <w:rPr>
          <w:b w:val="0"/>
          <w:i/>
          <w:sz w:val="28"/>
          <w:szCs w:val="28"/>
        </w:rPr>
        <w:t xml:space="preserve">       </w:t>
      </w:r>
      <w:r>
        <w:rPr>
          <w:b w:val="0"/>
          <w:i/>
          <w:sz w:val="28"/>
          <w:szCs w:val="28"/>
        </w:rPr>
        <w:t xml:space="preserve">земельного контроля контрольного управления Администрации города </w:t>
      </w:r>
      <w:r w:rsidR="00D468AD">
        <w:rPr>
          <w:b w:val="0"/>
          <w:i/>
          <w:sz w:val="28"/>
          <w:szCs w:val="28"/>
        </w:rPr>
        <w:t xml:space="preserve">            </w:t>
      </w:r>
      <w:r>
        <w:rPr>
          <w:b w:val="0"/>
          <w:i/>
          <w:sz w:val="28"/>
          <w:szCs w:val="28"/>
        </w:rPr>
        <w:t>Сургута</w:t>
      </w:r>
      <w:r w:rsidR="00C0381B">
        <w:rPr>
          <w:b w:val="0"/>
          <w:i/>
          <w:sz w:val="28"/>
          <w:szCs w:val="28"/>
        </w:rPr>
        <w:t>,</w:t>
      </w:r>
      <w:r w:rsidR="00F52942">
        <w:rPr>
          <w:b w:val="0"/>
          <w:i/>
          <w:sz w:val="28"/>
          <w:szCs w:val="28"/>
        </w:rPr>
        <w:t xml:space="preserve"> </w:t>
      </w:r>
      <w:r w:rsidR="00F32EC8" w:rsidRPr="00DC4C7E">
        <w:rPr>
          <w:b w:val="0"/>
          <w:i/>
          <w:sz w:val="28"/>
          <w:szCs w:val="28"/>
        </w:rPr>
        <w:t>телефон (3462) 52-</w:t>
      </w:r>
      <w:r w:rsidR="00F8456D">
        <w:rPr>
          <w:b w:val="0"/>
          <w:i/>
          <w:sz w:val="28"/>
          <w:szCs w:val="28"/>
        </w:rPr>
        <w:t>8</w:t>
      </w:r>
      <w:r>
        <w:rPr>
          <w:b w:val="0"/>
          <w:i/>
          <w:sz w:val="28"/>
          <w:szCs w:val="28"/>
        </w:rPr>
        <w:t>3</w:t>
      </w:r>
      <w:r w:rsidR="00F8456D">
        <w:rPr>
          <w:b w:val="0"/>
          <w:i/>
          <w:sz w:val="28"/>
          <w:szCs w:val="28"/>
        </w:rPr>
        <w:t>-</w:t>
      </w:r>
      <w:r>
        <w:rPr>
          <w:b w:val="0"/>
          <w:i/>
          <w:sz w:val="28"/>
          <w:szCs w:val="28"/>
        </w:rPr>
        <w:t>6</w:t>
      </w:r>
      <w:r w:rsidR="00F8456D">
        <w:rPr>
          <w:b w:val="0"/>
          <w:i/>
          <w:sz w:val="28"/>
          <w:szCs w:val="28"/>
        </w:rPr>
        <w:t>6</w:t>
      </w:r>
      <w:r w:rsidR="00F32EC8" w:rsidRPr="00DC4C7E">
        <w:rPr>
          <w:b w:val="0"/>
          <w:i/>
          <w:sz w:val="28"/>
          <w:szCs w:val="28"/>
        </w:rPr>
        <w:t>.</w:t>
      </w:r>
    </w:p>
    <w:p w:rsidR="00C0381B" w:rsidRPr="00DC4C7E" w:rsidRDefault="00D06EEE" w:rsidP="00D468AD">
      <w:pPr>
        <w:pStyle w:val="5"/>
        <w:spacing w:before="150" w:beforeAutospacing="0" w:after="150" w:afterAutospacing="0"/>
        <w:ind w:firstLine="567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Кобзева Ольга Александровна – ведущий</w:t>
      </w:r>
      <w:r w:rsidR="00D468AD">
        <w:rPr>
          <w:b w:val="0"/>
          <w:i/>
          <w:sz w:val="28"/>
          <w:szCs w:val="28"/>
        </w:rPr>
        <w:t xml:space="preserve"> специалист </w:t>
      </w:r>
      <w:r>
        <w:rPr>
          <w:b w:val="0"/>
          <w:i/>
          <w:sz w:val="28"/>
          <w:szCs w:val="28"/>
        </w:rPr>
        <w:t>отдела муниципального земельного контроля контрольного управления Администрации города Сургута</w:t>
      </w:r>
      <w:r w:rsidR="00C0381B">
        <w:rPr>
          <w:b w:val="0"/>
          <w:i/>
          <w:sz w:val="28"/>
          <w:szCs w:val="28"/>
        </w:rPr>
        <w:t xml:space="preserve">, </w:t>
      </w:r>
      <w:r>
        <w:rPr>
          <w:b w:val="0"/>
          <w:i/>
          <w:sz w:val="28"/>
          <w:szCs w:val="28"/>
        </w:rPr>
        <w:t>телефон (3462) 52-80</w:t>
      </w:r>
      <w:r w:rsidR="00C0381B" w:rsidRPr="00C0381B">
        <w:rPr>
          <w:b w:val="0"/>
          <w:i/>
          <w:sz w:val="28"/>
          <w:szCs w:val="28"/>
        </w:rPr>
        <w:t>-</w:t>
      </w:r>
      <w:r>
        <w:rPr>
          <w:b w:val="0"/>
          <w:i/>
          <w:sz w:val="28"/>
          <w:szCs w:val="28"/>
        </w:rPr>
        <w:t>13</w:t>
      </w:r>
      <w:r w:rsidR="00C0381B" w:rsidRPr="00C0381B">
        <w:rPr>
          <w:b w:val="0"/>
          <w:i/>
          <w:sz w:val="28"/>
          <w:szCs w:val="28"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7555E8">
        <w:rPr>
          <w:i/>
        </w:rPr>
        <w:t>с «</w:t>
      </w:r>
      <w:r w:rsidR="00D06EEE">
        <w:rPr>
          <w:i/>
        </w:rPr>
        <w:t>13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D06EEE">
        <w:rPr>
          <w:i/>
        </w:rPr>
        <w:t>августа</w:t>
      </w:r>
      <w:r w:rsidRPr="007555E8">
        <w:rPr>
          <w:i/>
        </w:rPr>
        <w:t xml:space="preserve"> 20</w:t>
      </w:r>
      <w:r w:rsidR="00D06EEE">
        <w:rPr>
          <w:i/>
        </w:rPr>
        <w:t>20</w:t>
      </w:r>
      <w:r w:rsidR="000203D5" w:rsidRPr="007555E8">
        <w:rPr>
          <w:i/>
        </w:rPr>
        <w:t xml:space="preserve"> </w:t>
      </w:r>
      <w:r w:rsidRPr="007555E8">
        <w:rPr>
          <w:i/>
        </w:rPr>
        <w:t>г. по «</w:t>
      </w:r>
      <w:r w:rsidR="00D06EEE">
        <w:rPr>
          <w:i/>
        </w:rPr>
        <w:t>09</w:t>
      </w:r>
      <w:r w:rsidRPr="007555E8">
        <w:rPr>
          <w:i/>
        </w:rPr>
        <w:t>»</w:t>
      </w:r>
      <w:r w:rsidR="000203D5" w:rsidRPr="007555E8">
        <w:rPr>
          <w:i/>
        </w:rPr>
        <w:t xml:space="preserve"> </w:t>
      </w:r>
      <w:r w:rsidR="00D06EEE">
        <w:rPr>
          <w:i/>
        </w:rPr>
        <w:t>сентября</w:t>
      </w:r>
      <w:r w:rsidRPr="007555E8">
        <w:rPr>
          <w:i/>
        </w:rPr>
        <w:t xml:space="preserve"> 20</w:t>
      </w:r>
      <w:r w:rsidR="00D06EEE">
        <w:rPr>
          <w:i/>
        </w:rPr>
        <w:t xml:space="preserve">20 </w:t>
      </w:r>
      <w:r w:rsidRPr="007555E8">
        <w:rPr>
          <w:i/>
        </w:rPr>
        <w:t>г</w:t>
      </w:r>
      <w:r w:rsidRPr="007555E8">
        <w:t>.</w:t>
      </w:r>
      <w:r w:rsidRPr="00BA322F">
        <w:t xml:space="preserve">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40029F">
        <w:t>(</w:t>
      </w:r>
      <w:hyperlink r:id="rId10" w:history="1">
        <w:r w:rsidRPr="0040029F">
          <w:rPr>
            <w:rStyle w:val="aa"/>
          </w:rPr>
          <w:t>http://admsurgut.ru/rubric/21312/Proekty-municipalnyh-NPA-dlya-provedeniya-ocenki</w:t>
        </w:r>
      </w:hyperlink>
      <w:r w:rsidRPr="0040029F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</w:t>
      </w:r>
      <w:r w:rsidR="000E599C">
        <w:t> </w:t>
      </w:r>
      <w:r w:rsidRPr="00CE1568">
        <w:t>портал проектов нормативных правовых актов (</w:t>
      </w:r>
      <w:hyperlink r:id="rId11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Pr="003A3BF6" w:rsidRDefault="007D2E5E" w:rsidP="003A3BF6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0E" w:rsidRDefault="00DA780E">
      <w:r>
        <w:separator/>
      </w:r>
    </w:p>
  </w:endnote>
  <w:endnote w:type="continuationSeparator" w:id="0">
    <w:p w:rsidR="00DA780E" w:rsidRDefault="00DA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0E" w:rsidRDefault="00DA780E">
      <w:r>
        <w:separator/>
      </w:r>
    </w:p>
  </w:footnote>
  <w:footnote w:type="continuationSeparator" w:id="0">
    <w:p w:rsidR="00DA780E" w:rsidRDefault="00DA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7E9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DA78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0E599C"/>
    <w:rsid w:val="00161FC8"/>
    <w:rsid w:val="0018129D"/>
    <w:rsid w:val="00193658"/>
    <w:rsid w:val="001A44D3"/>
    <w:rsid w:val="001B3A69"/>
    <w:rsid w:val="00226352"/>
    <w:rsid w:val="00231B1A"/>
    <w:rsid w:val="00233AC1"/>
    <w:rsid w:val="002938AB"/>
    <w:rsid w:val="002A7CA7"/>
    <w:rsid w:val="002B7C26"/>
    <w:rsid w:val="002E1F16"/>
    <w:rsid w:val="002F6E0B"/>
    <w:rsid w:val="00302F67"/>
    <w:rsid w:val="00330DB8"/>
    <w:rsid w:val="003536D7"/>
    <w:rsid w:val="00364C27"/>
    <w:rsid w:val="003A3BF6"/>
    <w:rsid w:val="003B3D04"/>
    <w:rsid w:val="003B5034"/>
    <w:rsid w:val="003B6894"/>
    <w:rsid w:val="003E0A37"/>
    <w:rsid w:val="0040029F"/>
    <w:rsid w:val="00415AF7"/>
    <w:rsid w:val="0042571F"/>
    <w:rsid w:val="00425F0B"/>
    <w:rsid w:val="00462105"/>
    <w:rsid w:val="00487CDA"/>
    <w:rsid w:val="004C1471"/>
    <w:rsid w:val="004D0BC9"/>
    <w:rsid w:val="004F52ED"/>
    <w:rsid w:val="0053173B"/>
    <w:rsid w:val="00584BA8"/>
    <w:rsid w:val="005F5F51"/>
    <w:rsid w:val="00617315"/>
    <w:rsid w:val="0062420F"/>
    <w:rsid w:val="00627231"/>
    <w:rsid w:val="0063180D"/>
    <w:rsid w:val="00635DC5"/>
    <w:rsid w:val="006514DC"/>
    <w:rsid w:val="00662DB8"/>
    <w:rsid w:val="00694A08"/>
    <w:rsid w:val="006A5960"/>
    <w:rsid w:val="006E3548"/>
    <w:rsid w:val="00720D8D"/>
    <w:rsid w:val="00734215"/>
    <w:rsid w:val="007555E8"/>
    <w:rsid w:val="007774A8"/>
    <w:rsid w:val="00793C73"/>
    <w:rsid w:val="007A350B"/>
    <w:rsid w:val="007B0174"/>
    <w:rsid w:val="007D2E5E"/>
    <w:rsid w:val="007F7E9C"/>
    <w:rsid w:val="00804CB2"/>
    <w:rsid w:val="00816DBB"/>
    <w:rsid w:val="008340E0"/>
    <w:rsid w:val="00861EDD"/>
    <w:rsid w:val="00864260"/>
    <w:rsid w:val="00890FF3"/>
    <w:rsid w:val="008967C8"/>
    <w:rsid w:val="008C7AB3"/>
    <w:rsid w:val="00910DD8"/>
    <w:rsid w:val="00917CA7"/>
    <w:rsid w:val="00920B7E"/>
    <w:rsid w:val="00945F11"/>
    <w:rsid w:val="00952F25"/>
    <w:rsid w:val="0096108F"/>
    <w:rsid w:val="009975B6"/>
    <w:rsid w:val="00A01936"/>
    <w:rsid w:val="00A104AF"/>
    <w:rsid w:val="00A11554"/>
    <w:rsid w:val="00A26264"/>
    <w:rsid w:val="00A30007"/>
    <w:rsid w:val="00A324AC"/>
    <w:rsid w:val="00A544D5"/>
    <w:rsid w:val="00A56981"/>
    <w:rsid w:val="00A67A6E"/>
    <w:rsid w:val="00A850DE"/>
    <w:rsid w:val="00AB33B8"/>
    <w:rsid w:val="00AD3C29"/>
    <w:rsid w:val="00B30120"/>
    <w:rsid w:val="00BA2A3F"/>
    <w:rsid w:val="00BA322F"/>
    <w:rsid w:val="00BC2220"/>
    <w:rsid w:val="00BD60B0"/>
    <w:rsid w:val="00C00AC3"/>
    <w:rsid w:val="00C0381B"/>
    <w:rsid w:val="00C06EDE"/>
    <w:rsid w:val="00C266E3"/>
    <w:rsid w:val="00C712AA"/>
    <w:rsid w:val="00C74626"/>
    <w:rsid w:val="00C92EC5"/>
    <w:rsid w:val="00CD3857"/>
    <w:rsid w:val="00CE72BE"/>
    <w:rsid w:val="00D036BF"/>
    <w:rsid w:val="00D0592A"/>
    <w:rsid w:val="00D06EEE"/>
    <w:rsid w:val="00D43AAE"/>
    <w:rsid w:val="00D468AD"/>
    <w:rsid w:val="00D477B9"/>
    <w:rsid w:val="00D534E1"/>
    <w:rsid w:val="00D72F37"/>
    <w:rsid w:val="00D822AD"/>
    <w:rsid w:val="00DA780E"/>
    <w:rsid w:val="00DC4C7E"/>
    <w:rsid w:val="00DC5B61"/>
    <w:rsid w:val="00DD3269"/>
    <w:rsid w:val="00DE6FBD"/>
    <w:rsid w:val="00DF5C5C"/>
    <w:rsid w:val="00E40025"/>
    <w:rsid w:val="00EB295D"/>
    <w:rsid w:val="00EE063F"/>
    <w:rsid w:val="00EE2035"/>
    <w:rsid w:val="00F32EC8"/>
    <w:rsid w:val="00F52942"/>
    <w:rsid w:val="00F8456D"/>
    <w:rsid w:val="00F90F04"/>
    <w:rsid w:val="00FB177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6487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45F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4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DC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alin_av@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bzeva_oa@adm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C265-9099-4CE4-9FDA-3945D680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Борисова Екатерина Сергеевна</dc:creator>
  <cp:lastModifiedBy>Кобзева Ольга Александровна</cp:lastModifiedBy>
  <cp:revision>9</cp:revision>
  <cp:lastPrinted>2019-09-10T07:54:00Z</cp:lastPrinted>
  <dcterms:created xsi:type="dcterms:W3CDTF">2020-08-12T10:16:00Z</dcterms:created>
  <dcterms:modified xsi:type="dcterms:W3CDTF">2020-08-13T08:44:00Z</dcterms:modified>
</cp:coreProperties>
</file>