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6" w:rsidRDefault="006B1446" w:rsidP="006B7BA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75A8C">
        <w:rPr>
          <w:sz w:val="24"/>
        </w:rPr>
        <w:t xml:space="preserve"> </w:t>
      </w:r>
      <w:r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AB581C">
        <w:rPr>
          <w:sz w:val="24"/>
        </w:rPr>
        <w:tab/>
        <w:t xml:space="preserve"> </w:t>
      </w:r>
      <w:r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AB581C">
        <w:rPr>
          <w:sz w:val="24"/>
        </w:rPr>
        <w:tab/>
      </w:r>
      <w:r w:rsidR="00AB581C">
        <w:rPr>
          <w:sz w:val="24"/>
        </w:rPr>
        <w:tab/>
        <w:t xml:space="preserve">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AB581C" w:rsidRDefault="00AB581C" w:rsidP="00383005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416A" w:rsidRDefault="00F8416A" w:rsidP="00383005">
      <w:pPr>
        <w:jc w:val="both"/>
      </w:pP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1F6E8C" w:rsidRPr="002D62C3" w:rsidRDefault="001F6E8C" w:rsidP="001F6E8C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4765F" w:rsidRDefault="0084765F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66FBF" w:rsidRPr="001260E8" w:rsidRDefault="00866FBF" w:rsidP="00866FBF">
      <w:pPr>
        <w:autoSpaceDE w:val="0"/>
        <w:autoSpaceDN w:val="0"/>
        <w:adjustRightInd w:val="0"/>
        <w:ind w:left="56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Гражданским кодексом Российской Федерации, Федеральным 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</w:t>
      </w:r>
      <w:r w:rsidR="003C0144">
        <w:rPr>
          <w:bCs/>
          <w:szCs w:val="28"/>
        </w:rPr>
        <w:t xml:space="preserve"> </w:t>
      </w:r>
      <w:r w:rsidR="00BB0B89">
        <w:rPr>
          <w:bCs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                и жилых домов», </w:t>
      </w:r>
      <w:r w:rsidR="00BB0B89">
        <w:rPr>
          <w:szCs w:val="28"/>
        </w:rPr>
        <w:t>Уставом муниципального образова</w:t>
      </w:r>
      <w:r w:rsidR="003C0144">
        <w:rPr>
          <w:szCs w:val="28"/>
        </w:rPr>
        <w:t>ния городской округ Сургут Ханты-Мансийского автономного округа – Югры,</w:t>
      </w:r>
      <w:r w:rsidR="003C0144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</w:t>
      </w:r>
      <w:r>
        <w:rPr>
          <w:bCs/>
          <w:szCs w:val="28"/>
        </w:rPr>
        <w:t xml:space="preserve">ции города от 17.03.2016 № 1873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</w:t>
      </w:r>
      <w:r w:rsidR="003C0144">
        <w:rPr>
          <w:bCs/>
          <w:szCs w:val="28"/>
        </w:rPr>
        <w:t>ями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3C0144" w:rsidRPr="003C0144">
        <w:rPr>
          <w:bCs/>
          <w:szCs w:val="28"/>
        </w:rPr>
        <w:t>:</w:t>
      </w:r>
    </w:p>
    <w:p w:rsidR="00356533" w:rsidRPr="00F40547" w:rsidRDefault="00356533" w:rsidP="00F40547">
      <w:pPr>
        <w:ind w:left="567"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регламента предоставления </w:t>
      </w:r>
      <w:proofErr w:type="spellStart"/>
      <w:r w:rsidR="00DD7690" w:rsidRPr="00E068C4">
        <w:rPr>
          <w:rFonts w:eastAsia="Calibri"/>
          <w:szCs w:val="28"/>
        </w:rPr>
        <w:t>муниц</w:t>
      </w:r>
      <w:r w:rsidR="0084765F">
        <w:rPr>
          <w:rFonts w:eastAsia="Calibri"/>
          <w:szCs w:val="28"/>
        </w:rPr>
        <w:t>-</w:t>
      </w:r>
      <w:r w:rsidR="00DD7690" w:rsidRPr="00E068C4">
        <w:rPr>
          <w:rFonts w:eastAsia="Calibri"/>
          <w:szCs w:val="28"/>
        </w:rPr>
        <w:t>ипальной</w:t>
      </w:r>
      <w:proofErr w:type="spellEnd"/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</w:t>
      </w:r>
      <w:r w:rsidR="00C24649">
        <w:rPr>
          <w:color w:val="000000"/>
          <w:szCs w:val="28"/>
        </w:rPr>
        <w:t xml:space="preserve">                </w:t>
      </w:r>
      <w:r w:rsidR="00DD7690" w:rsidRPr="00DD7690">
        <w:rPr>
          <w:color w:val="000000"/>
          <w:szCs w:val="28"/>
        </w:rPr>
        <w:lastRenderedPageBreak/>
        <w:t>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454810">
        <w:rPr>
          <w:szCs w:val="28"/>
        </w:rPr>
        <w:t xml:space="preserve">                            </w:t>
      </w:r>
      <w:r w:rsidR="00676281" w:rsidRPr="00466DC6">
        <w:rPr>
          <w:szCs w:val="28"/>
        </w:rPr>
        <w:t xml:space="preserve">от 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E19E7">
        <w:rPr>
          <w:szCs w:val="28"/>
        </w:rPr>
        <w:t>, 12.11.2018 № 8495</w:t>
      </w:r>
      <w:r w:rsidR="00F40547">
        <w:rPr>
          <w:szCs w:val="28"/>
        </w:rPr>
        <w:t>, 05.02.2019 № 726</w:t>
      </w:r>
      <w:r w:rsidR="00324593">
        <w:rPr>
          <w:szCs w:val="28"/>
        </w:rPr>
        <w:t>, 01.10.2019 № 7273, 17.02.2020 № 1098, 08.10.2020 № 7075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79071D" w:rsidRDefault="001A2998" w:rsidP="0079071D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79071D" w:rsidRPr="0079071D" w:rsidRDefault="0079071D" w:rsidP="0079071D">
      <w:pPr>
        <w:pStyle w:val="a3"/>
        <w:numPr>
          <w:ilvl w:val="1"/>
          <w:numId w:val="7"/>
        </w:numPr>
        <w:tabs>
          <w:tab w:val="left" w:pos="1985"/>
        </w:tabs>
        <w:ind w:left="567" w:right="-1" w:firstLine="709"/>
        <w:jc w:val="both"/>
        <w:rPr>
          <w:szCs w:val="28"/>
        </w:rPr>
      </w:pPr>
      <w:r w:rsidRPr="0079071D">
        <w:rPr>
          <w:rFonts w:eastAsia="Calibri"/>
          <w:szCs w:val="28"/>
          <w:lang w:eastAsia="en-US"/>
        </w:rPr>
        <w:t>Подпункт 2.</w:t>
      </w:r>
      <w:r w:rsidR="00994437">
        <w:rPr>
          <w:rFonts w:eastAsia="Calibri"/>
          <w:szCs w:val="28"/>
          <w:lang w:eastAsia="en-US"/>
        </w:rPr>
        <w:t xml:space="preserve">18 </w:t>
      </w:r>
      <w:r w:rsidRPr="0079071D">
        <w:rPr>
          <w:rFonts w:eastAsia="Calibri"/>
          <w:szCs w:val="28"/>
          <w:lang w:eastAsia="en-US"/>
        </w:rPr>
        <w:t>раздела 2 изложить в следующей редакции: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</w:r>
      <w:r w:rsidRPr="0079071D">
        <w:rPr>
          <w:rFonts w:eastAsia="Calibri"/>
          <w:szCs w:val="28"/>
          <w:lang w:eastAsia="en-US"/>
        </w:rPr>
        <w:t xml:space="preserve">«В соответствии </w:t>
      </w:r>
      <w:r w:rsidRPr="0079071D">
        <w:rPr>
          <w:rFonts w:eastAsia="Calibri"/>
          <w:color w:val="000000" w:themeColor="text1"/>
          <w:szCs w:val="28"/>
          <w:lang w:eastAsia="en-US"/>
        </w:rPr>
        <w:t>с</w:t>
      </w:r>
      <w:r w:rsidRPr="0079071D">
        <w:rPr>
          <w:rFonts w:eastAsia="Calibri"/>
          <w:b/>
          <w:color w:val="000000" w:themeColor="text1"/>
          <w:szCs w:val="28"/>
          <w:lang w:eastAsia="en-US"/>
        </w:rPr>
        <w:t xml:space="preserve"> </w:t>
      </w:r>
      <w:hyperlink r:id="rId8" w:history="1">
        <w:r w:rsidRPr="0079071D">
          <w:rPr>
            <w:rFonts w:eastAsia="Calibri"/>
            <w:bCs/>
            <w:color w:val="000000" w:themeColor="text1"/>
            <w:szCs w:val="28"/>
            <w:lang w:eastAsia="en-US"/>
          </w:rPr>
          <w:t>частью 1 статьи 7</w:t>
        </w:r>
      </w:hyperlink>
      <w:r w:rsidRPr="0079071D">
        <w:rPr>
          <w:rFonts w:eastAsia="Calibri"/>
          <w:b/>
          <w:color w:val="000000" w:themeColor="text1"/>
          <w:szCs w:val="28"/>
          <w:lang w:eastAsia="en-US"/>
        </w:rPr>
        <w:t xml:space="preserve"> </w:t>
      </w:r>
      <w:r w:rsidRPr="0079071D">
        <w:rPr>
          <w:rFonts w:eastAsia="Calibri"/>
          <w:szCs w:val="28"/>
          <w:lang w:eastAsia="en-US"/>
        </w:rPr>
        <w:t>Федерального закона от 27.07.2010 № 210-ФЗ «Об организации предоставления государственных                                               и муниципальных услуг» (далее - Федеральный закон от 27.07.2010 № 210-ФЗ) запрещается требовать от заявителей: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="Calibri"/>
          <w:color w:val="000000" w:themeColor="text1"/>
          <w:szCs w:val="28"/>
          <w:lang w:eastAsia="en-US"/>
        </w:rPr>
        <w:t xml:space="preserve">                              </w:t>
      </w:r>
      <w:r w:rsidRPr="0079071D">
        <w:rPr>
          <w:rFonts w:eastAsia="Calibri"/>
          <w:color w:val="000000" w:themeColor="text1"/>
          <w:szCs w:val="28"/>
          <w:lang w:eastAsia="en-US"/>
        </w:rPr>
        <w:t>с предоставлением муниципальной услуги;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eastAsia="Calibri"/>
          <w:color w:val="000000" w:themeColor="text1"/>
          <w:szCs w:val="28"/>
          <w:lang w:eastAsia="en-US"/>
        </w:rPr>
        <w:t xml:space="preserve">                          </w:t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79071D">
          <w:rPr>
            <w:rFonts w:eastAsia="Calibri"/>
            <w:bCs/>
            <w:color w:val="000000" w:themeColor="text1"/>
            <w:szCs w:val="28"/>
            <w:lang w:eastAsia="en-US"/>
          </w:rPr>
          <w:t>частью 1 статьи 1</w:t>
        </w:r>
      </w:hyperlink>
      <w:r w:rsidRPr="0079071D">
        <w:rPr>
          <w:rFonts w:eastAsia="Calibri"/>
          <w:color w:val="000000" w:themeColor="text1"/>
          <w:szCs w:val="28"/>
          <w:lang w:eastAsia="en-US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 w:rsidRPr="0079071D">
          <w:rPr>
            <w:rFonts w:eastAsia="Calibri"/>
            <w:bCs/>
            <w:color w:val="000000" w:themeColor="text1"/>
            <w:szCs w:val="28"/>
            <w:lang w:eastAsia="en-US"/>
          </w:rPr>
          <w:t>частью 6 статьи 7</w:t>
        </w:r>
      </w:hyperlink>
      <w:r w:rsidRPr="0079071D">
        <w:rPr>
          <w:rFonts w:eastAsia="Calibri"/>
          <w:color w:val="000000" w:themeColor="text1"/>
          <w:szCs w:val="28"/>
          <w:lang w:eastAsia="en-US"/>
        </w:rPr>
        <w:t xml:space="preserve"> Федерального закона №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  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    в перечни, указанные в </w:t>
      </w:r>
      <w:hyperlink r:id="rId11" w:history="1">
        <w:r w:rsidRPr="0079071D">
          <w:rPr>
            <w:rFonts w:eastAsia="Calibri"/>
            <w:bCs/>
            <w:color w:val="000000" w:themeColor="text1"/>
            <w:szCs w:val="28"/>
            <w:lang w:eastAsia="en-US"/>
          </w:rPr>
          <w:t>части 1 статьи 9</w:t>
        </w:r>
      </w:hyperlink>
      <w:r w:rsidRPr="0079071D">
        <w:rPr>
          <w:rFonts w:eastAsia="Calibri"/>
          <w:color w:val="000000" w:themeColor="text1"/>
          <w:szCs w:val="28"/>
          <w:lang w:eastAsia="en-US"/>
        </w:rPr>
        <w:t xml:space="preserve"> Федерального закона № 210-ФЗ;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в предоставлении муниципальной услуги, за исключением следующих случаев: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>- изменени</w:t>
      </w:r>
      <w:r w:rsidR="004D3DF2">
        <w:rPr>
          <w:rFonts w:eastAsia="Calibri"/>
          <w:color w:val="000000" w:themeColor="text1"/>
          <w:szCs w:val="28"/>
          <w:lang w:eastAsia="en-US"/>
        </w:rPr>
        <w:t>е</w:t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>- наличи</w:t>
      </w:r>
      <w:r w:rsidR="008C7B8C">
        <w:rPr>
          <w:rFonts w:eastAsia="Calibri"/>
          <w:color w:val="000000" w:themeColor="text1"/>
          <w:szCs w:val="28"/>
          <w:lang w:eastAsia="en-US"/>
        </w:rPr>
        <w:t>е</w:t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 ошибок в заявлении о предоставлении муниципальной услуги </w:t>
      </w:r>
      <w:r w:rsidR="00261BA4">
        <w:rPr>
          <w:rFonts w:eastAsia="Calibri"/>
          <w:color w:val="000000" w:themeColor="text1"/>
          <w:szCs w:val="28"/>
          <w:lang w:eastAsia="en-US"/>
        </w:rPr>
        <w:t xml:space="preserve">               </w:t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и документах, поданных заявителем после первоначального отказа в приеме </w:t>
      </w:r>
      <w:r w:rsidRPr="0079071D">
        <w:rPr>
          <w:rFonts w:eastAsia="Calibri"/>
          <w:color w:val="000000" w:themeColor="text1"/>
          <w:szCs w:val="28"/>
          <w:lang w:eastAsia="en-US"/>
        </w:rPr>
        <w:lastRenderedPageBreak/>
        <w:t>документов, необходимых для предоставления муниципальной услуги, либо                в предоставлении муниципальной услуги и не включенных в представленный ранее комплект документов;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>- истечени</w:t>
      </w:r>
      <w:r w:rsidR="004A4946">
        <w:rPr>
          <w:rFonts w:eastAsia="Calibri"/>
          <w:color w:val="000000" w:themeColor="text1"/>
          <w:szCs w:val="28"/>
          <w:lang w:eastAsia="en-US"/>
        </w:rPr>
        <w:t>е</w:t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>- выявлени</w:t>
      </w:r>
      <w:r w:rsidR="00741E32">
        <w:rPr>
          <w:rFonts w:eastAsia="Calibri"/>
          <w:color w:val="000000" w:themeColor="text1"/>
          <w:szCs w:val="28"/>
          <w:lang w:eastAsia="en-US"/>
        </w:rPr>
        <w:t>е</w:t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филиала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61BA4">
        <w:rPr>
          <w:rFonts w:eastAsia="Calibri"/>
          <w:color w:val="000000" w:themeColor="text1"/>
          <w:szCs w:val="28"/>
          <w:lang w:eastAsia="en-US"/>
        </w:rPr>
        <w:t xml:space="preserve">                          </w:t>
      </w:r>
      <w:r w:rsidRPr="0079071D">
        <w:rPr>
          <w:rFonts w:eastAsia="Calibri"/>
          <w:color w:val="000000" w:themeColor="text1"/>
          <w:szCs w:val="28"/>
          <w:lang w:eastAsia="en-US"/>
        </w:rPr>
        <w:t>за подписью руководителя уполномоченного органа, руководителя филиала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9071D" w:rsidRPr="0079071D" w:rsidRDefault="0079071D" w:rsidP="0079071D">
      <w:pPr>
        <w:tabs>
          <w:tab w:val="left" w:pos="1276"/>
        </w:tabs>
        <w:ind w:left="567" w:right="-1"/>
        <w:jc w:val="both"/>
        <w:rPr>
          <w:szCs w:val="28"/>
        </w:rPr>
      </w:pPr>
      <w:r>
        <w:rPr>
          <w:szCs w:val="28"/>
        </w:rPr>
        <w:tab/>
      </w:r>
      <w:r w:rsidRPr="0079071D">
        <w:rPr>
          <w:rFonts w:eastAsia="Calibri"/>
          <w:color w:val="000000" w:themeColor="text1"/>
          <w:szCs w:val="28"/>
          <w:lang w:eastAsia="en-US"/>
        </w:rPr>
        <w:t xml:space="preserve">5) предоставления на бумажном носителе документов и информации, электронные базы которых ранее были заверены в соответствии с </w:t>
      </w:r>
      <w:hyperlink r:id="rId12" w:history="1">
        <w:r w:rsidRPr="0079071D">
          <w:rPr>
            <w:rFonts w:eastAsia="Calibri"/>
            <w:bCs/>
            <w:color w:val="000000" w:themeColor="text1"/>
            <w:szCs w:val="28"/>
            <w:lang w:eastAsia="en-US"/>
          </w:rPr>
          <w:t>пунктом 7.2 части 1 статьи 16</w:t>
        </w:r>
      </w:hyperlink>
      <w:r w:rsidRPr="0079071D">
        <w:rPr>
          <w:rFonts w:eastAsia="Calibri"/>
          <w:color w:val="000000" w:themeColor="text1"/>
          <w:szCs w:val="28"/>
          <w:lang w:eastAsia="en-US"/>
        </w:rPr>
        <w:t xml:space="preserve"> Федерального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8F2AF8">
        <w:rPr>
          <w:rFonts w:eastAsia="Calibri"/>
          <w:color w:val="000000" w:themeColor="text1"/>
          <w:szCs w:val="28"/>
          <w:lang w:eastAsia="en-US"/>
        </w:rPr>
        <w:t>новленных федеральными законами».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Сургутские</w:t>
      </w:r>
      <w:proofErr w:type="spell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ведомости».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природопользования </w:t>
      </w:r>
      <w:r w:rsidR="00F5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экологии, управления имуществом, находящимся в муниципальной собственности.</w:t>
      </w: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6031A1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60BE8" w:rsidRDefault="00060BE8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60BE8" w:rsidRPr="006031A1" w:rsidRDefault="00060BE8" w:rsidP="006031A1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31A1" w:rsidRPr="006031A1" w:rsidRDefault="003C0144" w:rsidP="003C0144">
      <w:pPr>
        <w:pStyle w:val="a9"/>
        <w:ind w:left="567" w:right="-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Главы</w:t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города</w:t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6031A1" w:rsidRPr="00603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              </w:t>
      </w:r>
      <w:r w:rsidR="00512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140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13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А.С. Филатов</w:t>
      </w:r>
    </w:p>
    <w:p w:rsidR="0079240A" w:rsidRDefault="0079240A" w:rsidP="0079240A">
      <w:pPr>
        <w:pStyle w:val="a9"/>
        <w:ind w:left="567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25016" w:rsidRDefault="00C25016" w:rsidP="00FA6984">
      <w:pPr>
        <w:ind w:right="-1"/>
        <w:jc w:val="both"/>
      </w:pPr>
    </w:p>
    <w:p w:rsidR="007F605C" w:rsidRDefault="007F605C" w:rsidP="00FA6984">
      <w:pPr>
        <w:ind w:right="-1"/>
        <w:jc w:val="both"/>
      </w:pPr>
    </w:p>
    <w:p w:rsidR="007F605C" w:rsidRPr="00C25016" w:rsidRDefault="007F605C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8B3026" w:rsidRDefault="008B3026" w:rsidP="00D059E2">
      <w:pPr>
        <w:ind w:left="284"/>
        <w:jc w:val="both"/>
      </w:pPr>
      <w:bookmarkStart w:id="0" w:name="_GoBack"/>
      <w:bookmarkEnd w:id="0"/>
    </w:p>
    <w:p w:rsidR="00BC7DC8" w:rsidRPr="00BC7DC8" w:rsidRDefault="00BC7DC8" w:rsidP="00BC7DC8">
      <w:pPr>
        <w:tabs>
          <w:tab w:val="left" w:pos="360"/>
        </w:tabs>
        <w:ind w:left="567" w:right="-5"/>
        <w:jc w:val="both"/>
        <w:rPr>
          <w:sz w:val="20"/>
          <w:szCs w:val="20"/>
        </w:rPr>
      </w:pPr>
      <w:r w:rsidRPr="00BC7DC8">
        <w:rPr>
          <w:sz w:val="20"/>
          <w:szCs w:val="20"/>
        </w:rPr>
        <w:t>Исполнитель: Карпишина Ирина Анатольевна,</w:t>
      </w:r>
    </w:p>
    <w:p w:rsidR="00BC7DC8" w:rsidRPr="00BC7DC8" w:rsidRDefault="00BC7DC8" w:rsidP="00BC7DC8">
      <w:pPr>
        <w:ind w:left="567"/>
        <w:rPr>
          <w:sz w:val="20"/>
          <w:szCs w:val="20"/>
        </w:rPr>
      </w:pPr>
      <w:r w:rsidRPr="00BC7DC8">
        <w:rPr>
          <w:sz w:val="20"/>
          <w:szCs w:val="20"/>
        </w:rPr>
        <w:t>ведущий специалист отдела учета и оформления жилья,</w:t>
      </w:r>
    </w:p>
    <w:p w:rsidR="00BC7DC8" w:rsidRPr="00BC7DC8" w:rsidRDefault="00BC7DC8" w:rsidP="00BC7DC8">
      <w:pPr>
        <w:ind w:left="567"/>
        <w:rPr>
          <w:sz w:val="20"/>
          <w:szCs w:val="20"/>
        </w:rPr>
      </w:pPr>
      <w:r w:rsidRPr="00BC7DC8">
        <w:rPr>
          <w:sz w:val="20"/>
          <w:szCs w:val="20"/>
        </w:rPr>
        <w:t>управления учёта и распределения жилья,</w:t>
      </w:r>
    </w:p>
    <w:p w:rsidR="00BC7DC8" w:rsidRPr="00BC7DC8" w:rsidRDefault="00BC7DC8" w:rsidP="00BC7DC8">
      <w:pPr>
        <w:ind w:left="567"/>
        <w:rPr>
          <w:sz w:val="20"/>
          <w:szCs w:val="20"/>
        </w:rPr>
      </w:pPr>
      <w:r w:rsidRPr="00BC7DC8">
        <w:rPr>
          <w:sz w:val="20"/>
          <w:szCs w:val="20"/>
        </w:rPr>
        <w:t>тел.: (3462) 52-45-58</w:t>
      </w:r>
    </w:p>
    <w:p w:rsidR="00621B34" w:rsidRPr="00BC7DC8" w:rsidRDefault="00BC7DC8" w:rsidP="00BC7DC8">
      <w:pPr>
        <w:ind w:left="567"/>
        <w:rPr>
          <w:sz w:val="20"/>
          <w:szCs w:val="20"/>
        </w:rPr>
      </w:pPr>
      <w:r w:rsidRPr="00BC7DC8">
        <w:rPr>
          <w:sz w:val="20"/>
          <w:szCs w:val="20"/>
        </w:rPr>
        <w:t>30.06.2021</w:t>
      </w:r>
    </w:p>
    <w:sectPr w:rsidR="00621B34" w:rsidRPr="00BC7DC8" w:rsidSect="004F3B4D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4C" w:rsidRDefault="00A7194C" w:rsidP="00F8416A">
      <w:r>
        <w:separator/>
      </w:r>
    </w:p>
  </w:endnote>
  <w:endnote w:type="continuationSeparator" w:id="0">
    <w:p w:rsidR="00A7194C" w:rsidRDefault="00A7194C" w:rsidP="00F8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4C" w:rsidRDefault="00A7194C" w:rsidP="00F8416A">
      <w:r>
        <w:separator/>
      </w:r>
    </w:p>
  </w:footnote>
  <w:footnote w:type="continuationSeparator" w:id="0">
    <w:p w:rsidR="00A7194C" w:rsidRDefault="00A7194C" w:rsidP="00F8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85276"/>
      <w:docPartObj>
        <w:docPartGallery w:val="Page Numbers (Top of Page)"/>
        <w:docPartUnique/>
      </w:docPartObj>
    </w:sdtPr>
    <w:sdtEndPr/>
    <w:sdtContent>
      <w:p w:rsidR="004F3B4D" w:rsidRDefault="004F3B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1F">
          <w:rPr>
            <w:noProof/>
          </w:rPr>
          <w:t>3</w:t>
        </w:r>
        <w:r>
          <w:fldChar w:fldCharType="end"/>
        </w:r>
      </w:p>
    </w:sdtContent>
  </w:sdt>
  <w:p w:rsidR="004F3B4D" w:rsidRDefault="004F3B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B0E"/>
    <w:multiLevelType w:val="multilevel"/>
    <w:tmpl w:val="0E6E0D2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F65743D"/>
    <w:multiLevelType w:val="multilevel"/>
    <w:tmpl w:val="4F8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4" w15:restartNumberingAfterBreak="0">
    <w:nsid w:val="5BD5415B"/>
    <w:multiLevelType w:val="multilevel"/>
    <w:tmpl w:val="09EE4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 w15:restartNumberingAfterBreak="0">
    <w:nsid w:val="6B8D423E"/>
    <w:multiLevelType w:val="multilevel"/>
    <w:tmpl w:val="206C1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6E3527E2"/>
    <w:multiLevelType w:val="hybridMultilevel"/>
    <w:tmpl w:val="2BF0DE54"/>
    <w:lvl w:ilvl="0" w:tplc="F7CAA4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00D6"/>
    <w:rsid w:val="00020E90"/>
    <w:rsid w:val="00027CCD"/>
    <w:rsid w:val="00036F95"/>
    <w:rsid w:val="000535C9"/>
    <w:rsid w:val="00060BE8"/>
    <w:rsid w:val="00060ECD"/>
    <w:rsid w:val="000611FA"/>
    <w:rsid w:val="00062F58"/>
    <w:rsid w:val="00081FF6"/>
    <w:rsid w:val="0009658B"/>
    <w:rsid w:val="000A5AAF"/>
    <w:rsid w:val="000B72AD"/>
    <w:rsid w:val="000C4F1D"/>
    <w:rsid w:val="000C7593"/>
    <w:rsid w:val="000D17E8"/>
    <w:rsid w:val="000D5861"/>
    <w:rsid w:val="000E45BD"/>
    <w:rsid w:val="000F25EB"/>
    <w:rsid w:val="000F3405"/>
    <w:rsid w:val="000F3ABB"/>
    <w:rsid w:val="001630B4"/>
    <w:rsid w:val="0017208A"/>
    <w:rsid w:val="00196073"/>
    <w:rsid w:val="001A2998"/>
    <w:rsid w:val="001A3EEB"/>
    <w:rsid w:val="001B2EBB"/>
    <w:rsid w:val="001C5F7F"/>
    <w:rsid w:val="001D0DBD"/>
    <w:rsid w:val="001E16E3"/>
    <w:rsid w:val="001E611D"/>
    <w:rsid w:val="001F6E8C"/>
    <w:rsid w:val="00200A13"/>
    <w:rsid w:val="00210519"/>
    <w:rsid w:val="00216C73"/>
    <w:rsid w:val="002219F4"/>
    <w:rsid w:val="002232F8"/>
    <w:rsid w:val="00223670"/>
    <w:rsid w:val="00235FE7"/>
    <w:rsid w:val="00247609"/>
    <w:rsid w:val="00247682"/>
    <w:rsid w:val="0025048E"/>
    <w:rsid w:val="00255CD9"/>
    <w:rsid w:val="00261BA4"/>
    <w:rsid w:val="0026257C"/>
    <w:rsid w:val="00263469"/>
    <w:rsid w:val="0029448A"/>
    <w:rsid w:val="002A077B"/>
    <w:rsid w:val="002A5D64"/>
    <w:rsid w:val="002A664E"/>
    <w:rsid w:val="002A7894"/>
    <w:rsid w:val="002B105C"/>
    <w:rsid w:val="002B15E9"/>
    <w:rsid w:val="002D5B99"/>
    <w:rsid w:val="002D6728"/>
    <w:rsid w:val="002E34EC"/>
    <w:rsid w:val="00307EC9"/>
    <w:rsid w:val="003140CC"/>
    <w:rsid w:val="00315741"/>
    <w:rsid w:val="00316365"/>
    <w:rsid w:val="0032050C"/>
    <w:rsid w:val="00324593"/>
    <w:rsid w:val="003265AE"/>
    <w:rsid w:val="00332058"/>
    <w:rsid w:val="00356533"/>
    <w:rsid w:val="003777E7"/>
    <w:rsid w:val="003802E3"/>
    <w:rsid w:val="00382297"/>
    <w:rsid w:val="00383005"/>
    <w:rsid w:val="003921CA"/>
    <w:rsid w:val="00394591"/>
    <w:rsid w:val="003C0144"/>
    <w:rsid w:val="003D7FC6"/>
    <w:rsid w:val="004009A5"/>
    <w:rsid w:val="0040674F"/>
    <w:rsid w:val="00410E28"/>
    <w:rsid w:val="004147CC"/>
    <w:rsid w:val="0042650C"/>
    <w:rsid w:val="00440B37"/>
    <w:rsid w:val="00454810"/>
    <w:rsid w:val="00461676"/>
    <w:rsid w:val="004617A0"/>
    <w:rsid w:val="00464DD2"/>
    <w:rsid w:val="00466164"/>
    <w:rsid w:val="00492054"/>
    <w:rsid w:val="004A3946"/>
    <w:rsid w:val="004A4946"/>
    <w:rsid w:val="004B0F16"/>
    <w:rsid w:val="004B44E1"/>
    <w:rsid w:val="004D2E3E"/>
    <w:rsid w:val="004D3DF2"/>
    <w:rsid w:val="004F3B4D"/>
    <w:rsid w:val="00503F17"/>
    <w:rsid w:val="005048CE"/>
    <w:rsid w:val="00510178"/>
    <w:rsid w:val="00511482"/>
    <w:rsid w:val="005116BD"/>
    <w:rsid w:val="00512E09"/>
    <w:rsid w:val="005163EE"/>
    <w:rsid w:val="00520398"/>
    <w:rsid w:val="00542C9F"/>
    <w:rsid w:val="005779E4"/>
    <w:rsid w:val="005817EF"/>
    <w:rsid w:val="0059481E"/>
    <w:rsid w:val="005B1A10"/>
    <w:rsid w:val="005B7CFD"/>
    <w:rsid w:val="005C5630"/>
    <w:rsid w:val="005D50CB"/>
    <w:rsid w:val="005D638D"/>
    <w:rsid w:val="005D753F"/>
    <w:rsid w:val="005E2A89"/>
    <w:rsid w:val="00601EA5"/>
    <w:rsid w:val="006031A1"/>
    <w:rsid w:val="00605713"/>
    <w:rsid w:val="00612C38"/>
    <w:rsid w:val="0061437F"/>
    <w:rsid w:val="0061530A"/>
    <w:rsid w:val="00621B34"/>
    <w:rsid w:val="0063233A"/>
    <w:rsid w:val="00636812"/>
    <w:rsid w:val="00654273"/>
    <w:rsid w:val="006609E4"/>
    <w:rsid w:val="00663E9C"/>
    <w:rsid w:val="00676281"/>
    <w:rsid w:val="006820FE"/>
    <w:rsid w:val="006826C2"/>
    <w:rsid w:val="006863E8"/>
    <w:rsid w:val="006B1446"/>
    <w:rsid w:val="006B323D"/>
    <w:rsid w:val="006B7BA6"/>
    <w:rsid w:val="006C3347"/>
    <w:rsid w:val="006E19E7"/>
    <w:rsid w:val="006F7FF3"/>
    <w:rsid w:val="007138F1"/>
    <w:rsid w:val="00713AC1"/>
    <w:rsid w:val="00716570"/>
    <w:rsid w:val="00740493"/>
    <w:rsid w:val="007406D1"/>
    <w:rsid w:val="00741E32"/>
    <w:rsid w:val="00743F42"/>
    <w:rsid w:val="007458E0"/>
    <w:rsid w:val="00761CEF"/>
    <w:rsid w:val="00772859"/>
    <w:rsid w:val="00775A8C"/>
    <w:rsid w:val="0079071D"/>
    <w:rsid w:val="00790C0F"/>
    <w:rsid w:val="0079240A"/>
    <w:rsid w:val="007A6117"/>
    <w:rsid w:val="007A77D4"/>
    <w:rsid w:val="007B654D"/>
    <w:rsid w:val="007D1EB4"/>
    <w:rsid w:val="007F56C2"/>
    <w:rsid w:val="007F605C"/>
    <w:rsid w:val="00816A93"/>
    <w:rsid w:val="00820801"/>
    <w:rsid w:val="00821D11"/>
    <w:rsid w:val="0084060D"/>
    <w:rsid w:val="00843D2D"/>
    <w:rsid w:val="0084765F"/>
    <w:rsid w:val="00866FBF"/>
    <w:rsid w:val="0086761F"/>
    <w:rsid w:val="00867C85"/>
    <w:rsid w:val="00877421"/>
    <w:rsid w:val="00892474"/>
    <w:rsid w:val="008A3D08"/>
    <w:rsid w:val="008B3026"/>
    <w:rsid w:val="008B3FDB"/>
    <w:rsid w:val="008C7B8C"/>
    <w:rsid w:val="008F2AF8"/>
    <w:rsid w:val="009024C6"/>
    <w:rsid w:val="009405FC"/>
    <w:rsid w:val="009419F1"/>
    <w:rsid w:val="0096701C"/>
    <w:rsid w:val="00977B95"/>
    <w:rsid w:val="009832ED"/>
    <w:rsid w:val="0098780F"/>
    <w:rsid w:val="00994437"/>
    <w:rsid w:val="00995074"/>
    <w:rsid w:val="009B7E3B"/>
    <w:rsid w:val="009C308C"/>
    <w:rsid w:val="009F3B5D"/>
    <w:rsid w:val="00A068FE"/>
    <w:rsid w:val="00A123A2"/>
    <w:rsid w:val="00A23A90"/>
    <w:rsid w:val="00A3151A"/>
    <w:rsid w:val="00A3381D"/>
    <w:rsid w:val="00A67957"/>
    <w:rsid w:val="00A67A45"/>
    <w:rsid w:val="00A67BCC"/>
    <w:rsid w:val="00A7194C"/>
    <w:rsid w:val="00A71BDD"/>
    <w:rsid w:val="00A85BB2"/>
    <w:rsid w:val="00A91958"/>
    <w:rsid w:val="00AA63FF"/>
    <w:rsid w:val="00AB581C"/>
    <w:rsid w:val="00AC096B"/>
    <w:rsid w:val="00AE21A4"/>
    <w:rsid w:val="00AE3F1E"/>
    <w:rsid w:val="00AE6C23"/>
    <w:rsid w:val="00AE6E43"/>
    <w:rsid w:val="00AF6BC0"/>
    <w:rsid w:val="00B00FE1"/>
    <w:rsid w:val="00B035B2"/>
    <w:rsid w:val="00B035FD"/>
    <w:rsid w:val="00B23758"/>
    <w:rsid w:val="00B24AB0"/>
    <w:rsid w:val="00B36817"/>
    <w:rsid w:val="00B54DA2"/>
    <w:rsid w:val="00B61B7B"/>
    <w:rsid w:val="00B62F82"/>
    <w:rsid w:val="00B6726E"/>
    <w:rsid w:val="00B71E91"/>
    <w:rsid w:val="00BA2A04"/>
    <w:rsid w:val="00BA6FF7"/>
    <w:rsid w:val="00BA70B7"/>
    <w:rsid w:val="00BA7140"/>
    <w:rsid w:val="00BB0B89"/>
    <w:rsid w:val="00BC5E29"/>
    <w:rsid w:val="00BC71F3"/>
    <w:rsid w:val="00BC7DC8"/>
    <w:rsid w:val="00BD228E"/>
    <w:rsid w:val="00BD3ED6"/>
    <w:rsid w:val="00BD75C5"/>
    <w:rsid w:val="00BF4D9D"/>
    <w:rsid w:val="00C12779"/>
    <w:rsid w:val="00C167AB"/>
    <w:rsid w:val="00C24649"/>
    <w:rsid w:val="00C25016"/>
    <w:rsid w:val="00C278B9"/>
    <w:rsid w:val="00C33007"/>
    <w:rsid w:val="00C334DD"/>
    <w:rsid w:val="00C46D1A"/>
    <w:rsid w:val="00C5394B"/>
    <w:rsid w:val="00C659C9"/>
    <w:rsid w:val="00C66A71"/>
    <w:rsid w:val="00CA02C5"/>
    <w:rsid w:val="00CA66E4"/>
    <w:rsid w:val="00CD7A31"/>
    <w:rsid w:val="00CF7374"/>
    <w:rsid w:val="00D00EE2"/>
    <w:rsid w:val="00D059E2"/>
    <w:rsid w:val="00D10F37"/>
    <w:rsid w:val="00D1401B"/>
    <w:rsid w:val="00D14148"/>
    <w:rsid w:val="00D16635"/>
    <w:rsid w:val="00D25444"/>
    <w:rsid w:val="00D2592F"/>
    <w:rsid w:val="00D463C5"/>
    <w:rsid w:val="00D508A6"/>
    <w:rsid w:val="00D5702B"/>
    <w:rsid w:val="00D7794C"/>
    <w:rsid w:val="00D805F6"/>
    <w:rsid w:val="00DA18C1"/>
    <w:rsid w:val="00DA2EAE"/>
    <w:rsid w:val="00DC2E8F"/>
    <w:rsid w:val="00DD0C41"/>
    <w:rsid w:val="00DD2252"/>
    <w:rsid w:val="00DD25FD"/>
    <w:rsid w:val="00DD28FC"/>
    <w:rsid w:val="00DD302D"/>
    <w:rsid w:val="00DD7690"/>
    <w:rsid w:val="00DF3242"/>
    <w:rsid w:val="00DF525B"/>
    <w:rsid w:val="00E03729"/>
    <w:rsid w:val="00E16285"/>
    <w:rsid w:val="00E21779"/>
    <w:rsid w:val="00E378BF"/>
    <w:rsid w:val="00E47CF8"/>
    <w:rsid w:val="00E53485"/>
    <w:rsid w:val="00E67304"/>
    <w:rsid w:val="00E700D3"/>
    <w:rsid w:val="00E718D5"/>
    <w:rsid w:val="00EB066B"/>
    <w:rsid w:val="00EC47ED"/>
    <w:rsid w:val="00EC715A"/>
    <w:rsid w:val="00F013BB"/>
    <w:rsid w:val="00F40547"/>
    <w:rsid w:val="00F56817"/>
    <w:rsid w:val="00F60376"/>
    <w:rsid w:val="00F61953"/>
    <w:rsid w:val="00F6489F"/>
    <w:rsid w:val="00F800D8"/>
    <w:rsid w:val="00F84124"/>
    <w:rsid w:val="00F8416A"/>
    <w:rsid w:val="00F90C5B"/>
    <w:rsid w:val="00F92C11"/>
    <w:rsid w:val="00F93600"/>
    <w:rsid w:val="00F95025"/>
    <w:rsid w:val="00FA00CA"/>
    <w:rsid w:val="00FA6253"/>
    <w:rsid w:val="00FA6984"/>
    <w:rsid w:val="00FB2FAF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C66A7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841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4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41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1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77515/16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7515/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77515/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CFD8-2AEF-4021-AADE-206AAF31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55</cp:revision>
  <cp:lastPrinted>2021-02-17T05:12:00Z</cp:lastPrinted>
  <dcterms:created xsi:type="dcterms:W3CDTF">2021-03-05T05:05:00Z</dcterms:created>
  <dcterms:modified xsi:type="dcterms:W3CDTF">2021-08-04T11:19:00Z</dcterms:modified>
</cp:coreProperties>
</file>