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5"/>
      </w:tblGrid>
      <w:tr w:rsidR="00711C20" w:rsidTr="00127675">
        <w:tc>
          <w:tcPr>
            <w:tcW w:w="9854" w:type="dxa"/>
          </w:tcPr>
          <w:p w:rsidR="00711C20" w:rsidRDefault="00711C20" w:rsidP="00127675">
            <w:pPr>
              <w:ind w:firstLine="0"/>
              <w:jc w:val="left"/>
              <w:rPr>
                <w:sz w:val="24"/>
              </w:rPr>
            </w:pPr>
            <w:r w:rsidRPr="00711C20">
              <w:rPr>
                <w:sz w:val="24"/>
              </w:rPr>
              <w:t>Проект</w:t>
            </w:r>
          </w:p>
        </w:tc>
      </w:tr>
    </w:tbl>
    <w:sdt>
      <w:sdtPr>
        <w:rPr>
          <w:sz w:val="24"/>
        </w:rPr>
        <w:alias w:val="шапка"/>
        <w:tag w:val="шапка"/>
        <w:id w:val="2142146276"/>
        <w:lock w:val="sdtContentLocked"/>
        <w:placeholder>
          <w:docPart w:val="DefaultPlaceholder_1081868574"/>
        </w:placeholder>
        <w15:appearance w15:val="hidden"/>
      </w:sdtPr>
      <w:sdtEndPr>
        <w:rPr>
          <w:sz w:val="28"/>
        </w:rPr>
      </w:sdtEndPr>
      <w:sdtContent>
        <w:p w:rsidR="00125A6A" w:rsidRDefault="00125A6A" w:rsidP="00125A6A">
          <w:pPr>
            <w:ind w:left="6521" w:firstLine="0"/>
            <w:rPr>
              <w:sz w:val="24"/>
            </w:rPr>
          </w:pPr>
        </w:p>
        <w:p w:rsidR="00125A6A" w:rsidRDefault="00EF2E76" w:rsidP="00125A6A">
          <w:pPr>
            <w:ind w:left="6521" w:firstLine="0"/>
            <w:jc w:val="left"/>
          </w:pPr>
          <w:r>
            <w:rPr>
              <w:sz w:val="24"/>
            </w:rPr>
            <w:t>п</w:t>
          </w:r>
          <w:r w:rsidR="00125A6A">
            <w:rPr>
              <w:sz w:val="24"/>
            </w:rPr>
            <w:t>одготовлен департаментом финансов</w:t>
          </w:r>
        </w:p>
        <w:p w:rsidR="00EF2E76" w:rsidRDefault="00EF2E76" w:rsidP="00652786">
          <w:pPr>
            <w:ind w:firstLine="0"/>
          </w:pPr>
        </w:p>
        <w:p w:rsidR="00125A6A" w:rsidRDefault="00EF2E76" w:rsidP="00EF2E76">
          <w:pPr>
            <w:ind w:firstLine="0"/>
            <w:jc w:val="center"/>
          </w:pPr>
          <w:r>
            <w:t>МУНИЦИПАЛЬНОЕ ОБРАЗОВАНИЕ</w:t>
          </w:r>
        </w:p>
        <w:p w:rsidR="00EF2E76" w:rsidRDefault="00B61444" w:rsidP="00EF2E76">
          <w:pPr>
            <w:ind w:firstLine="0"/>
            <w:jc w:val="center"/>
          </w:pPr>
          <w:r>
            <w:t>ГОРОДСКОЙ ОКРУГ</w:t>
          </w:r>
          <w:r w:rsidR="00EF2E76">
            <w:t xml:space="preserve"> СУРГУТ</w:t>
          </w:r>
        </w:p>
        <w:p w:rsidR="00695440" w:rsidRPr="00695440" w:rsidRDefault="00695440" w:rsidP="00EF2E76">
          <w:pPr>
            <w:ind w:firstLine="0"/>
            <w:jc w:val="center"/>
            <w:rPr>
              <w:sz w:val="32"/>
            </w:rPr>
          </w:pPr>
          <w:r w:rsidRPr="00695440">
            <w:rPr>
              <w:rFonts w:eastAsia="Times New Roman"/>
              <w:lang w:eastAsia="ru-RU"/>
            </w:rPr>
            <w:t>ХАНТЫ-МАНСИЙСКОГО АВТОНОМНОГО ОКРУГА – ЮГРЫ</w:t>
          </w:r>
        </w:p>
        <w:p w:rsidR="00EF2E76" w:rsidRDefault="00EF2E76" w:rsidP="00EF2E76">
          <w:pPr>
            <w:ind w:firstLine="0"/>
            <w:jc w:val="center"/>
          </w:pPr>
        </w:p>
        <w:p w:rsidR="00EF2E76" w:rsidRDefault="00EC4E14" w:rsidP="00EF2E76">
          <w:pPr>
            <w:ind w:firstLine="0"/>
            <w:jc w:val="center"/>
          </w:pPr>
          <w:r>
            <w:t>ГЛАВА</w:t>
          </w:r>
          <w:r w:rsidR="00862063">
            <w:t xml:space="preserve"> ГОРОДА</w:t>
          </w:r>
        </w:p>
        <w:p w:rsidR="00862063" w:rsidRDefault="00862063" w:rsidP="00EF2E76">
          <w:pPr>
            <w:ind w:firstLine="0"/>
            <w:jc w:val="center"/>
          </w:pPr>
        </w:p>
        <w:p w:rsidR="00862063" w:rsidRDefault="00862063" w:rsidP="00EF2E76">
          <w:pPr>
            <w:ind w:firstLine="0"/>
            <w:jc w:val="center"/>
          </w:pPr>
          <w:r>
            <w:t>ПОСТАНОВЛЕНИЕ</w:t>
          </w:r>
        </w:p>
        <w:p w:rsidR="00862063" w:rsidRDefault="00862063" w:rsidP="00EF2E76">
          <w:pPr>
            <w:ind w:firstLine="0"/>
            <w:jc w:val="center"/>
          </w:pPr>
        </w:p>
        <w:p w:rsidR="00862063" w:rsidRDefault="00E23DAC" w:rsidP="00EF2E76">
          <w:pPr>
            <w:ind w:firstLine="0"/>
            <w:jc w:val="center"/>
          </w:pP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</w:tblGrid>
      <w:tr w:rsidR="00B91922" w:rsidRPr="00C734AA" w:rsidTr="002178BF">
        <w:tc>
          <w:tcPr>
            <w:tcW w:w="4253" w:type="dxa"/>
          </w:tcPr>
          <w:p w:rsidR="00B91922" w:rsidRPr="00C734AA" w:rsidRDefault="00B91922" w:rsidP="00BE4EEE">
            <w:pPr>
              <w:ind w:right="-23" w:firstLine="0"/>
            </w:pPr>
            <w:r w:rsidRPr="00C734AA">
              <w:t>О внесении изменени</w:t>
            </w:r>
            <w:r>
              <w:t>й</w:t>
            </w:r>
            <w:r w:rsidRPr="00C734AA">
              <w:t xml:space="preserve"> в постановление </w:t>
            </w:r>
            <w:r>
              <w:t>Главы</w:t>
            </w:r>
            <w:r w:rsidRPr="00C734AA">
              <w:t xml:space="preserve"> города от </w:t>
            </w:r>
            <w:r>
              <w:t>28.12.2017 № 193 «Об оплате труда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округа Сургут, о внесении изменений и признании утратившими силу некоторых муниципальных правовых актов»</w:t>
            </w:r>
          </w:p>
        </w:tc>
      </w:tr>
    </w:tbl>
    <w:p w:rsidR="00B91922" w:rsidRDefault="00B91922" w:rsidP="00B91922">
      <w:pPr>
        <w:ind w:right="5102" w:firstLine="0"/>
        <w:jc w:val="left"/>
      </w:pPr>
    </w:p>
    <w:p w:rsidR="00B91922" w:rsidRDefault="00B91922" w:rsidP="00B91922">
      <w:pPr>
        <w:ind w:right="5102" w:firstLine="0"/>
        <w:jc w:val="left"/>
      </w:pPr>
    </w:p>
    <w:p w:rsidR="00B91922" w:rsidRDefault="00B91922" w:rsidP="00B91922">
      <w:r w:rsidRPr="00E66C80">
        <w:t>В соответствии с</w:t>
      </w:r>
      <w:r>
        <w:t xml:space="preserve"> подпунктом </w:t>
      </w:r>
      <w:r w:rsidRPr="00E66C80">
        <w:t>10</w:t>
      </w:r>
      <w:r>
        <w:t xml:space="preserve"> пункта</w:t>
      </w:r>
      <w:r w:rsidRPr="00E66C80">
        <w:t xml:space="preserve"> 1 ст</w:t>
      </w:r>
      <w:r>
        <w:t>атьи</w:t>
      </w:r>
      <w:r w:rsidRPr="00E66C80">
        <w:t xml:space="preserve"> 34 Устава муниципально</w:t>
      </w:r>
      <w:r>
        <w:t>го образования городской округ</w:t>
      </w:r>
      <w:r w:rsidRPr="00E66C80">
        <w:t xml:space="preserve"> Сургут</w:t>
      </w:r>
      <w:r w:rsidRPr="009A4163">
        <w:t xml:space="preserve"> Ханты-Мансийского автономного округа - Югры</w:t>
      </w:r>
      <w:r w:rsidRPr="00E66C80">
        <w:t>, в целях совершенствования муниципальных правовых актов:</w:t>
      </w:r>
    </w:p>
    <w:p w:rsidR="00B91922" w:rsidRDefault="00B91922" w:rsidP="00366ACD">
      <w:pPr>
        <w:pStyle w:val="a9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Внести в постановление Главы города Сургута </w:t>
      </w:r>
      <w:r w:rsidRPr="00011E3E">
        <w:t xml:space="preserve">от 28.12.2017 № 193 «Об оплате труда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округа Сургут, о внесении изменений и признании утратившими силу некоторых муниципальных правовых </w:t>
      </w:r>
      <w:proofErr w:type="gramStart"/>
      <w:r w:rsidRPr="00011E3E">
        <w:t xml:space="preserve">актов» </w:t>
      </w:r>
      <w:r w:rsidR="00366ACD">
        <w:t xml:space="preserve">  </w:t>
      </w:r>
      <w:proofErr w:type="gramEnd"/>
      <w:r w:rsidR="00366ACD">
        <w:t xml:space="preserve">                     </w:t>
      </w:r>
      <w:r>
        <w:t xml:space="preserve">(с изменениями </w:t>
      </w:r>
      <w:r w:rsidRPr="00011E3E">
        <w:t>от 12</w:t>
      </w:r>
      <w:r>
        <w:t>.07.</w:t>
      </w:r>
      <w:r w:rsidRPr="00011E3E">
        <w:t xml:space="preserve">2018 </w:t>
      </w:r>
      <w:r>
        <w:t>№</w:t>
      </w:r>
      <w:r w:rsidRPr="00011E3E">
        <w:t xml:space="preserve"> 122</w:t>
      </w:r>
      <w:r>
        <w:t>,</w:t>
      </w:r>
      <w:r w:rsidRPr="00011E3E">
        <w:t xml:space="preserve"> 28</w:t>
      </w:r>
      <w:r>
        <w:t>.01.</w:t>
      </w:r>
      <w:r w:rsidRPr="00011E3E">
        <w:t xml:space="preserve">2019 </w:t>
      </w:r>
      <w:r>
        <w:t>№</w:t>
      </w:r>
      <w:r w:rsidRPr="00011E3E">
        <w:t xml:space="preserve"> 04</w:t>
      </w:r>
      <w:r>
        <w:t>, 0</w:t>
      </w:r>
      <w:r w:rsidRPr="00011E3E">
        <w:t>2</w:t>
      </w:r>
      <w:r>
        <w:t>.12.</w:t>
      </w:r>
      <w:r w:rsidRPr="00011E3E">
        <w:t>2019</w:t>
      </w:r>
      <w:r>
        <w:t xml:space="preserve"> №</w:t>
      </w:r>
      <w:r w:rsidRPr="00011E3E">
        <w:t xml:space="preserve"> 122</w:t>
      </w:r>
      <w:r w:rsidR="002178BF">
        <w:t xml:space="preserve">, </w:t>
      </w:r>
      <w:r w:rsidR="0031687E">
        <w:t>30.06</w:t>
      </w:r>
      <w:r w:rsidR="002178BF">
        <w:t xml:space="preserve">.2021 </w:t>
      </w:r>
      <w:r w:rsidR="00456D65">
        <w:t xml:space="preserve"> </w:t>
      </w:r>
      <w:r w:rsidR="002178BF">
        <w:t>№</w:t>
      </w:r>
      <w:r w:rsidR="0031687E">
        <w:t xml:space="preserve"> 100</w:t>
      </w:r>
      <w:r>
        <w:t>) следующие изменения:</w:t>
      </w:r>
    </w:p>
    <w:p w:rsidR="002A4CEF" w:rsidRDefault="00700F55" w:rsidP="00366ACD">
      <w:pPr>
        <w:pStyle w:val="a9"/>
        <w:numPr>
          <w:ilvl w:val="1"/>
          <w:numId w:val="1"/>
        </w:numPr>
        <w:tabs>
          <w:tab w:val="left" w:pos="1134"/>
        </w:tabs>
        <w:ind w:left="0" w:firstLine="709"/>
      </w:pPr>
      <w:r>
        <w:t xml:space="preserve"> </w:t>
      </w:r>
      <w:r w:rsidR="002A4CEF">
        <w:t xml:space="preserve">Раздел </w:t>
      </w:r>
      <w:r w:rsidR="002A4CEF" w:rsidRPr="002A4CEF">
        <w:rPr>
          <w:lang w:val="en-US"/>
        </w:rPr>
        <w:t>XI</w:t>
      </w:r>
      <w:r w:rsidR="002A4CEF" w:rsidRPr="002A4CEF">
        <w:t xml:space="preserve"> </w:t>
      </w:r>
      <w:r w:rsidR="002A4CEF">
        <w:t>п</w:t>
      </w:r>
      <w:r w:rsidR="002A4CEF" w:rsidRPr="002A4CEF">
        <w:t>риложени</w:t>
      </w:r>
      <w:r w:rsidR="002A4CEF">
        <w:t xml:space="preserve">я 1 </w:t>
      </w:r>
      <w:r w:rsidR="002A4CEF" w:rsidRPr="002A4CEF">
        <w:t>к постановлению</w:t>
      </w:r>
      <w:r w:rsidR="002A4CEF">
        <w:t xml:space="preserve"> изложить в следующей редакции:</w:t>
      </w:r>
    </w:p>
    <w:p w:rsidR="00725C45" w:rsidRPr="00081DEE" w:rsidRDefault="002A4CEF" w:rsidP="00366ACD">
      <w:pPr>
        <w:tabs>
          <w:tab w:val="left" w:pos="709"/>
        </w:tabs>
      </w:pPr>
      <w:r w:rsidRPr="00081DEE">
        <w:t>«</w:t>
      </w:r>
      <w:r w:rsidR="00725C45" w:rsidRPr="00081DEE">
        <w:t>Раздел XI. Премии за выполнение особо важных</w:t>
      </w:r>
      <w:r w:rsidR="00081DEE">
        <w:t xml:space="preserve"> </w:t>
      </w:r>
      <w:r w:rsidR="00725C45" w:rsidRPr="00081DEE">
        <w:t>и сложных заданий</w:t>
      </w:r>
    </w:p>
    <w:p w:rsidR="00081DEE" w:rsidRPr="0080429B" w:rsidRDefault="00725C45" w:rsidP="00366ACD">
      <w:pPr>
        <w:shd w:val="clear" w:color="auto" w:fill="FFFFFF"/>
      </w:pPr>
      <w:r w:rsidRPr="00725C45">
        <w:rPr>
          <w:rFonts w:eastAsia="Times New Roman"/>
          <w:lang w:eastAsia="ru-RU"/>
        </w:rPr>
        <w:t>1.</w:t>
      </w:r>
      <w:r w:rsidR="00081DEE" w:rsidRPr="00081DEE">
        <w:t xml:space="preserve"> </w:t>
      </w:r>
      <w:r w:rsidR="00081DEE" w:rsidRPr="008656A9">
        <w:rPr>
          <w:rFonts w:eastAsia="Times New Roman"/>
          <w:lang w:eastAsia="ru-RU"/>
        </w:rPr>
        <w:t xml:space="preserve">Премия за выполнение особо важных и сложных заданий выплачивается за выполнение работ, договоров, разработку программ, законопроектов, методик и других документов, имеющих особую сложность, в результате которых получен экономический эффект или иные положительные результаты для улучшения </w:t>
      </w:r>
      <w:r w:rsidR="00081DEE" w:rsidRPr="008656A9">
        <w:rPr>
          <w:rFonts w:eastAsia="Times New Roman"/>
          <w:lang w:eastAsia="ru-RU"/>
        </w:rPr>
        <w:lastRenderedPageBreak/>
        <w:t>социально-экономического положения в городском округе, определённой отрасли, сфере деятельности.</w:t>
      </w:r>
    </w:p>
    <w:p w:rsidR="00C301C9" w:rsidRDefault="00081DEE" w:rsidP="00366ACD">
      <w:pPr>
        <w:shd w:val="clear" w:color="auto" w:fill="FFFFFF"/>
      </w:pPr>
      <w:r w:rsidRPr="00081DEE">
        <w:rPr>
          <w:rFonts w:eastAsia="Times New Roman"/>
          <w:lang w:eastAsia="ru-RU"/>
        </w:rPr>
        <w:t>2.</w:t>
      </w:r>
      <w:r w:rsidRPr="00725C45">
        <w:rPr>
          <w:rFonts w:eastAsia="Times New Roman"/>
          <w:lang w:eastAsia="ru-RU"/>
        </w:rPr>
        <w:t xml:space="preserve"> </w:t>
      </w:r>
      <w:r w:rsidR="00C301C9" w:rsidRPr="0032257A">
        <w:t>При определении размера премии учитывается степень участия каждого работника в выполнении задания</w:t>
      </w:r>
      <w:r w:rsidR="00C301C9">
        <w:t xml:space="preserve">. </w:t>
      </w:r>
      <w:r w:rsidR="00C301C9" w:rsidRPr="00C301C9">
        <w:t xml:space="preserve">Конкретный размер премии за выполнение особо важных и сложных заданий устанавливается муниципальным правовым актом </w:t>
      </w:r>
      <w:r w:rsidR="00C301C9" w:rsidRPr="0032257A">
        <w:t xml:space="preserve">и не может превышать одного месячного фонда оплаты труда по основной занимаемой должности на дату выхода </w:t>
      </w:r>
      <w:r w:rsidR="00C301C9" w:rsidRPr="00081DEE">
        <w:t>муниципального правового акта.</w:t>
      </w:r>
    </w:p>
    <w:p w:rsidR="00456D65" w:rsidRDefault="00456D65" w:rsidP="00366ACD">
      <w:pPr>
        <w:shd w:val="clear" w:color="auto" w:fill="FFFFFF"/>
        <w:rPr>
          <w:rFonts w:eastAsia="Times New Roman"/>
          <w:lang w:eastAsia="ru-RU"/>
        </w:rPr>
      </w:pPr>
      <w:r w:rsidRPr="00456D65">
        <w:rPr>
          <w:rFonts w:eastAsia="Times New Roman"/>
          <w:lang w:eastAsia="ru-RU"/>
        </w:rPr>
        <w:t>В случае поступления межбюджетных трансфертов из бюджетов других уровней на поощрение муниципальных управленческих команд конкретный размер премии не ограничивается.</w:t>
      </w:r>
    </w:p>
    <w:p w:rsidR="00081DEE" w:rsidRDefault="00081DEE" w:rsidP="00366ACD">
      <w:pPr>
        <w:shd w:val="clear" w:color="auto" w:fill="FFFFFF"/>
        <w:rPr>
          <w:rFonts w:eastAsia="Times New Roman"/>
          <w:lang w:eastAsia="ru-RU"/>
        </w:rPr>
      </w:pPr>
      <w:r w:rsidRPr="00081DEE">
        <w:rPr>
          <w:rFonts w:eastAsia="Times New Roman"/>
          <w:lang w:eastAsia="ru-RU"/>
        </w:rPr>
        <w:t>Премия за выполнение особо важных и сложных заданий выплачивается на основании муниципального правового акта руководителя соответствующего органа местного самоуправления города.</w:t>
      </w:r>
    </w:p>
    <w:p w:rsidR="00C75BFC" w:rsidRDefault="00C75BFC" w:rsidP="00366ACD">
      <w:pPr>
        <w:shd w:val="clear" w:color="auto" w:fill="FFFFFF"/>
      </w:pPr>
      <w:r>
        <w:rPr>
          <w:rFonts w:eastAsia="Times New Roman"/>
          <w:lang w:eastAsia="ru-RU"/>
        </w:rPr>
        <w:t>3.</w:t>
      </w:r>
      <w:r w:rsidRPr="00C75BFC">
        <w:t xml:space="preserve"> Проекты муниципальных правовых актов о выплате премии за выполнение особо важных и сложных заданий подлежат обязательному согласованию со структурным подразделением, осуществляющим функции кадрового обеспечения соответствующего органа местного самоуправления.</w:t>
      </w:r>
    </w:p>
    <w:p w:rsidR="00C75BFC" w:rsidRPr="00C75BFC" w:rsidRDefault="00C75BFC" w:rsidP="00366ACD">
      <w:pPr>
        <w:shd w:val="clear" w:color="auto" w:fill="FFFFFF"/>
      </w:pPr>
      <w:r w:rsidRPr="00C75BFC">
        <w:rPr>
          <w:rFonts w:eastAsia="Times New Roman"/>
          <w:lang w:eastAsia="ru-RU"/>
        </w:rPr>
        <w:t>Пояснительная записка к проекту муниципального правового акта о выплате премии за выполнение особо важных и сложных заданий должна содержать информацию о показателях наличия экономического эффекта или иного положительного результата.</w:t>
      </w:r>
    </w:p>
    <w:p w:rsidR="00A343DB" w:rsidRPr="00A343DB" w:rsidRDefault="006A5CF8" w:rsidP="00366ACD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A343DB" w:rsidRPr="00A343DB">
        <w:rPr>
          <w:rFonts w:eastAsia="Times New Roman"/>
          <w:lang w:eastAsia="ru-RU"/>
        </w:rPr>
        <w:t xml:space="preserve">. </w:t>
      </w:r>
      <w:r w:rsidR="00981927" w:rsidRPr="00A343DB">
        <w:rPr>
          <w:rFonts w:eastAsia="Times New Roman"/>
          <w:lang w:eastAsia="ru-RU"/>
        </w:rPr>
        <w:t>Критериями в целях начисления премии за выполнение особо важных и сложных заданий является наличие экономического эффекта или и</w:t>
      </w:r>
      <w:r w:rsidR="00A343DB" w:rsidRPr="00A343DB">
        <w:rPr>
          <w:rFonts w:eastAsia="Times New Roman"/>
          <w:lang w:eastAsia="ru-RU"/>
        </w:rPr>
        <w:t>ного положительного результата.</w:t>
      </w:r>
    </w:p>
    <w:p w:rsidR="00981927" w:rsidRPr="00A343DB" w:rsidRDefault="00981927" w:rsidP="00366ACD">
      <w:pPr>
        <w:shd w:val="clear" w:color="auto" w:fill="FFFFFF"/>
        <w:rPr>
          <w:rFonts w:eastAsia="Times New Roman"/>
          <w:lang w:eastAsia="ru-RU"/>
        </w:rPr>
      </w:pPr>
      <w:r w:rsidRPr="00A343DB">
        <w:rPr>
          <w:rFonts w:eastAsia="Times New Roman"/>
          <w:lang w:eastAsia="ru-RU"/>
        </w:rPr>
        <w:t>Экономический эффект - реальная экономия бюджетных средств или получение дополнительных бюджетных доходов.</w:t>
      </w:r>
    </w:p>
    <w:p w:rsidR="00081DEE" w:rsidRPr="00A343DB" w:rsidRDefault="00A343DB" w:rsidP="00366ACD">
      <w:pPr>
        <w:shd w:val="clear" w:color="auto" w:fill="FFFFFF"/>
        <w:rPr>
          <w:rFonts w:eastAsia="Times New Roman"/>
          <w:lang w:eastAsia="ru-RU"/>
        </w:rPr>
      </w:pPr>
      <w:r w:rsidRPr="00A343DB">
        <w:rPr>
          <w:rFonts w:eastAsia="Times New Roman"/>
          <w:lang w:eastAsia="ru-RU"/>
        </w:rPr>
        <w:t>И</w:t>
      </w:r>
      <w:r w:rsidR="00981927" w:rsidRPr="00A343DB">
        <w:rPr>
          <w:rFonts w:eastAsia="Times New Roman"/>
          <w:lang w:eastAsia="ru-RU"/>
        </w:rPr>
        <w:t>ной положительный результат - получение положительных результатов, не связанных с денежными средствами.</w:t>
      </w:r>
    </w:p>
    <w:p w:rsidR="00A343DB" w:rsidRPr="00A343DB" w:rsidRDefault="00C75BFC" w:rsidP="00366A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43DB" w:rsidRPr="00A343DB">
        <w:rPr>
          <w:sz w:val="28"/>
          <w:szCs w:val="28"/>
        </w:rPr>
        <w:t>. Показатели для применения критериев в целях начисления премии за выполнение особо важных и сложных заданий.</w:t>
      </w:r>
    </w:p>
    <w:p w:rsidR="00A343DB" w:rsidRPr="00A343DB" w:rsidRDefault="00366ACD" w:rsidP="00366A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343DB" w:rsidRPr="00A343D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343DB" w:rsidRPr="00A343D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343DB" w:rsidRPr="00A343DB">
        <w:rPr>
          <w:sz w:val="28"/>
          <w:szCs w:val="28"/>
        </w:rPr>
        <w:t>аличие экономического эффекта при выполнении особо важных и сложных заданий определяется следующими показателями:</w:t>
      </w:r>
    </w:p>
    <w:p w:rsidR="00A343DB" w:rsidRPr="00A343DB" w:rsidRDefault="00366ACD" w:rsidP="00366A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3DB" w:rsidRPr="00A343DB">
        <w:rPr>
          <w:sz w:val="28"/>
          <w:szCs w:val="28"/>
        </w:rPr>
        <w:t>реальная экономия бюджетных средств, выраженная в рублях;</w:t>
      </w:r>
    </w:p>
    <w:p w:rsidR="00A343DB" w:rsidRPr="00A343DB" w:rsidRDefault="00366ACD" w:rsidP="00366A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3DB" w:rsidRPr="00A343DB">
        <w:rPr>
          <w:sz w:val="28"/>
          <w:szCs w:val="28"/>
        </w:rPr>
        <w:t>получение дополнительных бюджетных доходов, выраженных в рублях.</w:t>
      </w:r>
    </w:p>
    <w:p w:rsidR="00A343DB" w:rsidRDefault="00366ACD" w:rsidP="00366A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A343DB" w:rsidRPr="00A343DB">
        <w:rPr>
          <w:sz w:val="28"/>
          <w:szCs w:val="28"/>
        </w:rPr>
        <w:t xml:space="preserve"> наличие иного положительного результата в случае выполнения особо важных и сложных заданий.</w:t>
      </w:r>
    </w:p>
    <w:tbl>
      <w:tblPr>
        <w:tblpPr w:leftFromText="180" w:rightFromText="180" w:vertAnchor="text" w:tblpY="1"/>
        <w:tblOverlap w:val="never"/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5670"/>
      </w:tblGrid>
      <w:tr w:rsidR="00725C45" w:rsidRPr="00725C45" w:rsidTr="00C72207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C45" w:rsidRPr="00725C45" w:rsidRDefault="00725C45" w:rsidP="00F00E8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725C45">
              <w:rPr>
                <w:rFonts w:eastAsia="Times New Roman"/>
                <w:lang w:eastAsia="ru-RU"/>
              </w:rPr>
              <w:t>Показатели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C45" w:rsidRPr="00725C45" w:rsidRDefault="00725C45" w:rsidP="00F00E8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725C45">
              <w:rPr>
                <w:rFonts w:eastAsia="Times New Roman"/>
                <w:lang w:eastAsia="ru-RU"/>
              </w:rPr>
              <w:t>Положительный результат</w:t>
            </w:r>
          </w:p>
        </w:tc>
      </w:tr>
      <w:tr w:rsidR="00725C45" w:rsidRPr="00725C45" w:rsidTr="00C72207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C45" w:rsidRPr="00725C45" w:rsidRDefault="00725C45" w:rsidP="00F00E87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25C45">
              <w:rPr>
                <w:rFonts w:eastAsia="Times New Roman"/>
                <w:lang w:eastAsia="ru-RU"/>
              </w:rPr>
              <w:t xml:space="preserve">1. </w:t>
            </w:r>
            <w:r w:rsidR="00A343DB" w:rsidRPr="00005AE9">
              <w:rPr>
                <w:rFonts w:eastAsia="Times New Roman"/>
                <w:lang w:eastAsia="ru-RU"/>
              </w:rPr>
              <w:t>Принятие соответствующего муниципального нормативного правового акта (в том числе программ, методик)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3DB" w:rsidRPr="00005AE9" w:rsidRDefault="00A343DB" w:rsidP="00F00E87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05AE9">
              <w:rPr>
                <w:rFonts w:eastAsia="Times New Roman"/>
                <w:lang w:eastAsia="ru-RU"/>
              </w:rPr>
              <w:t>1) урегулирование определенного вида общественных отношений, прямо предусмотренных федеральными законами;</w:t>
            </w:r>
          </w:p>
          <w:p w:rsidR="00A343DB" w:rsidRPr="00005AE9" w:rsidRDefault="00A343DB" w:rsidP="00F00E87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05AE9">
              <w:rPr>
                <w:rFonts w:eastAsia="Times New Roman"/>
                <w:lang w:eastAsia="ru-RU"/>
              </w:rPr>
              <w:t>2) реальное сокращение сроков рассмотрения обращений граждан, организаций, оказания муниципальных услуг;</w:t>
            </w:r>
          </w:p>
          <w:p w:rsidR="00A343DB" w:rsidRPr="00005AE9" w:rsidRDefault="00A343DB" w:rsidP="00F00E87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05AE9">
              <w:rPr>
                <w:rFonts w:eastAsia="Times New Roman"/>
                <w:lang w:eastAsia="ru-RU"/>
              </w:rPr>
              <w:t>3) внедрение новых технологий;</w:t>
            </w:r>
          </w:p>
          <w:p w:rsidR="00A343DB" w:rsidRPr="00005AE9" w:rsidRDefault="00A343DB" w:rsidP="00F00E87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05AE9">
              <w:rPr>
                <w:rFonts w:eastAsia="Times New Roman"/>
                <w:lang w:eastAsia="ru-RU"/>
              </w:rPr>
              <w:lastRenderedPageBreak/>
              <w:t>4) проведение комплексных мероприятий, повлекших улучшение показателей в определенной отрасли и (или) сферы деятельности;</w:t>
            </w:r>
          </w:p>
          <w:p w:rsidR="00725C45" w:rsidRPr="00725C45" w:rsidRDefault="00A343DB" w:rsidP="00F00E87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05AE9">
              <w:rPr>
                <w:rFonts w:eastAsia="Times New Roman"/>
                <w:lang w:eastAsia="ru-RU"/>
              </w:rPr>
              <w:t>5) экономический эффект</w:t>
            </w:r>
          </w:p>
        </w:tc>
      </w:tr>
      <w:tr w:rsidR="00725C45" w:rsidRPr="00725C45" w:rsidTr="00C72207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C45" w:rsidRPr="00725C45" w:rsidRDefault="00725C45" w:rsidP="00F00E87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25C45">
              <w:rPr>
                <w:rFonts w:eastAsia="Times New Roman"/>
                <w:lang w:eastAsia="ru-RU"/>
              </w:rPr>
              <w:lastRenderedPageBreak/>
              <w:t xml:space="preserve">2. </w:t>
            </w:r>
            <w:r w:rsidR="00A343DB" w:rsidRPr="00005AE9">
              <w:rPr>
                <w:rFonts w:eastAsia="Times New Roman"/>
                <w:lang w:eastAsia="ru-RU"/>
              </w:rPr>
              <w:t>Разработка законопроектов, поправок к ним, иных правотворческих инициатив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3DB" w:rsidRPr="00005AE9" w:rsidRDefault="00A343DB" w:rsidP="00F00E87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05AE9">
              <w:rPr>
                <w:rFonts w:eastAsia="Times New Roman"/>
                <w:lang w:eastAsia="ru-RU"/>
              </w:rPr>
              <w:t>1) принятие законопроекта (поправок к нему) соответствующим правотворческим органом;</w:t>
            </w:r>
          </w:p>
          <w:p w:rsidR="00725C45" w:rsidRPr="00725C45" w:rsidRDefault="00A343DB" w:rsidP="00F00E87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05AE9">
              <w:rPr>
                <w:rFonts w:eastAsia="Times New Roman"/>
                <w:lang w:eastAsia="ru-RU"/>
              </w:rPr>
              <w:t>2) экономический эффект</w:t>
            </w:r>
          </w:p>
        </w:tc>
      </w:tr>
      <w:tr w:rsidR="00725C45" w:rsidRPr="00725C45" w:rsidTr="00C72207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C45" w:rsidRPr="00725C45" w:rsidRDefault="00725C45" w:rsidP="00F00E87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25C45">
              <w:rPr>
                <w:rFonts w:eastAsia="Times New Roman"/>
                <w:lang w:eastAsia="ru-RU"/>
              </w:rPr>
              <w:t xml:space="preserve">3. </w:t>
            </w:r>
            <w:r w:rsidR="00C75BFC" w:rsidRPr="00005AE9">
              <w:rPr>
                <w:rFonts w:eastAsia="Times New Roman"/>
                <w:lang w:eastAsia="ru-RU"/>
              </w:rPr>
              <w:t>Выполнение договоров, имеющих особое значение для муниципального образования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BFC" w:rsidRPr="00005AE9" w:rsidRDefault="00C75BFC" w:rsidP="00F00E87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05AE9">
              <w:rPr>
                <w:rFonts w:eastAsia="Times New Roman"/>
                <w:lang w:eastAsia="ru-RU"/>
              </w:rPr>
              <w:t>1) исполнение в полном объеме и в срок обязательств по договору;</w:t>
            </w:r>
          </w:p>
          <w:p w:rsidR="00725C45" w:rsidRPr="00725C45" w:rsidRDefault="00C75BFC" w:rsidP="00F00E87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05AE9">
              <w:rPr>
                <w:rFonts w:eastAsia="Times New Roman"/>
                <w:lang w:eastAsia="ru-RU"/>
              </w:rPr>
              <w:t>2) экономический эффект</w:t>
            </w:r>
          </w:p>
        </w:tc>
      </w:tr>
      <w:tr w:rsidR="00725C45" w:rsidRPr="00725C45" w:rsidTr="00C72207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C45" w:rsidRPr="00725C45" w:rsidRDefault="00725C45" w:rsidP="00F00E87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25C45">
              <w:rPr>
                <w:rFonts w:eastAsia="Times New Roman"/>
                <w:lang w:eastAsia="ru-RU"/>
              </w:rPr>
              <w:t xml:space="preserve">4. </w:t>
            </w:r>
            <w:r w:rsidR="00C75BFC" w:rsidRPr="00005AE9">
              <w:rPr>
                <w:rFonts w:eastAsia="Times New Roman"/>
                <w:lang w:eastAsia="ru-RU"/>
              </w:rPr>
              <w:t>Выполнение работ (в том числе разработка технологий, проектов международных договоров,</w:t>
            </w:r>
            <w:r w:rsidR="00791ED9">
              <w:rPr>
                <w:rFonts w:eastAsia="Times New Roman"/>
                <w:lang w:eastAsia="ru-RU"/>
              </w:rPr>
              <w:t xml:space="preserve"> социа</w:t>
            </w:r>
            <w:r w:rsidR="00650C6E">
              <w:rPr>
                <w:rFonts w:eastAsia="Times New Roman"/>
                <w:lang w:eastAsia="ru-RU"/>
              </w:rPr>
              <w:t>ль</w:t>
            </w:r>
            <w:r w:rsidR="00C75BFC" w:rsidRPr="00005AE9">
              <w:rPr>
                <w:rFonts w:eastAsia="Times New Roman"/>
                <w:lang w:eastAsia="ru-RU"/>
              </w:rPr>
              <w:t>ных проектов, в том числе необходимых для участия муниципального образования в конкурсах на региональном, федеральном, международном уровнях)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BFC" w:rsidRPr="00005AE9" w:rsidRDefault="00C75BFC" w:rsidP="00F00E87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05AE9">
              <w:rPr>
                <w:rFonts w:eastAsia="Times New Roman"/>
                <w:lang w:eastAsia="ru-RU"/>
              </w:rPr>
              <w:t>1) участие муниципального образования в конкурсах на региональном, федеральном, международном уровнях;</w:t>
            </w:r>
          </w:p>
          <w:p w:rsidR="00C75BFC" w:rsidRPr="00005AE9" w:rsidRDefault="00C75BFC" w:rsidP="00F00E87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05AE9">
              <w:rPr>
                <w:rFonts w:eastAsia="Times New Roman"/>
                <w:lang w:eastAsia="ru-RU"/>
              </w:rPr>
              <w:t>2) создание положительного имиджа муниципального образования в целом, органа местного самоуправления, структурного подразделения;</w:t>
            </w:r>
          </w:p>
          <w:p w:rsidR="00C75BFC" w:rsidRPr="00005AE9" w:rsidRDefault="00366ACD" w:rsidP="00F00E87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  <w:r w:rsidR="00C75BFC" w:rsidRPr="00005AE9">
              <w:rPr>
                <w:rFonts w:eastAsia="Times New Roman"/>
                <w:lang w:eastAsia="ru-RU"/>
              </w:rPr>
              <w:t>) экономический эффект;</w:t>
            </w:r>
          </w:p>
          <w:p w:rsidR="00725C45" w:rsidRPr="00725C45" w:rsidRDefault="00366ACD" w:rsidP="00F00E87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  <w:r w:rsidR="00C75BFC" w:rsidRPr="00005AE9">
              <w:rPr>
                <w:rFonts w:eastAsia="Times New Roman"/>
                <w:lang w:eastAsia="ru-RU"/>
              </w:rPr>
              <w:t>) иной положительный эффект</w:t>
            </w:r>
          </w:p>
        </w:tc>
      </w:tr>
      <w:tr w:rsidR="00725C45" w:rsidRPr="00725C45" w:rsidTr="00C72207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C45" w:rsidRPr="00725C45" w:rsidRDefault="00725C45" w:rsidP="00F00E87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25C45">
              <w:rPr>
                <w:rFonts w:eastAsia="Times New Roman"/>
                <w:lang w:eastAsia="ru-RU"/>
              </w:rPr>
              <w:t xml:space="preserve">5. </w:t>
            </w:r>
            <w:r w:rsidR="00C75BFC" w:rsidRPr="00005AE9">
              <w:rPr>
                <w:rFonts w:eastAsia="Times New Roman"/>
                <w:lang w:eastAsia="ru-RU"/>
              </w:rPr>
              <w:t>Выполнение иных особо важных и сложных заданий, определяемых работодателем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BFC" w:rsidRPr="00005AE9" w:rsidRDefault="00C75BFC" w:rsidP="00F00E87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05AE9">
              <w:rPr>
                <w:rFonts w:eastAsia="Times New Roman"/>
                <w:lang w:eastAsia="ru-RU"/>
              </w:rPr>
              <w:t>1) экономический эффект;</w:t>
            </w:r>
          </w:p>
          <w:p w:rsidR="00725C45" w:rsidRPr="00725C45" w:rsidRDefault="00C75BFC" w:rsidP="00F00E87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05AE9">
              <w:rPr>
                <w:rFonts w:eastAsia="Times New Roman"/>
                <w:lang w:eastAsia="ru-RU"/>
              </w:rPr>
              <w:t>2) иной положительный результат</w:t>
            </w:r>
          </w:p>
        </w:tc>
      </w:tr>
    </w:tbl>
    <w:p w:rsidR="00766D35" w:rsidRPr="00C030A9" w:rsidRDefault="00366ACD" w:rsidP="00366ACD">
      <w:pPr>
        <w:tabs>
          <w:tab w:val="left" w:pos="1134"/>
        </w:tabs>
        <w:rPr>
          <w:lang w:eastAsia="ru-RU"/>
        </w:rPr>
      </w:pPr>
      <w:r>
        <w:t>1.3. Приложение 2 к постановлению признать утратившим силу.</w:t>
      </w:r>
    </w:p>
    <w:p w:rsidR="00B91922" w:rsidRDefault="00791ED9" w:rsidP="00366ACD">
      <w:pPr>
        <w:shd w:val="clear" w:color="auto" w:fill="FFFFFF"/>
      </w:pPr>
      <w:r>
        <w:t xml:space="preserve">2. </w:t>
      </w:r>
      <w:r w:rsidR="00B91922">
        <w:t>Управлению массовых коммуникаций разместить настоящее постановление на официальном портале Администрации города</w:t>
      </w:r>
      <w:r w:rsidR="00005AE9">
        <w:t>:</w:t>
      </w:r>
      <w:r w:rsidR="00B91922">
        <w:t xml:space="preserve"> www.admsurgut.ru.</w:t>
      </w:r>
    </w:p>
    <w:p w:rsidR="00B91922" w:rsidRDefault="00B91922" w:rsidP="00366ACD">
      <w:r>
        <w:t>3. Муниципальному казенному учреждению «Наш город» опубликовать настоящее постановление в газете «</w:t>
      </w:r>
      <w:proofErr w:type="spellStart"/>
      <w:r>
        <w:t>Сургутские</w:t>
      </w:r>
      <w:proofErr w:type="spellEnd"/>
      <w:r>
        <w:t xml:space="preserve"> ведомости».</w:t>
      </w:r>
    </w:p>
    <w:p w:rsidR="00B91922" w:rsidRDefault="00B91922" w:rsidP="00366ACD">
      <w:pPr>
        <w:autoSpaceDE w:val="0"/>
        <w:autoSpaceDN w:val="0"/>
        <w:adjustRightInd w:val="0"/>
        <w:rPr>
          <w:lang w:eastAsia="ru-RU"/>
        </w:rPr>
      </w:pPr>
      <w:r>
        <w:t>4. Настоящее постановление вступает в силу после его официального опубликования</w:t>
      </w:r>
      <w:r w:rsidR="00692A68">
        <w:t>.</w:t>
      </w:r>
    </w:p>
    <w:p w:rsidR="00B91922" w:rsidRDefault="00B91922" w:rsidP="00366ACD">
      <w:r>
        <w:t xml:space="preserve">5. </w:t>
      </w:r>
      <w:r w:rsidR="00083D4A" w:rsidRPr="00083D4A">
        <w:t>Контроль за выполнением постановления возложить на заместителя Главы города, курирующего сферу бюджета и финансов.</w:t>
      </w:r>
    </w:p>
    <w:p w:rsidR="00B91922" w:rsidRDefault="00B91922" w:rsidP="00005AE9">
      <w:pPr>
        <w:ind w:left="709" w:firstLine="0"/>
      </w:pPr>
    </w:p>
    <w:p w:rsidR="00366ACD" w:rsidRDefault="00366ACD" w:rsidP="00005AE9">
      <w:pPr>
        <w:ind w:left="709" w:firstLine="0"/>
      </w:pPr>
    </w:p>
    <w:p w:rsidR="00366ACD" w:rsidRDefault="00366ACD" w:rsidP="00005AE9">
      <w:pPr>
        <w:ind w:left="709" w:firstLine="0"/>
      </w:pPr>
    </w:p>
    <w:p w:rsidR="00083D4A" w:rsidRDefault="00B91922" w:rsidP="00447CA4">
      <w:pPr>
        <w:ind w:firstLine="0"/>
        <w:jc w:val="left"/>
      </w:pPr>
      <w:r>
        <w:t xml:space="preserve">Глава города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0C6E">
        <w:tab/>
      </w:r>
      <w:r>
        <w:t xml:space="preserve">А.С. Филатов  </w:t>
      </w:r>
    </w:p>
    <w:p w:rsidR="00C409B4" w:rsidRDefault="00C409B4" w:rsidP="000015EF">
      <w:pPr>
        <w:ind w:left="-142" w:right="-1" w:firstLine="0"/>
        <w:rPr>
          <w:sz w:val="20"/>
          <w:szCs w:val="20"/>
        </w:rPr>
      </w:pPr>
    </w:p>
    <w:p w:rsidR="00366ACD" w:rsidRDefault="00366ACD" w:rsidP="000015EF">
      <w:pPr>
        <w:ind w:left="-142" w:right="-1" w:firstLine="0"/>
        <w:rPr>
          <w:sz w:val="20"/>
          <w:szCs w:val="20"/>
        </w:rPr>
      </w:pPr>
    </w:p>
    <w:p w:rsidR="00366ACD" w:rsidRDefault="00366ACD" w:rsidP="000015EF">
      <w:pPr>
        <w:ind w:left="-142" w:right="-1" w:firstLine="0"/>
        <w:rPr>
          <w:sz w:val="20"/>
          <w:szCs w:val="20"/>
        </w:rPr>
      </w:pPr>
    </w:p>
    <w:p w:rsidR="00366ACD" w:rsidRDefault="00366ACD" w:rsidP="000015EF">
      <w:pPr>
        <w:ind w:left="-142" w:right="-1" w:firstLine="0"/>
        <w:rPr>
          <w:sz w:val="20"/>
          <w:szCs w:val="20"/>
        </w:rPr>
      </w:pPr>
    </w:p>
    <w:p w:rsidR="00366ACD" w:rsidRDefault="00366ACD" w:rsidP="000015EF">
      <w:pPr>
        <w:ind w:left="-142" w:right="-1" w:firstLine="0"/>
        <w:rPr>
          <w:sz w:val="20"/>
          <w:szCs w:val="20"/>
        </w:rPr>
      </w:pPr>
    </w:p>
    <w:p w:rsidR="00366ACD" w:rsidRDefault="00366ACD" w:rsidP="000015EF">
      <w:pPr>
        <w:ind w:left="-142" w:right="-1" w:firstLine="0"/>
        <w:rPr>
          <w:sz w:val="20"/>
          <w:szCs w:val="20"/>
        </w:rPr>
      </w:pPr>
    </w:p>
    <w:p w:rsidR="00366ACD" w:rsidRDefault="00366ACD" w:rsidP="000015EF">
      <w:pPr>
        <w:ind w:left="-142" w:right="-1" w:firstLine="0"/>
        <w:rPr>
          <w:sz w:val="20"/>
          <w:szCs w:val="20"/>
        </w:rPr>
      </w:pPr>
      <w:bookmarkStart w:id="0" w:name="_GoBack"/>
      <w:bookmarkEnd w:id="0"/>
    </w:p>
    <w:p w:rsidR="00366ACD" w:rsidRDefault="00366ACD" w:rsidP="000015EF">
      <w:pPr>
        <w:ind w:left="-142" w:right="-1" w:firstLine="0"/>
        <w:rPr>
          <w:sz w:val="20"/>
          <w:szCs w:val="20"/>
        </w:rPr>
      </w:pPr>
    </w:p>
    <w:p w:rsidR="00791ED9" w:rsidRPr="000015EF" w:rsidRDefault="00791ED9" w:rsidP="000015EF">
      <w:pPr>
        <w:ind w:left="-142" w:right="-1" w:firstLine="0"/>
        <w:rPr>
          <w:rFonts w:eastAsia="Times New Roman"/>
          <w:lang w:eastAsia="ru-RU"/>
        </w:rPr>
      </w:pPr>
      <w:r>
        <w:rPr>
          <w:sz w:val="20"/>
          <w:szCs w:val="20"/>
        </w:rPr>
        <w:t>Исполнитель:</w:t>
      </w:r>
      <w:r w:rsidRPr="003346AE">
        <w:rPr>
          <w:sz w:val="20"/>
          <w:szCs w:val="20"/>
        </w:rPr>
        <w:t xml:space="preserve"> </w:t>
      </w:r>
      <w:r>
        <w:rPr>
          <w:sz w:val="20"/>
          <w:szCs w:val="20"/>
        </w:rPr>
        <w:t>Липатникова Александра Валерьевна,</w:t>
      </w:r>
    </w:p>
    <w:p w:rsidR="00791ED9" w:rsidRDefault="00791ED9" w:rsidP="00791ED9">
      <w:pPr>
        <w:ind w:left="-284" w:firstLine="142"/>
        <w:rPr>
          <w:sz w:val="20"/>
          <w:szCs w:val="20"/>
        </w:rPr>
      </w:pPr>
      <w:r>
        <w:rPr>
          <w:sz w:val="20"/>
          <w:szCs w:val="20"/>
        </w:rPr>
        <w:t>специалист-эксперт службы методологии оплаты труда департамента финансов,</w:t>
      </w:r>
    </w:p>
    <w:p w:rsidR="00DB1093" w:rsidRPr="00791ED9" w:rsidRDefault="00DB1093" w:rsidP="00791ED9">
      <w:pPr>
        <w:ind w:left="-284" w:firstLine="142"/>
        <w:rPr>
          <w:sz w:val="20"/>
          <w:szCs w:val="20"/>
        </w:rPr>
      </w:pPr>
      <w:r w:rsidRPr="00DB1093">
        <w:rPr>
          <w:rFonts w:eastAsia="Times New Roman"/>
          <w:sz w:val="20"/>
          <w:szCs w:val="20"/>
          <w:lang w:eastAsia="ru-RU"/>
        </w:rPr>
        <w:t>тел. (3462) 52-2</w:t>
      </w:r>
      <w:r w:rsidR="00C409B4">
        <w:rPr>
          <w:rFonts w:eastAsia="Times New Roman"/>
          <w:sz w:val="20"/>
          <w:szCs w:val="20"/>
          <w:lang w:eastAsia="ru-RU"/>
        </w:rPr>
        <w:t>1</w:t>
      </w:r>
      <w:r w:rsidRPr="00DB1093">
        <w:rPr>
          <w:rFonts w:eastAsia="Times New Roman"/>
          <w:sz w:val="20"/>
          <w:szCs w:val="20"/>
          <w:lang w:eastAsia="ru-RU"/>
        </w:rPr>
        <w:t>-</w:t>
      </w:r>
      <w:r w:rsidR="00C409B4">
        <w:rPr>
          <w:rFonts w:eastAsia="Times New Roman"/>
          <w:sz w:val="20"/>
          <w:szCs w:val="20"/>
          <w:lang w:eastAsia="ru-RU"/>
        </w:rPr>
        <w:t>62</w:t>
      </w:r>
    </w:p>
    <w:sectPr w:rsidR="00DB1093" w:rsidRPr="00791ED9" w:rsidSect="00562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6" w:bottom="1134" w:left="1134" w:header="709" w:footer="709" w:gutter="0"/>
      <w:cols w:space="708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DAC" w:rsidRDefault="00E23DAC" w:rsidP="004F665B">
      <w:r>
        <w:separator/>
      </w:r>
    </w:p>
  </w:endnote>
  <w:endnote w:type="continuationSeparator" w:id="0">
    <w:p w:rsidR="00E23DAC" w:rsidRDefault="00E23DAC" w:rsidP="004F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51" w:rsidRDefault="000026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51" w:rsidRDefault="000026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51" w:rsidRDefault="000026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DAC" w:rsidRDefault="00E23DAC" w:rsidP="004F665B">
      <w:r>
        <w:separator/>
      </w:r>
    </w:p>
  </w:footnote>
  <w:footnote w:type="continuationSeparator" w:id="0">
    <w:p w:rsidR="00E23DAC" w:rsidRDefault="00E23DAC" w:rsidP="004F6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51" w:rsidRDefault="000026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5576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02651" w:rsidRPr="00002651" w:rsidRDefault="00002651">
        <w:pPr>
          <w:pStyle w:val="a4"/>
          <w:jc w:val="center"/>
          <w:rPr>
            <w:sz w:val="20"/>
            <w:szCs w:val="20"/>
          </w:rPr>
        </w:pPr>
        <w:r w:rsidRPr="00002651">
          <w:rPr>
            <w:sz w:val="20"/>
            <w:szCs w:val="20"/>
          </w:rPr>
          <w:fldChar w:fldCharType="begin"/>
        </w:r>
        <w:r w:rsidRPr="00002651">
          <w:rPr>
            <w:sz w:val="20"/>
            <w:szCs w:val="20"/>
          </w:rPr>
          <w:instrText>PAGE   \* MERGEFORMAT</w:instrText>
        </w:r>
        <w:r w:rsidRPr="00002651">
          <w:rPr>
            <w:sz w:val="20"/>
            <w:szCs w:val="20"/>
          </w:rPr>
          <w:fldChar w:fldCharType="separate"/>
        </w:r>
        <w:r w:rsidR="00366ACD">
          <w:rPr>
            <w:noProof/>
            <w:sz w:val="20"/>
            <w:szCs w:val="20"/>
          </w:rPr>
          <w:t>3</w:t>
        </w:r>
        <w:r w:rsidRPr="00002651">
          <w:rPr>
            <w:sz w:val="20"/>
            <w:szCs w:val="20"/>
          </w:rPr>
          <w:fldChar w:fldCharType="end"/>
        </w:r>
      </w:p>
    </w:sdtContent>
  </w:sdt>
  <w:p w:rsidR="00983661" w:rsidRPr="00872472" w:rsidRDefault="00983661" w:rsidP="00872472">
    <w:pPr>
      <w:pStyle w:val="a4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51" w:rsidRDefault="000026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8A4"/>
    <w:multiLevelType w:val="hybridMultilevel"/>
    <w:tmpl w:val="F3B297E2"/>
    <w:lvl w:ilvl="0" w:tplc="52A03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DF0832"/>
    <w:multiLevelType w:val="multilevel"/>
    <w:tmpl w:val="243ECA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F9A2DF3"/>
    <w:multiLevelType w:val="multilevel"/>
    <w:tmpl w:val="243ECA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75C569B9"/>
    <w:multiLevelType w:val="multilevel"/>
    <w:tmpl w:val="4476F0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C4B141E"/>
    <w:multiLevelType w:val="hybridMultilevel"/>
    <w:tmpl w:val="2D521064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86"/>
    <w:rsid w:val="000015EF"/>
    <w:rsid w:val="00002651"/>
    <w:rsid w:val="00005AE9"/>
    <w:rsid w:val="00012D47"/>
    <w:rsid w:val="0001461E"/>
    <w:rsid w:val="0001650F"/>
    <w:rsid w:val="00020A8B"/>
    <w:rsid w:val="000225F8"/>
    <w:rsid w:val="0003019D"/>
    <w:rsid w:val="00037A25"/>
    <w:rsid w:val="00044B79"/>
    <w:rsid w:val="000529FF"/>
    <w:rsid w:val="00055C2B"/>
    <w:rsid w:val="0005648F"/>
    <w:rsid w:val="00056C07"/>
    <w:rsid w:val="00057185"/>
    <w:rsid w:val="0006382E"/>
    <w:rsid w:val="00066779"/>
    <w:rsid w:val="00070484"/>
    <w:rsid w:val="00073661"/>
    <w:rsid w:val="00073A4C"/>
    <w:rsid w:val="00073B21"/>
    <w:rsid w:val="0007724F"/>
    <w:rsid w:val="00081DEE"/>
    <w:rsid w:val="0008331F"/>
    <w:rsid w:val="00083D4A"/>
    <w:rsid w:val="00090987"/>
    <w:rsid w:val="00091AD6"/>
    <w:rsid w:val="000943DF"/>
    <w:rsid w:val="00094923"/>
    <w:rsid w:val="000A24F8"/>
    <w:rsid w:val="000A3462"/>
    <w:rsid w:val="000A3DC6"/>
    <w:rsid w:val="000B214F"/>
    <w:rsid w:val="000B23CF"/>
    <w:rsid w:val="000B5A6F"/>
    <w:rsid w:val="000C0E70"/>
    <w:rsid w:val="000C5579"/>
    <w:rsid w:val="000D5BBF"/>
    <w:rsid w:val="000E0CAE"/>
    <w:rsid w:val="000E2CE9"/>
    <w:rsid w:val="000E37D1"/>
    <w:rsid w:val="000E4B46"/>
    <w:rsid w:val="000E6087"/>
    <w:rsid w:val="000F1058"/>
    <w:rsid w:val="000F5B2D"/>
    <w:rsid w:val="00100D0B"/>
    <w:rsid w:val="0010633F"/>
    <w:rsid w:val="00112913"/>
    <w:rsid w:val="001143B6"/>
    <w:rsid w:val="00114F15"/>
    <w:rsid w:val="00115A79"/>
    <w:rsid w:val="00125A6A"/>
    <w:rsid w:val="001270FF"/>
    <w:rsid w:val="00127675"/>
    <w:rsid w:val="00142A1E"/>
    <w:rsid w:val="00143E2B"/>
    <w:rsid w:val="001462C7"/>
    <w:rsid w:val="00146E34"/>
    <w:rsid w:val="00150648"/>
    <w:rsid w:val="00150865"/>
    <w:rsid w:val="00152FE3"/>
    <w:rsid w:val="00153884"/>
    <w:rsid w:val="0016360D"/>
    <w:rsid w:val="00166536"/>
    <w:rsid w:val="00166EBD"/>
    <w:rsid w:val="00174985"/>
    <w:rsid w:val="00177C3F"/>
    <w:rsid w:val="00180D67"/>
    <w:rsid w:val="0018756C"/>
    <w:rsid w:val="00194AC3"/>
    <w:rsid w:val="001A0823"/>
    <w:rsid w:val="001A19D6"/>
    <w:rsid w:val="001A610F"/>
    <w:rsid w:val="001A7BAD"/>
    <w:rsid w:val="001B1DA2"/>
    <w:rsid w:val="001B2FDE"/>
    <w:rsid w:val="001B594E"/>
    <w:rsid w:val="001B6AD2"/>
    <w:rsid w:val="001C193B"/>
    <w:rsid w:val="001C2447"/>
    <w:rsid w:val="001C367A"/>
    <w:rsid w:val="001C55D0"/>
    <w:rsid w:val="001C7841"/>
    <w:rsid w:val="001E3158"/>
    <w:rsid w:val="001F1760"/>
    <w:rsid w:val="001F1C73"/>
    <w:rsid w:val="001F1CBB"/>
    <w:rsid w:val="001F414B"/>
    <w:rsid w:val="001F4D78"/>
    <w:rsid w:val="00201182"/>
    <w:rsid w:val="00201367"/>
    <w:rsid w:val="002017D6"/>
    <w:rsid w:val="002039CE"/>
    <w:rsid w:val="002068BF"/>
    <w:rsid w:val="00207DED"/>
    <w:rsid w:val="00215CE4"/>
    <w:rsid w:val="00217313"/>
    <w:rsid w:val="002178BF"/>
    <w:rsid w:val="0021797B"/>
    <w:rsid w:val="0022555F"/>
    <w:rsid w:val="0023330D"/>
    <w:rsid w:val="0023419C"/>
    <w:rsid w:val="00240B86"/>
    <w:rsid w:val="002427C2"/>
    <w:rsid w:val="0024326F"/>
    <w:rsid w:val="00246039"/>
    <w:rsid w:val="00256DCF"/>
    <w:rsid w:val="00257A72"/>
    <w:rsid w:val="002628E9"/>
    <w:rsid w:val="002631C4"/>
    <w:rsid w:val="002724D2"/>
    <w:rsid w:val="00283751"/>
    <w:rsid w:val="00296400"/>
    <w:rsid w:val="002A1018"/>
    <w:rsid w:val="002A4CEF"/>
    <w:rsid w:val="002A60BF"/>
    <w:rsid w:val="002A6B7A"/>
    <w:rsid w:val="002B287B"/>
    <w:rsid w:val="002C6FAB"/>
    <w:rsid w:val="002D3020"/>
    <w:rsid w:val="002D4CA5"/>
    <w:rsid w:val="002E0EF8"/>
    <w:rsid w:val="002E14A0"/>
    <w:rsid w:val="002F02BB"/>
    <w:rsid w:val="002F4183"/>
    <w:rsid w:val="003132FD"/>
    <w:rsid w:val="003156A7"/>
    <w:rsid w:val="0031687E"/>
    <w:rsid w:val="00316E0D"/>
    <w:rsid w:val="003249A8"/>
    <w:rsid w:val="00326051"/>
    <w:rsid w:val="003270EC"/>
    <w:rsid w:val="003272D5"/>
    <w:rsid w:val="0033127B"/>
    <w:rsid w:val="00331F77"/>
    <w:rsid w:val="003324FC"/>
    <w:rsid w:val="00332C22"/>
    <w:rsid w:val="003346AE"/>
    <w:rsid w:val="003366A7"/>
    <w:rsid w:val="00357089"/>
    <w:rsid w:val="00363E9A"/>
    <w:rsid w:val="00366ACD"/>
    <w:rsid w:val="003807F8"/>
    <w:rsid w:val="0038303C"/>
    <w:rsid w:val="00383735"/>
    <w:rsid w:val="003839A8"/>
    <w:rsid w:val="003A0285"/>
    <w:rsid w:val="003B4DE7"/>
    <w:rsid w:val="003B5EB8"/>
    <w:rsid w:val="003B6FF4"/>
    <w:rsid w:val="003C5ADF"/>
    <w:rsid w:val="003D4E82"/>
    <w:rsid w:val="003D6085"/>
    <w:rsid w:val="003E200F"/>
    <w:rsid w:val="003E5498"/>
    <w:rsid w:val="003E57A0"/>
    <w:rsid w:val="003E5A07"/>
    <w:rsid w:val="003E6727"/>
    <w:rsid w:val="003F076B"/>
    <w:rsid w:val="003F570C"/>
    <w:rsid w:val="003F5AA7"/>
    <w:rsid w:val="00403C74"/>
    <w:rsid w:val="00404426"/>
    <w:rsid w:val="00411385"/>
    <w:rsid w:val="00412238"/>
    <w:rsid w:val="00423810"/>
    <w:rsid w:val="00423CB6"/>
    <w:rsid w:val="00427513"/>
    <w:rsid w:val="00433061"/>
    <w:rsid w:val="004424CE"/>
    <w:rsid w:val="004443BB"/>
    <w:rsid w:val="00445905"/>
    <w:rsid w:val="00446806"/>
    <w:rsid w:val="00447CA4"/>
    <w:rsid w:val="00450BAE"/>
    <w:rsid w:val="004557FF"/>
    <w:rsid w:val="00456D65"/>
    <w:rsid w:val="00457432"/>
    <w:rsid w:val="004575FA"/>
    <w:rsid w:val="00471B26"/>
    <w:rsid w:val="00471EB1"/>
    <w:rsid w:val="00480D74"/>
    <w:rsid w:val="00480FD5"/>
    <w:rsid w:val="004862B5"/>
    <w:rsid w:val="004936DF"/>
    <w:rsid w:val="004946F1"/>
    <w:rsid w:val="004A6334"/>
    <w:rsid w:val="004A6FDD"/>
    <w:rsid w:val="004C65FD"/>
    <w:rsid w:val="004D72DA"/>
    <w:rsid w:val="004E377E"/>
    <w:rsid w:val="004F2BC7"/>
    <w:rsid w:val="004F48FF"/>
    <w:rsid w:val="004F665B"/>
    <w:rsid w:val="00501AFF"/>
    <w:rsid w:val="005028B4"/>
    <w:rsid w:val="0050771A"/>
    <w:rsid w:val="005207E9"/>
    <w:rsid w:val="00522385"/>
    <w:rsid w:val="00530438"/>
    <w:rsid w:val="00541FEE"/>
    <w:rsid w:val="00543246"/>
    <w:rsid w:val="005463C8"/>
    <w:rsid w:val="00547564"/>
    <w:rsid w:val="00552100"/>
    <w:rsid w:val="00562C9D"/>
    <w:rsid w:val="00562CD3"/>
    <w:rsid w:val="00563DBB"/>
    <w:rsid w:val="00567B1F"/>
    <w:rsid w:val="00574658"/>
    <w:rsid w:val="0057631E"/>
    <w:rsid w:val="0057760B"/>
    <w:rsid w:val="005842FC"/>
    <w:rsid w:val="00590F30"/>
    <w:rsid w:val="005930CC"/>
    <w:rsid w:val="005946E3"/>
    <w:rsid w:val="00595E60"/>
    <w:rsid w:val="00597B83"/>
    <w:rsid w:val="005A1DD1"/>
    <w:rsid w:val="005A50B6"/>
    <w:rsid w:val="005A6E27"/>
    <w:rsid w:val="005A6E7E"/>
    <w:rsid w:val="005B36F5"/>
    <w:rsid w:val="005B7B54"/>
    <w:rsid w:val="005C294E"/>
    <w:rsid w:val="005D39F0"/>
    <w:rsid w:val="005D46BA"/>
    <w:rsid w:val="005D566B"/>
    <w:rsid w:val="005F5DCB"/>
    <w:rsid w:val="005F7D40"/>
    <w:rsid w:val="00600DB2"/>
    <w:rsid w:val="00605329"/>
    <w:rsid w:val="00607CAF"/>
    <w:rsid w:val="00613BEB"/>
    <w:rsid w:val="00617371"/>
    <w:rsid w:val="00617740"/>
    <w:rsid w:val="00632272"/>
    <w:rsid w:val="00634281"/>
    <w:rsid w:val="006363DD"/>
    <w:rsid w:val="0064311E"/>
    <w:rsid w:val="00650C6E"/>
    <w:rsid w:val="00652786"/>
    <w:rsid w:val="00656630"/>
    <w:rsid w:val="006610C2"/>
    <w:rsid w:val="00671431"/>
    <w:rsid w:val="00671EEB"/>
    <w:rsid w:val="00672CAB"/>
    <w:rsid w:val="0067542E"/>
    <w:rsid w:val="00675511"/>
    <w:rsid w:val="006772AD"/>
    <w:rsid w:val="006773F1"/>
    <w:rsid w:val="0068289E"/>
    <w:rsid w:val="006907C8"/>
    <w:rsid w:val="00691839"/>
    <w:rsid w:val="00692A68"/>
    <w:rsid w:val="00693ACE"/>
    <w:rsid w:val="00695440"/>
    <w:rsid w:val="00697F40"/>
    <w:rsid w:val="006A141F"/>
    <w:rsid w:val="006A2BB1"/>
    <w:rsid w:val="006A56CF"/>
    <w:rsid w:val="006A5CF8"/>
    <w:rsid w:val="006A6C8A"/>
    <w:rsid w:val="006B074C"/>
    <w:rsid w:val="006B651F"/>
    <w:rsid w:val="006B6967"/>
    <w:rsid w:val="006C13DE"/>
    <w:rsid w:val="006C2D45"/>
    <w:rsid w:val="006C41A3"/>
    <w:rsid w:val="006C6D6A"/>
    <w:rsid w:val="006D560C"/>
    <w:rsid w:val="006D7E0A"/>
    <w:rsid w:val="006E5F4C"/>
    <w:rsid w:val="006F3AF1"/>
    <w:rsid w:val="006F5BF3"/>
    <w:rsid w:val="006F68F6"/>
    <w:rsid w:val="00700F55"/>
    <w:rsid w:val="00703282"/>
    <w:rsid w:val="0070563A"/>
    <w:rsid w:val="00706ECD"/>
    <w:rsid w:val="00707D77"/>
    <w:rsid w:val="00711C20"/>
    <w:rsid w:val="0071209A"/>
    <w:rsid w:val="007124DF"/>
    <w:rsid w:val="00717DB6"/>
    <w:rsid w:val="00723C94"/>
    <w:rsid w:val="00725C45"/>
    <w:rsid w:val="00730306"/>
    <w:rsid w:val="00734DBA"/>
    <w:rsid w:val="007351DA"/>
    <w:rsid w:val="00740CB4"/>
    <w:rsid w:val="007439CC"/>
    <w:rsid w:val="00745B95"/>
    <w:rsid w:val="00755271"/>
    <w:rsid w:val="00757D88"/>
    <w:rsid w:val="00762508"/>
    <w:rsid w:val="00765710"/>
    <w:rsid w:val="0076660B"/>
    <w:rsid w:val="00766D35"/>
    <w:rsid w:val="00772B05"/>
    <w:rsid w:val="00774CC6"/>
    <w:rsid w:val="00780B66"/>
    <w:rsid w:val="007863E5"/>
    <w:rsid w:val="00791ED9"/>
    <w:rsid w:val="007921CD"/>
    <w:rsid w:val="00795CDF"/>
    <w:rsid w:val="007A21D0"/>
    <w:rsid w:val="007A332F"/>
    <w:rsid w:val="007A6017"/>
    <w:rsid w:val="007B0849"/>
    <w:rsid w:val="007B29B8"/>
    <w:rsid w:val="007B2BDE"/>
    <w:rsid w:val="007B4939"/>
    <w:rsid w:val="007B5FDD"/>
    <w:rsid w:val="007B66A7"/>
    <w:rsid w:val="007B71E8"/>
    <w:rsid w:val="007C23D2"/>
    <w:rsid w:val="007E7291"/>
    <w:rsid w:val="007F4092"/>
    <w:rsid w:val="007F4E39"/>
    <w:rsid w:val="008037C5"/>
    <w:rsid w:val="0080429B"/>
    <w:rsid w:val="00815C67"/>
    <w:rsid w:val="0082047D"/>
    <w:rsid w:val="008237DD"/>
    <w:rsid w:val="00825CBD"/>
    <w:rsid w:val="00825F17"/>
    <w:rsid w:val="0083215D"/>
    <w:rsid w:val="008321EC"/>
    <w:rsid w:val="0084077A"/>
    <w:rsid w:val="00845D4B"/>
    <w:rsid w:val="00850B5E"/>
    <w:rsid w:val="0085242C"/>
    <w:rsid w:val="00854168"/>
    <w:rsid w:val="008562CB"/>
    <w:rsid w:val="008565C5"/>
    <w:rsid w:val="00856626"/>
    <w:rsid w:val="00862063"/>
    <w:rsid w:val="008656A9"/>
    <w:rsid w:val="00866FF7"/>
    <w:rsid w:val="00872472"/>
    <w:rsid w:val="008770CE"/>
    <w:rsid w:val="00884AE5"/>
    <w:rsid w:val="00885E22"/>
    <w:rsid w:val="00887F56"/>
    <w:rsid w:val="00895574"/>
    <w:rsid w:val="008A132B"/>
    <w:rsid w:val="008A13E1"/>
    <w:rsid w:val="008A2189"/>
    <w:rsid w:val="008A33A2"/>
    <w:rsid w:val="008A35B4"/>
    <w:rsid w:val="008A5433"/>
    <w:rsid w:val="008A7657"/>
    <w:rsid w:val="008B3878"/>
    <w:rsid w:val="008B685E"/>
    <w:rsid w:val="008B7119"/>
    <w:rsid w:val="008D1A25"/>
    <w:rsid w:val="008D2DC9"/>
    <w:rsid w:val="008D6F60"/>
    <w:rsid w:val="008D7475"/>
    <w:rsid w:val="008F2C55"/>
    <w:rsid w:val="008F57DE"/>
    <w:rsid w:val="00900692"/>
    <w:rsid w:val="00924284"/>
    <w:rsid w:val="00934CE0"/>
    <w:rsid w:val="00935763"/>
    <w:rsid w:val="00942A66"/>
    <w:rsid w:val="009456A9"/>
    <w:rsid w:val="0095669E"/>
    <w:rsid w:val="009601DB"/>
    <w:rsid w:val="00962FFB"/>
    <w:rsid w:val="00963636"/>
    <w:rsid w:val="00967F2F"/>
    <w:rsid w:val="00970AC1"/>
    <w:rsid w:val="00971167"/>
    <w:rsid w:val="00971FD8"/>
    <w:rsid w:val="00981927"/>
    <w:rsid w:val="00983661"/>
    <w:rsid w:val="009903F1"/>
    <w:rsid w:val="00993E62"/>
    <w:rsid w:val="00994874"/>
    <w:rsid w:val="00995275"/>
    <w:rsid w:val="009A1DCF"/>
    <w:rsid w:val="009A488B"/>
    <w:rsid w:val="009A6CCE"/>
    <w:rsid w:val="009A6D26"/>
    <w:rsid w:val="009A6E92"/>
    <w:rsid w:val="009B33D7"/>
    <w:rsid w:val="009B4DD9"/>
    <w:rsid w:val="009C2841"/>
    <w:rsid w:val="009C4074"/>
    <w:rsid w:val="009C413A"/>
    <w:rsid w:val="009C5725"/>
    <w:rsid w:val="009D09F2"/>
    <w:rsid w:val="009D224A"/>
    <w:rsid w:val="009D5730"/>
    <w:rsid w:val="009E0C64"/>
    <w:rsid w:val="009E606A"/>
    <w:rsid w:val="009E6DDB"/>
    <w:rsid w:val="009F0043"/>
    <w:rsid w:val="00A01217"/>
    <w:rsid w:val="00A1780C"/>
    <w:rsid w:val="00A20B11"/>
    <w:rsid w:val="00A23D9B"/>
    <w:rsid w:val="00A24369"/>
    <w:rsid w:val="00A328D1"/>
    <w:rsid w:val="00A33AF4"/>
    <w:rsid w:val="00A34025"/>
    <w:rsid w:val="00A343DB"/>
    <w:rsid w:val="00A36969"/>
    <w:rsid w:val="00A47107"/>
    <w:rsid w:val="00A471A9"/>
    <w:rsid w:val="00A51724"/>
    <w:rsid w:val="00A547C3"/>
    <w:rsid w:val="00A55E69"/>
    <w:rsid w:val="00A612BC"/>
    <w:rsid w:val="00A63A3F"/>
    <w:rsid w:val="00A64076"/>
    <w:rsid w:val="00A642D0"/>
    <w:rsid w:val="00A71183"/>
    <w:rsid w:val="00A72AC7"/>
    <w:rsid w:val="00A73D04"/>
    <w:rsid w:val="00A800E8"/>
    <w:rsid w:val="00A81567"/>
    <w:rsid w:val="00A81919"/>
    <w:rsid w:val="00A81BFC"/>
    <w:rsid w:val="00A81FAE"/>
    <w:rsid w:val="00A8473B"/>
    <w:rsid w:val="00A856AA"/>
    <w:rsid w:val="00A856E4"/>
    <w:rsid w:val="00A95635"/>
    <w:rsid w:val="00A97694"/>
    <w:rsid w:val="00AA1D80"/>
    <w:rsid w:val="00AA26C9"/>
    <w:rsid w:val="00AA451C"/>
    <w:rsid w:val="00AA5774"/>
    <w:rsid w:val="00AB0E9F"/>
    <w:rsid w:val="00AB4B7E"/>
    <w:rsid w:val="00AC18EE"/>
    <w:rsid w:val="00AE03D1"/>
    <w:rsid w:val="00AE4CA7"/>
    <w:rsid w:val="00AF17A5"/>
    <w:rsid w:val="00AF3BA4"/>
    <w:rsid w:val="00B000F2"/>
    <w:rsid w:val="00B00EFF"/>
    <w:rsid w:val="00B02EBD"/>
    <w:rsid w:val="00B05D07"/>
    <w:rsid w:val="00B146ED"/>
    <w:rsid w:val="00B15948"/>
    <w:rsid w:val="00B179E6"/>
    <w:rsid w:val="00B212FF"/>
    <w:rsid w:val="00B217DF"/>
    <w:rsid w:val="00B237A1"/>
    <w:rsid w:val="00B23AC6"/>
    <w:rsid w:val="00B25A3B"/>
    <w:rsid w:val="00B30CB5"/>
    <w:rsid w:val="00B30D9B"/>
    <w:rsid w:val="00B348C5"/>
    <w:rsid w:val="00B37D72"/>
    <w:rsid w:val="00B405DF"/>
    <w:rsid w:val="00B43C45"/>
    <w:rsid w:val="00B56738"/>
    <w:rsid w:val="00B578E0"/>
    <w:rsid w:val="00B6008F"/>
    <w:rsid w:val="00B605DF"/>
    <w:rsid w:val="00B61444"/>
    <w:rsid w:val="00B62765"/>
    <w:rsid w:val="00B64C28"/>
    <w:rsid w:val="00B81982"/>
    <w:rsid w:val="00B8731C"/>
    <w:rsid w:val="00B878DB"/>
    <w:rsid w:val="00B9131C"/>
    <w:rsid w:val="00B91922"/>
    <w:rsid w:val="00B953F9"/>
    <w:rsid w:val="00B96AC1"/>
    <w:rsid w:val="00B97904"/>
    <w:rsid w:val="00BA21FE"/>
    <w:rsid w:val="00BB7345"/>
    <w:rsid w:val="00BC1161"/>
    <w:rsid w:val="00BC1A76"/>
    <w:rsid w:val="00BC392D"/>
    <w:rsid w:val="00BD52D3"/>
    <w:rsid w:val="00BE17C9"/>
    <w:rsid w:val="00BE1A70"/>
    <w:rsid w:val="00BE2EDB"/>
    <w:rsid w:val="00BE4EEE"/>
    <w:rsid w:val="00BE5025"/>
    <w:rsid w:val="00BF3A0B"/>
    <w:rsid w:val="00C00BBF"/>
    <w:rsid w:val="00C032E5"/>
    <w:rsid w:val="00C05ADB"/>
    <w:rsid w:val="00C0675F"/>
    <w:rsid w:val="00C076E9"/>
    <w:rsid w:val="00C13322"/>
    <w:rsid w:val="00C14002"/>
    <w:rsid w:val="00C23523"/>
    <w:rsid w:val="00C23CA3"/>
    <w:rsid w:val="00C301C9"/>
    <w:rsid w:val="00C32531"/>
    <w:rsid w:val="00C34E8B"/>
    <w:rsid w:val="00C36EDB"/>
    <w:rsid w:val="00C409B4"/>
    <w:rsid w:val="00C5203A"/>
    <w:rsid w:val="00C6485D"/>
    <w:rsid w:val="00C65E38"/>
    <w:rsid w:val="00C72207"/>
    <w:rsid w:val="00C734AA"/>
    <w:rsid w:val="00C74DE3"/>
    <w:rsid w:val="00C75BFC"/>
    <w:rsid w:val="00C83060"/>
    <w:rsid w:val="00C85FF7"/>
    <w:rsid w:val="00C90969"/>
    <w:rsid w:val="00C97242"/>
    <w:rsid w:val="00CA27B1"/>
    <w:rsid w:val="00CA4539"/>
    <w:rsid w:val="00CB2467"/>
    <w:rsid w:val="00CB3ACF"/>
    <w:rsid w:val="00CC379C"/>
    <w:rsid w:val="00CC7516"/>
    <w:rsid w:val="00CD0537"/>
    <w:rsid w:val="00CE06C0"/>
    <w:rsid w:val="00CE3A43"/>
    <w:rsid w:val="00CE3C25"/>
    <w:rsid w:val="00CF7E2E"/>
    <w:rsid w:val="00D031CF"/>
    <w:rsid w:val="00D05558"/>
    <w:rsid w:val="00D05D1D"/>
    <w:rsid w:val="00D073BD"/>
    <w:rsid w:val="00D11CF8"/>
    <w:rsid w:val="00D14933"/>
    <w:rsid w:val="00D15865"/>
    <w:rsid w:val="00D20A0D"/>
    <w:rsid w:val="00D2397E"/>
    <w:rsid w:val="00D24122"/>
    <w:rsid w:val="00D31BC4"/>
    <w:rsid w:val="00D41E60"/>
    <w:rsid w:val="00D57A6B"/>
    <w:rsid w:val="00D61A3B"/>
    <w:rsid w:val="00D61E79"/>
    <w:rsid w:val="00D63285"/>
    <w:rsid w:val="00D70F8B"/>
    <w:rsid w:val="00D711B1"/>
    <w:rsid w:val="00D7161E"/>
    <w:rsid w:val="00D82264"/>
    <w:rsid w:val="00D8334D"/>
    <w:rsid w:val="00D8344A"/>
    <w:rsid w:val="00D85210"/>
    <w:rsid w:val="00D926BF"/>
    <w:rsid w:val="00D940F2"/>
    <w:rsid w:val="00DA0C54"/>
    <w:rsid w:val="00DB1093"/>
    <w:rsid w:val="00DB390C"/>
    <w:rsid w:val="00DC1552"/>
    <w:rsid w:val="00DC2559"/>
    <w:rsid w:val="00DC491A"/>
    <w:rsid w:val="00DD221D"/>
    <w:rsid w:val="00DD4B68"/>
    <w:rsid w:val="00DD75D8"/>
    <w:rsid w:val="00DE0D5A"/>
    <w:rsid w:val="00DE5FBA"/>
    <w:rsid w:val="00DE6C13"/>
    <w:rsid w:val="00DF515C"/>
    <w:rsid w:val="00DF7FF2"/>
    <w:rsid w:val="00E02B81"/>
    <w:rsid w:val="00E03358"/>
    <w:rsid w:val="00E035F4"/>
    <w:rsid w:val="00E076D9"/>
    <w:rsid w:val="00E07DC5"/>
    <w:rsid w:val="00E20909"/>
    <w:rsid w:val="00E23DAC"/>
    <w:rsid w:val="00E27646"/>
    <w:rsid w:val="00E301AE"/>
    <w:rsid w:val="00E30C42"/>
    <w:rsid w:val="00E3265D"/>
    <w:rsid w:val="00E50AA0"/>
    <w:rsid w:val="00E50AA3"/>
    <w:rsid w:val="00E56C5C"/>
    <w:rsid w:val="00E56D35"/>
    <w:rsid w:val="00E6792D"/>
    <w:rsid w:val="00E74463"/>
    <w:rsid w:val="00E87A80"/>
    <w:rsid w:val="00E91918"/>
    <w:rsid w:val="00E9262B"/>
    <w:rsid w:val="00E931D9"/>
    <w:rsid w:val="00E955E9"/>
    <w:rsid w:val="00E97884"/>
    <w:rsid w:val="00EA15ED"/>
    <w:rsid w:val="00EB128D"/>
    <w:rsid w:val="00EB19B4"/>
    <w:rsid w:val="00EB2216"/>
    <w:rsid w:val="00EB55D6"/>
    <w:rsid w:val="00EC21DD"/>
    <w:rsid w:val="00EC30DE"/>
    <w:rsid w:val="00EC445F"/>
    <w:rsid w:val="00EC4E14"/>
    <w:rsid w:val="00EC6731"/>
    <w:rsid w:val="00ED3DC9"/>
    <w:rsid w:val="00EE12EF"/>
    <w:rsid w:val="00EE33E8"/>
    <w:rsid w:val="00EE42A9"/>
    <w:rsid w:val="00EF2E76"/>
    <w:rsid w:val="00EF484E"/>
    <w:rsid w:val="00EF7807"/>
    <w:rsid w:val="00F00E87"/>
    <w:rsid w:val="00F017B7"/>
    <w:rsid w:val="00F068C7"/>
    <w:rsid w:val="00F07519"/>
    <w:rsid w:val="00F11281"/>
    <w:rsid w:val="00F13122"/>
    <w:rsid w:val="00F179AC"/>
    <w:rsid w:val="00F239BF"/>
    <w:rsid w:val="00F244B7"/>
    <w:rsid w:val="00F30F08"/>
    <w:rsid w:val="00F336F7"/>
    <w:rsid w:val="00F36690"/>
    <w:rsid w:val="00F37D54"/>
    <w:rsid w:val="00F41C46"/>
    <w:rsid w:val="00F42E53"/>
    <w:rsid w:val="00F43E96"/>
    <w:rsid w:val="00F45362"/>
    <w:rsid w:val="00F53BE9"/>
    <w:rsid w:val="00F57B40"/>
    <w:rsid w:val="00F61BC9"/>
    <w:rsid w:val="00F76005"/>
    <w:rsid w:val="00F80FAF"/>
    <w:rsid w:val="00F94708"/>
    <w:rsid w:val="00F95B46"/>
    <w:rsid w:val="00F9711D"/>
    <w:rsid w:val="00FA3FF1"/>
    <w:rsid w:val="00FA4D36"/>
    <w:rsid w:val="00FB1509"/>
    <w:rsid w:val="00FB5AFF"/>
    <w:rsid w:val="00FC3588"/>
    <w:rsid w:val="00FC4DB3"/>
    <w:rsid w:val="00FD109B"/>
    <w:rsid w:val="00FD202F"/>
    <w:rsid w:val="00FD258A"/>
    <w:rsid w:val="00FD497C"/>
    <w:rsid w:val="00FE23E0"/>
    <w:rsid w:val="00FF3493"/>
    <w:rsid w:val="00FF3B7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7248D2-E339-4969-ABD4-932AD5A0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6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665B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4F66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665B"/>
    <w:rPr>
      <w:sz w:val="28"/>
      <w:szCs w:val="28"/>
      <w:lang w:eastAsia="en-US"/>
    </w:rPr>
  </w:style>
  <w:style w:type="character" w:styleId="a8">
    <w:name w:val="Placeholder Text"/>
    <w:basedOn w:val="a0"/>
    <w:uiPriority w:val="99"/>
    <w:semiHidden/>
    <w:rsid w:val="00153884"/>
    <w:rPr>
      <w:color w:val="808080"/>
    </w:rPr>
  </w:style>
  <w:style w:type="paragraph" w:styleId="a9">
    <w:name w:val="List Paragraph"/>
    <w:basedOn w:val="a"/>
    <w:uiPriority w:val="34"/>
    <w:qFormat/>
    <w:rsid w:val="00B91922"/>
    <w:pPr>
      <w:ind w:left="720"/>
      <w:contextualSpacing/>
    </w:pPr>
  </w:style>
  <w:style w:type="paragraph" w:customStyle="1" w:styleId="s3">
    <w:name w:val="s_3"/>
    <w:basedOn w:val="a"/>
    <w:rsid w:val="00725C4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725C4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81DEE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578E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78E0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1F4D7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207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109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316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289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4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D1CD4-3F74-45FE-A6DE-7C887E6E7BAD}"/>
      </w:docPartPr>
      <w:docPartBody>
        <w:p w:rsidR="004527F8" w:rsidRDefault="008268D3">
          <w:r w:rsidRPr="00B920B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D3"/>
    <w:rsid w:val="002C1FCA"/>
    <w:rsid w:val="0043533D"/>
    <w:rsid w:val="004527F8"/>
    <w:rsid w:val="00461B12"/>
    <w:rsid w:val="008268D3"/>
    <w:rsid w:val="00AC5A4D"/>
    <w:rsid w:val="00BC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68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1E54-A5C2-4C3F-BDE4-A2AF8DC9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Мельничану Лилия Николаевна</cp:lastModifiedBy>
  <cp:revision>4</cp:revision>
  <cp:lastPrinted>2021-07-07T08:16:00Z</cp:lastPrinted>
  <dcterms:created xsi:type="dcterms:W3CDTF">2021-08-19T05:34:00Z</dcterms:created>
  <dcterms:modified xsi:type="dcterms:W3CDTF">2021-08-19T10:41:00Z</dcterms:modified>
</cp:coreProperties>
</file>