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E5" w:rsidRDefault="00077CE3">
      <w:pPr>
        <w:ind w:left="6804"/>
        <w:rPr>
          <w:sz w:val="22"/>
          <w:szCs w:val="22"/>
        </w:rPr>
      </w:pPr>
      <w:r>
        <w:rPr>
          <w:sz w:val="22"/>
          <w:szCs w:val="22"/>
        </w:rPr>
        <w:t xml:space="preserve">Проект </w:t>
      </w:r>
    </w:p>
    <w:p w:rsidR="00C608E5" w:rsidRDefault="00C608E5">
      <w:pPr>
        <w:ind w:left="6804"/>
        <w:rPr>
          <w:sz w:val="22"/>
          <w:szCs w:val="22"/>
        </w:rPr>
      </w:pPr>
    </w:p>
    <w:p w:rsidR="00C608E5" w:rsidRDefault="00077CE3">
      <w:pPr>
        <w:ind w:left="6804"/>
        <w:rPr>
          <w:sz w:val="22"/>
          <w:szCs w:val="22"/>
        </w:rPr>
      </w:pPr>
      <w:r>
        <w:rPr>
          <w:sz w:val="22"/>
          <w:szCs w:val="22"/>
        </w:rPr>
        <w:t>подготовлен отделом молодежной политики Администрации города</w:t>
      </w:r>
    </w:p>
    <w:p w:rsidR="00C608E5" w:rsidRDefault="00C608E5">
      <w:pPr>
        <w:rPr>
          <w:sz w:val="22"/>
          <w:szCs w:val="22"/>
        </w:rPr>
      </w:pPr>
    </w:p>
    <w:p w:rsidR="00C608E5" w:rsidRDefault="00077CE3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C608E5" w:rsidRDefault="00077CE3">
      <w:pPr>
        <w:jc w:val="center"/>
        <w:rPr>
          <w:sz w:val="28"/>
        </w:rPr>
      </w:pPr>
      <w:r>
        <w:rPr>
          <w:sz w:val="28"/>
        </w:rPr>
        <w:t>ГОРОДСКОЙ ОКРУГ ГОРОД СУРГУТ</w:t>
      </w:r>
    </w:p>
    <w:p w:rsidR="00C608E5" w:rsidRDefault="00077CE3">
      <w:pPr>
        <w:jc w:val="center"/>
        <w:rPr>
          <w:sz w:val="28"/>
        </w:rPr>
      </w:pPr>
      <w:r>
        <w:rPr>
          <w:sz w:val="28"/>
        </w:rPr>
        <w:t>ХАНТЫ-МАНСИЙСКОГО АВТОНОМНОГО ОКРУГА - ЮГРЫ</w:t>
      </w:r>
    </w:p>
    <w:p w:rsidR="00C608E5" w:rsidRDefault="00C608E5">
      <w:pPr>
        <w:jc w:val="center"/>
        <w:rPr>
          <w:sz w:val="28"/>
        </w:rPr>
      </w:pPr>
    </w:p>
    <w:p w:rsidR="00C608E5" w:rsidRDefault="00077CE3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ГОРОДА</w:t>
      </w:r>
    </w:p>
    <w:p w:rsidR="00C608E5" w:rsidRDefault="00C608E5">
      <w:pPr>
        <w:jc w:val="center"/>
        <w:rPr>
          <w:sz w:val="28"/>
        </w:rPr>
      </w:pPr>
    </w:p>
    <w:p w:rsidR="00C608E5" w:rsidRDefault="00077CE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608E5" w:rsidRPr="00FE2528" w:rsidRDefault="00C608E5">
      <w:pPr>
        <w:jc w:val="center"/>
        <w:rPr>
          <w:b/>
          <w:sz w:val="28"/>
        </w:rPr>
      </w:pPr>
    </w:p>
    <w:p w:rsidR="00C608E5" w:rsidRDefault="00077CE3">
      <w:pPr>
        <w:jc w:val="both"/>
        <w:rPr>
          <w:sz w:val="28"/>
        </w:rPr>
      </w:pPr>
      <w:r>
        <w:rPr>
          <w:sz w:val="28"/>
        </w:rPr>
        <w:t>«        »                           2020 г.</w:t>
      </w:r>
      <w:r>
        <w:rPr>
          <w:sz w:val="28"/>
        </w:rPr>
        <w:tab/>
        <w:t xml:space="preserve">                                                         № </w:t>
      </w:r>
    </w:p>
    <w:p w:rsidR="00C608E5" w:rsidRDefault="00C608E5">
      <w:pPr>
        <w:jc w:val="both"/>
        <w:rPr>
          <w:sz w:val="28"/>
        </w:rPr>
      </w:pPr>
    </w:p>
    <w:p w:rsidR="00C608E5" w:rsidRPr="00FE2528" w:rsidRDefault="00077CE3">
      <w:pPr>
        <w:jc w:val="both"/>
        <w:rPr>
          <w:sz w:val="28"/>
          <w:szCs w:val="28"/>
          <w:shd w:val="clear" w:color="auto" w:fill="FFFFFF"/>
        </w:rPr>
      </w:pPr>
      <w:r w:rsidRPr="00FE2528">
        <w:rPr>
          <w:sz w:val="28"/>
          <w:szCs w:val="28"/>
          <w:shd w:val="clear" w:color="auto" w:fill="FFFFFF"/>
        </w:rPr>
        <w:t xml:space="preserve">Об утверждении Порядка </w:t>
      </w:r>
    </w:p>
    <w:p w:rsidR="00C608E5" w:rsidRPr="00FE2528" w:rsidRDefault="00077CE3">
      <w:pPr>
        <w:jc w:val="both"/>
        <w:rPr>
          <w:sz w:val="28"/>
          <w:szCs w:val="28"/>
          <w:shd w:val="clear" w:color="auto" w:fill="FFFFFF"/>
        </w:rPr>
      </w:pPr>
      <w:r w:rsidRPr="00FE2528">
        <w:rPr>
          <w:sz w:val="28"/>
          <w:szCs w:val="28"/>
          <w:shd w:val="clear" w:color="auto" w:fill="FFFFFF"/>
        </w:rPr>
        <w:t xml:space="preserve">взаимодействия Администрации </w:t>
      </w:r>
    </w:p>
    <w:p w:rsidR="00FE2528" w:rsidRPr="00FE2528" w:rsidRDefault="00077CE3">
      <w:pPr>
        <w:jc w:val="both"/>
        <w:rPr>
          <w:sz w:val="28"/>
          <w:szCs w:val="28"/>
          <w:shd w:val="clear" w:color="auto" w:fill="FFFFFF"/>
        </w:rPr>
      </w:pPr>
      <w:r w:rsidRPr="00FE2528">
        <w:rPr>
          <w:sz w:val="28"/>
          <w:szCs w:val="28"/>
          <w:shd w:val="clear" w:color="auto" w:fill="FFFFFF"/>
        </w:rPr>
        <w:t xml:space="preserve">города Сургута, муниципальных </w:t>
      </w:r>
    </w:p>
    <w:p w:rsidR="00FE2528" w:rsidRPr="00FE2528" w:rsidRDefault="00077CE3">
      <w:pPr>
        <w:jc w:val="both"/>
        <w:rPr>
          <w:sz w:val="28"/>
          <w:szCs w:val="28"/>
          <w:shd w:val="clear" w:color="auto" w:fill="FFFFFF"/>
        </w:rPr>
      </w:pPr>
      <w:r w:rsidRPr="00FE2528">
        <w:rPr>
          <w:sz w:val="28"/>
          <w:szCs w:val="28"/>
          <w:shd w:val="clear" w:color="auto" w:fill="FFFFFF"/>
        </w:rPr>
        <w:t xml:space="preserve">учреждений с организаторами </w:t>
      </w:r>
    </w:p>
    <w:p w:rsidR="00FE2528" w:rsidRPr="00FE2528" w:rsidRDefault="00077CE3">
      <w:pPr>
        <w:jc w:val="both"/>
        <w:rPr>
          <w:sz w:val="28"/>
          <w:szCs w:val="28"/>
          <w:shd w:val="clear" w:color="auto" w:fill="FFFFFF"/>
        </w:rPr>
      </w:pPr>
      <w:r w:rsidRPr="00FE2528">
        <w:rPr>
          <w:sz w:val="28"/>
          <w:szCs w:val="28"/>
          <w:shd w:val="clear" w:color="auto" w:fill="FFFFFF"/>
        </w:rPr>
        <w:t xml:space="preserve">добровольческой (волонтерской) </w:t>
      </w:r>
    </w:p>
    <w:p w:rsidR="00FE2528" w:rsidRPr="00FE2528" w:rsidRDefault="00077CE3">
      <w:pPr>
        <w:jc w:val="both"/>
        <w:rPr>
          <w:sz w:val="28"/>
          <w:szCs w:val="28"/>
          <w:shd w:val="clear" w:color="auto" w:fill="FFFFFF"/>
        </w:rPr>
      </w:pPr>
      <w:r w:rsidRPr="00FE2528">
        <w:rPr>
          <w:sz w:val="28"/>
          <w:szCs w:val="28"/>
          <w:shd w:val="clear" w:color="auto" w:fill="FFFFFF"/>
        </w:rPr>
        <w:t xml:space="preserve">деятельности, добровольческими </w:t>
      </w:r>
    </w:p>
    <w:p w:rsidR="00C608E5" w:rsidRPr="00FE2528" w:rsidRDefault="00077CE3">
      <w:pPr>
        <w:jc w:val="both"/>
        <w:rPr>
          <w:sz w:val="28"/>
          <w:szCs w:val="28"/>
          <w:shd w:val="clear" w:color="auto" w:fill="FFFFFF"/>
        </w:rPr>
      </w:pPr>
      <w:r w:rsidRPr="00FE2528">
        <w:rPr>
          <w:sz w:val="28"/>
          <w:szCs w:val="28"/>
          <w:shd w:val="clear" w:color="auto" w:fill="FFFFFF"/>
        </w:rPr>
        <w:t xml:space="preserve">(волонтерскими) организациями </w:t>
      </w:r>
    </w:p>
    <w:p w:rsidR="00C608E5" w:rsidRPr="00FE2528" w:rsidRDefault="00077CE3">
      <w:pPr>
        <w:jc w:val="both"/>
        <w:rPr>
          <w:sz w:val="28"/>
          <w:szCs w:val="28"/>
        </w:rPr>
      </w:pPr>
      <w:r w:rsidRPr="00FE2528">
        <w:rPr>
          <w:sz w:val="28"/>
          <w:szCs w:val="28"/>
        </w:rPr>
        <w:tab/>
      </w:r>
    </w:p>
    <w:p w:rsidR="00C608E5" w:rsidRPr="00FE2528" w:rsidRDefault="00077CE3">
      <w:pPr>
        <w:ind w:firstLine="567"/>
        <w:jc w:val="both"/>
        <w:rPr>
          <w:sz w:val="28"/>
          <w:szCs w:val="28"/>
        </w:rPr>
      </w:pPr>
      <w:r w:rsidRPr="00FE2528">
        <w:rPr>
          <w:sz w:val="28"/>
          <w:szCs w:val="28"/>
        </w:rPr>
        <w:t xml:space="preserve">В соответствии </w:t>
      </w:r>
      <w:r w:rsidRPr="00FE2528">
        <w:rPr>
          <w:color w:val="FF0066"/>
          <w:sz w:val="28"/>
          <w:szCs w:val="28"/>
        </w:rPr>
        <w:t>с</w:t>
      </w:r>
      <w:r w:rsidRPr="00FE2528">
        <w:rPr>
          <w:sz w:val="28"/>
          <w:szCs w:val="28"/>
        </w:rPr>
        <w:t xml:space="preserve"> пунктом 4 статьи 17.3 Федерального закона от 11.08.1995 № 135-ФЗ «О благотворительной деятельности и добровольчестве (</w:t>
      </w:r>
      <w:proofErr w:type="spellStart"/>
      <w:r w:rsidRPr="00FE2528">
        <w:rPr>
          <w:sz w:val="28"/>
          <w:szCs w:val="28"/>
        </w:rPr>
        <w:t>волонтерстве</w:t>
      </w:r>
      <w:proofErr w:type="spellEnd"/>
      <w:r w:rsidRPr="00FE2528">
        <w:rPr>
          <w:sz w:val="28"/>
          <w:szCs w:val="28"/>
        </w:rPr>
        <w:t xml:space="preserve">)», </w:t>
      </w:r>
      <w:r w:rsidR="0034745F" w:rsidRPr="00FE2528">
        <w:rPr>
          <w:sz w:val="28"/>
          <w:szCs w:val="28"/>
        </w:rPr>
        <w:t>Федеральн</w:t>
      </w:r>
      <w:r w:rsidR="00903C69" w:rsidRPr="00FE2528">
        <w:rPr>
          <w:sz w:val="28"/>
          <w:szCs w:val="28"/>
        </w:rPr>
        <w:t>ым</w:t>
      </w:r>
      <w:r w:rsidR="0034745F" w:rsidRPr="00FE2528">
        <w:rPr>
          <w:sz w:val="28"/>
          <w:szCs w:val="28"/>
        </w:rPr>
        <w:t xml:space="preserve"> закон</w:t>
      </w:r>
      <w:r w:rsidR="00903C69" w:rsidRPr="00FE2528">
        <w:rPr>
          <w:sz w:val="28"/>
          <w:szCs w:val="28"/>
        </w:rPr>
        <w:t>ом от 06.10.2003 № 131-ФЗ</w:t>
      </w:r>
      <w:r w:rsidR="0034745F" w:rsidRPr="00FE2528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FE2528">
        <w:rPr>
          <w:sz w:val="28"/>
          <w:szCs w:val="28"/>
        </w:rPr>
        <w:t xml:space="preserve">распоряжением Администрации города от 30.12.2005 № 3686 </w:t>
      </w:r>
      <w:r w:rsidRPr="00FE2528">
        <w:rPr>
          <w:sz w:val="28"/>
          <w:szCs w:val="28"/>
        </w:rPr>
        <w:br/>
        <w:t>«Об утверждении Регламента Администрации города», в целях обеспечения эффективного взаимодействия Администрации города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организациями:</w:t>
      </w:r>
    </w:p>
    <w:p w:rsidR="00C608E5" w:rsidRPr="00FE2528" w:rsidRDefault="00077CE3">
      <w:pPr>
        <w:ind w:firstLine="567"/>
        <w:jc w:val="both"/>
        <w:rPr>
          <w:sz w:val="28"/>
          <w:szCs w:val="28"/>
        </w:rPr>
      </w:pPr>
      <w:r w:rsidRPr="00FE2528">
        <w:rPr>
          <w:sz w:val="28"/>
          <w:szCs w:val="28"/>
        </w:rPr>
        <w:t xml:space="preserve">1. Утвердить </w:t>
      </w:r>
      <w:r w:rsidRPr="00FE2528">
        <w:rPr>
          <w:sz w:val="28"/>
          <w:szCs w:val="28"/>
          <w:shd w:val="clear" w:color="auto" w:fill="FFFFFF"/>
        </w:rPr>
        <w:t xml:space="preserve">Порядок взаимодействия Администрации города Сургута, муниципальных учреждений с организаторами добровольческой (волонтерской) деятельности, добровольческими (волонтерскими) организациями согласно </w:t>
      </w:r>
      <w:r w:rsidRPr="00FE2528">
        <w:rPr>
          <w:sz w:val="28"/>
          <w:szCs w:val="28"/>
        </w:rPr>
        <w:t>приложению к настоящему постановлению.</w:t>
      </w:r>
    </w:p>
    <w:p w:rsidR="00C608E5" w:rsidRPr="00FE2528" w:rsidRDefault="00077CE3">
      <w:pPr>
        <w:ind w:firstLine="567"/>
        <w:jc w:val="both"/>
        <w:rPr>
          <w:sz w:val="28"/>
          <w:szCs w:val="28"/>
        </w:rPr>
      </w:pPr>
      <w:r w:rsidRPr="00FE2528">
        <w:rPr>
          <w:sz w:val="28"/>
          <w:szCs w:val="28"/>
        </w:rPr>
        <w:t xml:space="preserve">2. Управлению массовых коммуникаций разместить настоящее постановление на официальном портале Администрации города: </w:t>
      </w:r>
      <w:hyperlink r:id="rId7">
        <w:r w:rsidRPr="00FE2528">
          <w:rPr>
            <w:rStyle w:val="-"/>
            <w:sz w:val="28"/>
            <w:szCs w:val="28"/>
            <w:lang w:val="en-US"/>
          </w:rPr>
          <w:t>www</w:t>
        </w:r>
        <w:r w:rsidRPr="00FE2528">
          <w:rPr>
            <w:rStyle w:val="-"/>
            <w:sz w:val="28"/>
            <w:szCs w:val="28"/>
          </w:rPr>
          <w:t>.</w:t>
        </w:r>
        <w:proofErr w:type="spellStart"/>
        <w:r w:rsidRPr="00FE2528">
          <w:rPr>
            <w:rStyle w:val="-"/>
            <w:sz w:val="28"/>
            <w:szCs w:val="28"/>
            <w:lang w:val="en-US"/>
          </w:rPr>
          <w:t>admsurgut</w:t>
        </w:r>
        <w:proofErr w:type="spellEnd"/>
        <w:r w:rsidRPr="00FE2528">
          <w:rPr>
            <w:rStyle w:val="-"/>
            <w:sz w:val="28"/>
            <w:szCs w:val="28"/>
          </w:rPr>
          <w:t>.</w:t>
        </w:r>
        <w:proofErr w:type="spellStart"/>
        <w:r w:rsidRPr="00FE2528">
          <w:rPr>
            <w:rStyle w:val="-"/>
            <w:sz w:val="28"/>
            <w:szCs w:val="28"/>
            <w:lang w:val="en-US"/>
          </w:rPr>
          <w:t>ru</w:t>
        </w:r>
        <w:proofErr w:type="spellEnd"/>
      </w:hyperlink>
      <w:r w:rsidRPr="00FE2528">
        <w:rPr>
          <w:sz w:val="28"/>
          <w:szCs w:val="28"/>
        </w:rPr>
        <w:t>.</w:t>
      </w:r>
    </w:p>
    <w:p w:rsidR="00C608E5" w:rsidRPr="00FE2528" w:rsidRDefault="00077CE3">
      <w:pPr>
        <w:ind w:firstLine="567"/>
        <w:jc w:val="both"/>
        <w:rPr>
          <w:sz w:val="28"/>
          <w:szCs w:val="28"/>
        </w:rPr>
      </w:pPr>
      <w:r w:rsidRPr="00FE2528">
        <w:rPr>
          <w:sz w:val="28"/>
          <w:szCs w:val="28"/>
        </w:rPr>
        <w:t>3. Муниципальному казенному учрежд</w:t>
      </w:r>
      <w:r w:rsidRPr="005A34EC">
        <w:rPr>
          <w:sz w:val="28"/>
          <w:szCs w:val="28"/>
        </w:rPr>
        <w:t>ению «Наш город» опубликовать настоящее постановление в газете «</w:t>
      </w:r>
      <w:proofErr w:type="spellStart"/>
      <w:r w:rsidRPr="005A34EC">
        <w:rPr>
          <w:sz w:val="28"/>
          <w:szCs w:val="28"/>
        </w:rPr>
        <w:t>Сургутские</w:t>
      </w:r>
      <w:proofErr w:type="spellEnd"/>
      <w:r w:rsidRPr="005A34EC">
        <w:rPr>
          <w:sz w:val="28"/>
          <w:szCs w:val="28"/>
        </w:rPr>
        <w:t xml:space="preserve"> ведом</w:t>
      </w:r>
      <w:r w:rsidR="00903C69" w:rsidRPr="005A34EC">
        <w:rPr>
          <w:sz w:val="28"/>
          <w:szCs w:val="28"/>
        </w:rPr>
        <w:t>о</w:t>
      </w:r>
      <w:r w:rsidRPr="005A34EC">
        <w:rPr>
          <w:sz w:val="28"/>
          <w:szCs w:val="28"/>
        </w:rPr>
        <w:t>сти».</w:t>
      </w:r>
    </w:p>
    <w:p w:rsidR="00C608E5" w:rsidRPr="00FE2528" w:rsidRDefault="00077CE3">
      <w:pPr>
        <w:ind w:firstLine="567"/>
        <w:jc w:val="both"/>
        <w:rPr>
          <w:sz w:val="28"/>
          <w:szCs w:val="28"/>
        </w:rPr>
      </w:pPr>
      <w:r w:rsidRPr="00FE2528">
        <w:rPr>
          <w:sz w:val="28"/>
          <w:szCs w:val="28"/>
        </w:rPr>
        <w:t xml:space="preserve">4. Контроль за выполнением постановления возложить на заместителя Главы города, курирующего социальную сферу. </w:t>
      </w:r>
    </w:p>
    <w:p w:rsidR="00C608E5" w:rsidRDefault="00C608E5">
      <w:pPr>
        <w:rPr>
          <w:sz w:val="28"/>
          <w:szCs w:val="28"/>
        </w:rPr>
      </w:pPr>
    </w:p>
    <w:p w:rsidR="00FE2528" w:rsidRPr="00FE2528" w:rsidRDefault="00FE2528">
      <w:pPr>
        <w:rPr>
          <w:sz w:val="28"/>
          <w:szCs w:val="28"/>
        </w:rPr>
      </w:pPr>
    </w:p>
    <w:p w:rsidR="00C608E5" w:rsidRPr="00FE2528" w:rsidRDefault="00077CE3">
      <w:pPr>
        <w:rPr>
          <w:sz w:val="28"/>
          <w:szCs w:val="28"/>
        </w:rPr>
      </w:pPr>
      <w:r w:rsidRPr="00FE2528">
        <w:rPr>
          <w:sz w:val="28"/>
          <w:szCs w:val="28"/>
        </w:rPr>
        <w:t xml:space="preserve">Глава города </w:t>
      </w:r>
      <w:r w:rsidRPr="00FE2528">
        <w:rPr>
          <w:sz w:val="28"/>
          <w:szCs w:val="28"/>
        </w:rPr>
        <w:tab/>
      </w:r>
      <w:r w:rsidRPr="00FE2528">
        <w:rPr>
          <w:sz w:val="28"/>
          <w:szCs w:val="28"/>
        </w:rPr>
        <w:tab/>
      </w:r>
      <w:r w:rsidRPr="00FE2528">
        <w:rPr>
          <w:sz w:val="28"/>
          <w:szCs w:val="28"/>
        </w:rPr>
        <w:tab/>
      </w:r>
      <w:r w:rsidRPr="00FE2528">
        <w:rPr>
          <w:sz w:val="28"/>
          <w:szCs w:val="28"/>
        </w:rPr>
        <w:tab/>
      </w:r>
      <w:r w:rsidRPr="00FE2528">
        <w:rPr>
          <w:sz w:val="28"/>
          <w:szCs w:val="28"/>
        </w:rPr>
        <w:tab/>
      </w:r>
      <w:r w:rsidRPr="00FE2528">
        <w:rPr>
          <w:sz w:val="28"/>
          <w:szCs w:val="28"/>
        </w:rPr>
        <w:tab/>
      </w:r>
      <w:r w:rsidRPr="00FE2528">
        <w:rPr>
          <w:sz w:val="28"/>
          <w:szCs w:val="28"/>
        </w:rPr>
        <w:tab/>
      </w:r>
      <w:r w:rsidRPr="00FE2528">
        <w:rPr>
          <w:sz w:val="28"/>
          <w:szCs w:val="28"/>
        </w:rPr>
        <w:tab/>
      </w:r>
      <w:proofErr w:type="gramStart"/>
      <w:r w:rsidRPr="00FE2528">
        <w:rPr>
          <w:sz w:val="28"/>
          <w:szCs w:val="28"/>
        </w:rPr>
        <w:tab/>
        <w:t xml:space="preserve">  В.Н.</w:t>
      </w:r>
      <w:proofErr w:type="gramEnd"/>
      <w:r w:rsidRPr="00FE2528">
        <w:rPr>
          <w:sz w:val="28"/>
          <w:szCs w:val="28"/>
        </w:rPr>
        <w:t xml:space="preserve"> Шувалов</w:t>
      </w:r>
    </w:p>
    <w:p w:rsidR="0034745F" w:rsidRDefault="0034745F">
      <w:pPr>
        <w:rPr>
          <w:sz w:val="28"/>
          <w:szCs w:val="28"/>
        </w:rPr>
      </w:pPr>
    </w:p>
    <w:p w:rsidR="00C608E5" w:rsidRDefault="00077CE3" w:rsidP="000A2FAE">
      <w:pPr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</w:p>
    <w:p w:rsidR="00C608E5" w:rsidRDefault="00077CE3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C608E5" w:rsidRDefault="00077CE3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№___________________</w:t>
      </w:r>
    </w:p>
    <w:p w:rsidR="00C608E5" w:rsidRDefault="00077CE3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</w:t>
      </w:r>
    </w:p>
    <w:p w:rsidR="00C608E5" w:rsidRDefault="00C608E5">
      <w:pPr>
        <w:jc w:val="both"/>
        <w:rPr>
          <w:sz w:val="28"/>
          <w:szCs w:val="28"/>
        </w:rPr>
      </w:pPr>
    </w:p>
    <w:p w:rsidR="00C608E5" w:rsidRDefault="00C608E5">
      <w:pPr>
        <w:jc w:val="both"/>
        <w:rPr>
          <w:sz w:val="28"/>
          <w:szCs w:val="28"/>
        </w:rPr>
      </w:pPr>
    </w:p>
    <w:p w:rsidR="00C608E5" w:rsidRDefault="00C608E5">
      <w:pPr>
        <w:jc w:val="both"/>
        <w:rPr>
          <w:sz w:val="28"/>
          <w:szCs w:val="28"/>
        </w:rPr>
      </w:pPr>
    </w:p>
    <w:p w:rsidR="00C608E5" w:rsidRDefault="00077CE3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Порядок взаимодействия Администрации города Сургута, муниципальных учреждений с организаторами добровольческой (волонтерской) деятельности, добровольческими (волонтерскими) организациями </w:t>
      </w:r>
    </w:p>
    <w:p w:rsidR="00C608E5" w:rsidRDefault="00C608E5">
      <w:pPr>
        <w:jc w:val="both"/>
        <w:rPr>
          <w:sz w:val="28"/>
          <w:szCs w:val="28"/>
          <w:shd w:val="clear" w:color="auto" w:fill="FFFFFF"/>
        </w:rPr>
      </w:pPr>
    </w:p>
    <w:p w:rsidR="00C608E5" w:rsidRDefault="00077CE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 Настоящий Порядок устанавливает порядок взаимодействия Администрации города</w:t>
      </w:r>
      <w:r w:rsidR="00D967AF">
        <w:rPr>
          <w:sz w:val="28"/>
          <w:szCs w:val="28"/>
        </w:rPr>
        <w:t xml:space="preserve"> </w:t>
      </w:r>
      <w:r w:rsidR="00D967AF" w:rsidRPr="00FE2528">
        <w:rPr>
          <w:sz w:val="28"/>
          <w:szCs w:val="28"/>
        </w:rPr>
        <w:t>Сургута</w:t>
      </w:r>
      <w:r w:rsidRPr="00FE2528">
        <w:rPr>
          <w:sz w:val="28"/>
          <w:szCs w:val="28"/>
        </w:rPr>
        <w:t>, муниципальных</w:t>
      </w:r>
      <w:r>
        <w:rPr>
          <w:sz w:val="28"/>
          <w:szCs w:val="28"/>
        </w:rPr>
        <w:t xml:space="preserve"> учреждений </w:t>
      </w:r>
      <w:r>
        <w:rPr>
          <w:sz w:val="28"/>
          <w:szCs w:val="28"/>
          <w:shd w:val="clear" w:color="auto" w:fill="FFFFFF"/>
        </w:rPr>
        <w:t>с организаторами добровольческой (волонтерской) деятельности, добровольческими (волонтерскими) организациями (далее соответственно – Администрация города, учреждения, организаторы добровольческой деятельности, добровольческие организации).</w:t>
      </w:r>
    </w:p>
    <w:p w:rsidR="00C608E5" w:rsidRDefault="00077CE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Цели взаимодействия:</w:t>
      </w:r>
    </w:p>
    <w:p w:rsidR="00C608E5" w:rsidRDefault="00077CE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4B6F50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развитие гражданского общества, формирование культуры добровольчества (</w:t>
      </w:r>
      <w:proofErr w:type="spellStart"/>
      <w:r>
        <w:rPr>
          <w:sz w:val="28"/>
          <w:szCs w:val="28"/>
          <w:shd w:val="clear" w:color="auto" w:fill="FFFFFF"/>
        </w:rPr>
        <w:t>волонтерства</w:t>
      </w:r>
      <w:proofErr w:type="spellEnd"/>
      <w:r>
        <w:rPr>
          <w:sz w:val="28"/>
          <w:szCs w:val="28"/>
          <w:shd w:val="clear" w:color="auto" w:fill="FFFFFF"/>
        </w:rPr>
        <w:t>) в муниципальном образовании городской округ город Сургут Ханты-Мансийского автономного округа – Югры;</w:t>
      </w:r>
    </w:p>
    <w:p w:rsidR="00C608E5" w:rsidRDefault="00077CE3">
      <w:pPr>
        <w:jc w:val="both"/>
      </w:pPr>
      <w:r>
        <w:rPr>
          <w:sz w:val="28"/>
          <w:szCs w:val="28"/>
          <w:shd w:val="clear" w:color="auto" w:fill="FFFFFF"/>
        </w:rPr>
        <w:tab/>
      </w:r>
      <w:r w:rsidR="004B6F50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повышение качества жизни лиц, получающих п</w:t>
      </w:r>
      <w:r w:rsidR="004B6F50">
        <w:rPr>
          <w:sz w:val="28"/>
          <w:szCs w:val="28"/>
          <w:shd w:val="clear" w:color="auto" w:fill="FFFFFF"/>
        </w:rPr>
        <w:t>омощь добровольцев (волонтеров).</w:t>
      </w:r>
    </w:p>
    <w:p w:rsidR="00C608E5" w:rsidRDefault="00077CE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Задачи взаимодействия:</w:t>
      </w:r>
    </w:p>
    <w:p w:rsidR="00C608E5" w:rsidRDefault="00077CE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4B6F50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обеспечение эффективного взаимодействия Администрации города, учреждений с организаторами добровольческой деятельности, добровольческими организациями для достижения указанных целей;</w:t>
      </w:r>
    </w:p>
    <w:p w:rsidR="00C608E5" w:rsidRDefault="00077CE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4B6F50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развитие отраслевых направлений добровольческой деятельности;</w:t>
      </w:r>
    </w:p>
    <w:p w:rsidR="00C608E5" w:rsidRDefault="00077CE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4B6F50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привлечение дополнительных ресурсов в сферу</w:t>
      </w:r>
      <w:r w:rsidR="004B6F50">
        <w:rPr>
          <w:sz w:val="28"/>
          <w:szCs w:val="28"/>
          <w:shd w:val="clear" w:color="auto" w:fill="FFFFFF"/>
        </w:rPr>
        <w:t xml:space="preserve"> добровольчества (</w:t>
      </w:r>
      <w:proofErr w:type="spellStart"/>
      <w:r w:rsidR="004B6F50">
        <w:rPr>
          <w:sz w:val="28"/>
          <w:szCs w:val="28"/>
          <w:shd w:val="clear" w:color="auto" w:fill="FFFFFF"/>
        </w:rPr>
        <w:t>волонтерства</w:t>
      </w:r>
      <w:proofErr w:type="spellEnd"/>
      <w:r w:rsidR="004B6F50">
        <w:rPr>
          <w:sz w:val="28"/>
          <w:szCs w:val="28"/>
          <w:shd w:val="clear" w:color="auto" w:fill="FFFFFF"/>
        </w:rPr>
        <w:t>).</w:t>
      </w:r>
    </w:p>
    <w:p w:rsidR="00C608E5" w:rsidRDefault="00077CE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 Принципы взаимодействия:</w:t>
      </w:r>
    </w:p>
    <w:p w:rsidR="00C608E5" w:rsidRDefault="00077CE3">
      <w:pPr>
        <w:jc w:val="both"/>
      </w:pPr>
      <w:r>
        <w:rPr>
          <w:sz w:val="28"/>
          <w:szCs w:val="28"/>
          <w:shd w:val="clear" w:color="auto" w:fill="FFFFFF"/>
        </w:rPr>
        <w:tab/>
      </w:r>
      <w:r w:rsidR="004B6F50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соблюдение действующего законо</w:t>
      </w:r>
      <w:r w:rsidR="0034745F">
        <w:rPr>
          <w:sz w:val="28"/>
          <w:szCs w:val="28"/>
          <w:shd w:val="clear" w:color="auto" w:fill="FFFFFF"/>
        </w:rPr>
        <w:t>дательства Российской Федерации</w:t>
      </w:r>
      <w:r>
        <w:rPr>
          <w:strike/>
          <w:sz w:val="28"/>
          <w:szCs w:val="28"/>
          <w:shd w:val="clear" w:color="auto" w:fill="FFFFFF"/>
        </w:rPr>
        <w:t>;</w:t>
      </w:r>
    </w:p>
    <w:p w:rsidR="00C608E5" w:rsidRDefault="00077CE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4B6F50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взаимное уважение и партнерское сотрудничество Администрации города, учреждений с организаторами добровольческой деятельности, добровольческими организациями;</w:t>
      </w:r>
    </w:p>
    <w:p w:rsidR="00C608E5" w:rsidRDefault="00077CE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4B6F50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поддержка социальных проектов, общественно-гражданских инициатив;</w:t>
      </w:r>
    </w:p>
    <w:p w:rsidR="00C608E5" w:rsidRDefault="00077CE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4B6F50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ответственность Администрации города, учреждений, организаторов добровольческой деятельности, добровольческих организаций за выполнение взятых на себя обязательств.</w:t>
      </w:r>
    </w:p>
    <w:p w:rsidR="00C608E5" w:rsidRDefault="00077CE3">
      <w:pPr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5. Администрация города, учреждения обеспечивают развитие отраслевых направлений добровольческой деятельности, в том числе событийного, культурного, спортивного, медицинского, социального, патриотического, корпоративного, инклюзивного, школьного </w:t>
      </w:r>
      <w:proofErr w:type="spellStart"/>
      <w:r>
        <w:rPr>
          <w:sz w:val="28"/>
          <w:szCs w:val="28"/>
          <w:shd w:val="clear" w:color="auto" w:fill="FFFFFF"/>
        </w:rPr>
        <w:t>волонтерства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волонтерства</w:t>
      </w:r>
      <w:proofErr w:type="spellEnd"/>
      <w:r>
        <w:rPr>
          <w:sz w:val="28"/>
          <w:szCs w:val="28"/>
          <w:shd w:val="clear" w:color="auto" w:fill="FFFFFF"/>
        </w:rPr>
        <w:t xml:space="preserve"> в сфере благоустройства и экологии, пропаганды здорового образа жизни и профилактики негативных зависимостей, донорства, защиты населения и территорий от чрезвычайных ситуаций, обеспечения пожарной безопасности и </w:t>
      </w:r>
      <w:r>
        <w:rPr>
          <w:sz w:val="28"/>
          <w:szCs w:val="28"/>
          <w:shd w:val="clear" w:color="auto" w:fill="FFFFFF"/>
        </w:rPr>
        <w:lastRenderedPageBreak/>
        <w:t>безопасности людей на водных объектах и других, оказывая в рамках действующих расходных обязательств информационную, методическую, организационную, финансовую, материальную и иные виды поддержки организаторам добровольческой деятельности, добровольческим организациям, реализуют мероприятия направленные на популяризацию добровольчества (</w:t>
      </w:r>
      <w:proofErr w:type="spellStart"/>
      <w:r>
        <w:rPr>
          <w:sz w:val="28"/>
          <w:szCs w:val="28"/>
          <w:shd w:val="clear" w:color="auto" w:fill="FFFFFF"/>
        </w:rPr>
        <w:t>волонтерства</w:t>
      </w:r>
      <w:proofErr w:type="spellEnd"/>
      <w:r>
        <w:rPr>
          <w:sz w:val="28"/>
          <w:szCs w:val="28"/>
          <w:shd w:val="clear" w:color="auto" w:fill="FFFFFF"/>
        </w:rPr>
        <w:t>).</w:t>
      </w:r>
    </w:p>
    <w:p w:rsidR="00C608E5" w:rsidRDefault="00077CE3" w:rsidP="000A2FAE">
      <w:pPr>
        <w:ind w:firstLine="709"/>
        <w:jc w:val="both"/>
      </w:pPr>
      <w:r>
        <w:rPr>
          <w:sz w:val="28"/>
          <w:szCs w:val="28"/>
          <w:shd w:val="clear" w:color="auto" w:fill="FFFFFF"/>
        </w:rPr>
        <w:t>6. Взаимодействие Администрации города, учреждений с организаторами добровольческой деятельности,</w:t>
      </w:r>
      <w:r w:rsidR="00BD05C1">
        <w:rPr>
          <w:sz w:val="28"/>
          <w:szCs w:val="28"/>
          <w:shd w:val="clear" w:color="auto" w:fill="FFFFFF"/>
        </w:rPr>
        <w:t xml:space="preserve"> добровольческими организациями </w:t>
      </w:r>
      <w:r w:rsidR="00BD05C1" w:rsidRPr="00FE2528">
        <w:rPr>
          <w:sz w:val="28"/>
          <w:szCs w:val="28"/>
          <w:shd w:val="clear" w:color="auto" w:fill="FFFFFF"/>
        </w:rPr>
        <w:t>осуществляется в следующих формах:</w:t>
      </w:r>
    </w:p>
    <w:p w:rsidR="00C608E5" w:rsidRPr="00BD05C1" w:rsidRDefault="00077CE3" w:rsidP="00BD05C1">
      <w:pPr>
        <w:ind w:firstLine="709"/>
        <w:jc w:val="both"/>
        <w:rPr>
          <w:strike/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6.1. </w:t>
      </w:r>
      <w:r w:rsidR="00BD05C1">
        <w:rPr>
          <w:sz w:val="28"/>
          <w:szCs w:val="28"/>
          <w:shd w:val="clear" w:color="auto" w:fill="FFFFFF"/>
        </w:rPr>
        <w:t>Путем н</w:t>
      </w:r>
      <w:r>
        <w:rPr>
          <w:sz w:val="28"/>
          <w:szCs w:val="28"/>
          <w:shd w:val="clear" w:color="auto" w:fill="FFFFFF"/>
        </w:rPr>
        <w:t>аправлени</w:t>
      </w:r>
      <w:r w:rsidR="00BD05C1">
        <w:rPr>
          <w:sz w:val="28"/>
          <w:szCs w:val="28"/>
          <w:shd w:val="clear" w:color="auto" w:fill="FFFFFF"/>
        </w:rPr>
        <w:t xml:space="preserve">я </w:t>
      </w:r>
      <w:r w:rsidR="00BD05C1" w:rsidRPr="00FE2528">
        <w:rPr>
          <w:sz w:val="28"/>
          <w:szCs w:val="28"/>
          <w:shd w:val="clear" w:color="auto" w:fill="FFFFFF"/>
        </w:rPr>
        <w:t>учреждением</w:t>
      </w:r>
      <w:r w:rsidRPr="00FE2528">
        <w:rPr>
          <w:sz w:val="28"/>
          <w:szCs w:val="28"/>
          <w:shd w:val="clear" w:color="auto" w:fill="FFFFFF"/>
        </w:rPr>
        <w:t xml:space="preserve"> в адрес организатора добровольческой деятельности, добровольческой организации</w:t>
      </w:r>
      <w:r>
        <w:rPr>
          <w:sz w:val="28"/>
          <w:szCs w:val="28"/>
          <w:shd w:val="clear" w:color="auto" w:fill="FFFFFF"/>
        </w:rPr>
        <w:t xml:space="preserve"> письменного предложения об осуществлени</w:t>
      </w:r>
      <w:r w:rsidR="00BD05C1">
        <w:rPr>
          <w:sz w:val="28"/>
          <w:szCs w:val="28"/>
          <w:shd w:val="clear" w:color="auto" w:fill="FFFFFF"/>
        </w:rPr>
        <w:t>и добровольческой деятельности, содержащего следующую информацию:</w:t>
      </w:r>
    </w:p>
    <w:p w:rsidR="00C608E5" w:rsidRDefault="00BD05C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77CE3">
        <w:rPr>
          <w:sz w:val="28"/>
          <w:szCs w:val="28"/>
          <w:shd w:val="clear" w:color="auto" w:fill="FFFFFF"/>
        </w:rPr>
        <w:t>фамилия, имя, отчество и контакты представителя учреждения;</w:t>
      </w:r>
    </w:p>
    <w:p w:rsidR="00C608E5" w:rsidRDefault="00BD05C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77CE3">
        <w:rPr>
          <w:sz w:val="28"/>
          <w:szCs w:val="28"/>
          <w:shd w:val="clear" w:color="auto" w:fill="FFFFFF"/>
        </w:rPr>
        <w:t>перечень предлагаемых к осуществлению видов деятельности (услуг), осуществляемых добровольцами (волонтерами), с указанием условий их оказания, в том числе предоставляемых за счет собственных средств (экипировка, питание, доставка к месту проведения мероприятия и обратно, полиграфическая и сувенирная продукция), возможных сроков и объемов работ (оказания услуг), уровня подготовки, компетенций, образования и профессиональных навыков (при необходимости).</w:t>
      </w:r>
    </w:p>
    <w:p w:rsidR="005A6DD9" w:rsidRPr="005A6DD9" w:rsidRDefault="005A6DD9" w:rsidP="005A6DD9">
      <w:pPr>
        <w:ind w:firstLine="709"/>
        <w:jc w:val="both"/>
        <w:rPr>
          <w:sz w:val="28"/>
          <w:szCs w:val="28"/>
          <w:shd w:val="clear" w:color="auto" w:fill="FFFFFF"/>
        </w:rPr>
      </w:pPr>
      <w:r w:rsidRPr="00FE2528">
        <w:rPr>
          <w:sz w:val="28"/>
          <w:szCs w:val="28"/>
          <w:shd w:val="clear" w:color="auto" w:fill="FFFFFF"/>
        </w:rPr>
        <w:t>6.2.</w:t>
      </w:r>
      <w:r w:rsidRPr="005A6DD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Путем направления</w:t>
      </w:r>
      <w:r w:rsidRPr="005A6DD9">
        <w:rPr>
          <w:sz w:val="28"/>
          <w:szCs w:val="28"/>
          <w:shd w:val="clear" w:color="auto" w:fill="FFFFFF"/>
        </w:rPr>
        <w:t xml:space="preserve"> организатор</w:t>
      </w:r>
      <w:r>
        <w:rPr>
          <w:sz w:val="28"/>
          <w:szCs w:val="28"/>
          <w:shd w:val="clear" w:color="auto" w:fill="FFFFFF"/>
        </w:rPr>
        <w:t>ом</w:t>
      </w:r>
      <w:r w:rsidRPr="005A6DD9">
        <w:rPr>
          <w:sz w:val="28"/>
          <w:szCs w:val="28"/>
          <w:shd w:val="clear" w:color="auto" w:fill="FFFFFF"/>
        </w:rPr>
        <w:t xml:space="preserve"> добровольческой деятельности, добровольческой организаци</w:t>
      </w:r>
      <w:r>
        <w:rPr>
          <w:sz w:val="28"/>
          <w:szCs w:val="28"/>
          <w:shd w:val="clear" w:color="auto" w:fill="FFFFFF"/>
        </w:rPr>
        <w:t>ей</w:t>
      </w:r>
      <w:r w:rsidRPr="005A6DD9">
        <w:rPr>
          <w:sz w:val="28"/>
          <w:szCs w:val="28"/>
          <w:shd w:val="clear" w:color="auto" w:fill="FFFFFF"/>
        </w:rPr>
        <w:t xml:space="preserve"> в адрес Администрации города, учреждения письменно</w:t>
      </w:r>
      <w:r>
        <w:rPr>
          <w:sz w:val="28"/>
          <w:szCs w:val="28"/>
          <w:shd w:val="clear" w:color="auto" w:fill="FFFFFF"/>
        </w:rPr>
        <w:t>го</w:t>
      </w:r>
      <w:r w:rsidRPr="005A6DD9">
        <w:rPr>
          <w:sz w:val="28"/>
          <w:szCs w:val="28"/>
          <w:shd w:val="clear" w:color="auto" w:fill="FFFFFF"/>
        </w:rPr>
        <w:t xml:space="preserve"> предложени</w:t>
      </w:r>
      <w:r>
        <w:rPr>
          <w:sz w:val="28"/>
          <w:szCs w:val="28"/>
          <w:shd w:val="clear" w:color="auto" w:fill="FFFFFF"/>
        </w:rPr>
        <w:t>я</w:t>
      </w:r>
      <w:r w:rsidRPr="005A6DD9">
        <w:rPr>
          <w:sz w:val="28"/>
          <w:szCs w:val="28"/>
          <w:shd w:val="clear" w:color="auto" w:fill="FFFFFF"/>
        </w:rPr>
        <w:t xml:space="preserve"> об организации взаимодействия, </w:t>
      </w:r>
      <w:r>
        <w:rPr>
          <w:sz w:val="28"/>
          <w:szCs w:val="28"/>
          <w:shd w:val="clear" w:color="auto" w:fill="FFFFFF"/>
        </w:rPr>
        <w:t>содержащего</w:t>
      </w:r>
      <w:r w:rsidRPr="005A6DD9">
        <w:rPr>
          <w:sz w:val="28"/>
          <w:szCs w:val="28"/>
          <w:shd w:val="clear" w:color="auto" w:fill="FFFFFF"/>
        </w:rPr>
        <w:t xml:space="preserve"> следующую информацию:</w:t>
      </w:r>
    </w:p>
    <w:p w:rsidR="005A6DD9" w:rsidRPr="005A6DD9" w:rsidRDefault="005A6DD9" w:rsidP="005A6DD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5A6DD9">
        <w:rPr>
          <w:sz w:val="28"/>
          <w:szCs w:val="28"/>
          <w:shd w:val="clear" w:color="auto" w:fill="FFFFFF"/>
        </w:rPr>
        <w:t>фамилия, имя, отчество (при наличии), если организатором добровольческой деятельности является физическое лицо;</w:t>
      </w:r>
    </w:p>
    <w:p w:rsidR="005A6DD9" w:rsidRPr="005A6DD9" w:rsidRDefault="005A6DD9" w:rsidP="005A6DD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5A6DD9">
        <w:rPr>
          <w:sz w:val="28"/>
          <w:szCs w:val="28"/>
          <w:shd w:val="clear" w:color="auto" w:fill="FFFFFF"/>
        </w:rPr>
        <w:t>фамилия, имя, отчество (при наличии) и контакты руководителя добровольческой организации и (или)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5A6DD9" w:rsidRPr="005A6DD9" w:rsidRDefault="005A6DD9" w:rsidP="005A6DD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5A6DD9">
        <w:rPr>
          <w:sz w:val="28"/>
          <w:szCs w:val="28"/>
          <w:shd w:val="clear" w:color="auto" w:fill="FFFFFF"/>
        </w:rPr>
        <w:t>государственный регистрационный номер, содержащийся в Едином государственном реестре юридических лиц (для юридических лиц);</w:t>
      </w:r>
    </w:p>
    <w:p w:rsidR="005A6DD9" w:rsidRPr="005A6DD9" w:rsidRDefault="005A6DD9" w:rsidP="005A6DD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5A6DD9">
        <w:rPr>
          <w:sz w:val="28"/>
          <w:szCs w:val="28"/>
          <w:shd w:val="clear" w:color="auto" w:fill="FFFFFF"/>
        </w:rPr>
        <w:t>сведения об адресе официального сайта или официальной страницы в сети Интернет (при наличии);</w:t>
      </w:r>
    </w:p>
    <w:p w:rsidR="005A6DD9" w:rsidRPr="005A6DD9" w:rsidRDefault="005A6DD9" w:rsidP="005A6DD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5A6DD9">
        <w:rPr>
          <w:sz w:val="28"/>
          <w:szCs w:val="28"/>
          <w:shd w:val="clear" w:color="auto" w:fill="FFFFFF"/>
        </w:rPr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5A6DD9">
        <w:rPr>
          <w:sz w:val="28"/>
          <w:szCs w:val="28"/>
          <w:shd w:val="clear" w:color="auto" w:fill="FFFFFF"/>
        </w:rPr>
        <w:t>волонтерства</w:t>
      </w:r>
      <w:proofErr w:type="spellEnd"/>
      <w:r w:rsidRPr="005A6DD9">
        <w:rPr>
          <w:sz w:val="28"/>
          <w:szCs w:val="28"/>
          <w:shd w:val="clear" w:color="auto" w:fill="FFFFFF"/>
        </w:rPr>
        <w:t xml:space="preserve">) (при наличии); </w:t>
      </w:r>
    </w:p>
    <w:p w:rsidR="005A6DD9" w:rsidRPr="005A6DD9" w:rsidRDefault="005A6DD9" w:rsidP="005A6DD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5A6DD9">
        <w:rPr>
          <w:sz w:val="28"/>
          <w:szCs w:val="28"/>
          <w:shd w:val="clear" w:color="auto" w:fill="FFFFFF"/>
        </w:rPr>
        <w:t>перечень видов деятельности, реализуемых организатором добровольческой деятельности, добровольческой организацией в соответствии с Федеральным законом от 11.08.1995 № 135-ФЗ «О благотворительной деятельности и добровольчестве (</w:t>
      </w:r>
      <w:proofErr w:type="spellStart"/>
      <w:r w:rsidRPr="005A6DD9">
        <w:rPr>
          <w:sz w:val="28"/>
          <w:szCs w:val="28"/>
          <w:shd w:val="clear" w:color="auto" w:fill="FFFFFF"/>
        </w:rPr>
        <w:t>волонтерстве</w:t>
      </w:r>
      <w:proofErr w:type="spellEnd"/>
      <w:r w:rsidRPr="005A6DD9">
        <w:rPr>
          <w:sz w:val="28"/>
          <w:szCs w:val="28"/>
          <w:shd w:val="clear" w:color="auto" w:fill="FFFFFF"/>
        </w:rPr>
        <w:t xml:space="preserve">)» (далее – Федеральный закон), с кратким описанием опыта работы, участия в проектах, мероприятиях, квалификации добровольцев (волонтеров); </w:t>
      </w:r>
    </w:p>
    <w:p w:rsidR="005A6DD9" w:rsidRDefault="005A6DD9" w:rsidP="005A6DD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5A6DD9">
        <w:rPr>
          <w:sz w:val="28"/>
          <w:szCs w:val="28"/>
          <w:shd w:val="clear" w:color="auto" w:fill="FFFFFF"/>
        </w:rPr>
        <w:t>ссылки на мероприятия организатора добровольческой деятельности, добровольческой организации в единой информационной системе в сфере развития добровольчества (</w:t>
      </w:r>
      <w:proofErr w:type="spellStart"/>
      <w:r w:rsidRPr="005A6DD9">
        <w:rPr>
          <w:sz w:val="28"/>
          <w:szCs w:val="28"/>
          <w:shd w:val="clear" w:color="auto" w:fill="FFFFFF"/>
        </w:rPr>
        <w:t>волонтерства</w:t>
      </w:r>
      <w:proofErr w:type="spellEnd"/>
      <w:r w:rsidRPr="005A6DD9">
        <w:rPr>
          <w:sz w:val="28"/>
          <w:szCs w:val="28"/>
          <w:shd w:val="clear" w:color="auto" w:fill="FFFFFF"/>
        </w:rPr>
        <w:t>) (при наличии).</w:t>
      </w:r>
    </w:p>
    <w:p w:rsidR="005A6DD9" w:rsidRPr="00FE2528" w:rsidRDefault="007F753C">
      <w:pPr>
        <w:ind w:firstLine="709"/>
        <w:jc w:val="both"/>
        <w:rPr>
          <w:sz w:val="28"/>
          <w:szCs w:val="28"/>
          <w:shd w:val="clear" w:color="auto" w:fill="FFFFFF"/>
        </w:rPr>
      </w:pPr>
      <w:r w:rsidRPr="00FE2528">
        <w:rPr>
          <w:sz w:val="28"/>
          <w:szCs w:val="28"/>
          <w:shd w:val="clear" w:color="auto" w:fill="FFFFFF"/>
        </w:rPr>
        <w:lastRenderedPageBreak/>
        <w:t>7. И</w:t>
      </w:r>
      <w:r w:rsidR="005A6DD9" w:rsidRPr="00FE2528">
        <w:rPr>
          <w:sz w:val="28"/>
          <w:szCs w:val="28"/>
          <w:shd w:val="clear" w:color="auto" w:fill="FFFFFF"/>
        </w:rPr>
        <w:t>нформаци</w:t>
      </w:r>
      <w:r w:rsidRPr="00FE2528">
        <w:rPr>
          <w:sz w:val="28"/>
          <w:szCs w:val="28"/>
          <w:shd w:val="clear" w:color="auto" w:fill="FFFFFF"/>
        </w:rPr>
        <w:t>я</w:t>
      </w:r>
      <w:r w:rsidR="005A6DD9" w:rsidRPr="00FE2528">
        <w:rPr>
          <w:sz w:val="28"/>
          <w:szCs w:val="28"/>
          <w:shd w:val="clear" w:color="auto" w:fill="FFFFFF"/>
        </w:rPr>
        <w:t xml:space="preserve"> о наборе волонтеров </w:t>
      </w:r>
      <w:r w:rsidRPr="00FE2528">
        <w:rPr>
          <w:sz w:val="28"/>
          <w:szCs w:val="28"/>
          <w:shd w:val="clear" w:color="auto" w:fill="FFFFFF"/>
        </w:rPr>
        <w:t xml:space="preserve">размещается </w:t>
      </w:r>
      <w:r w:rsidR="005A6DD9" w:rsidRPr="00FE2528">
        <w:rPr>
          <w:sz w:val="28"/>
          <w:szCs w:val="28"/>
          <w:shd w:val="clear" w:color="auto" w:fill="FFFFFF"/>
        </w:rPr>
        <w:t>на официальных сайтах, официальных страницах учреждений в социальных сетях, в средствах массовой информации, в единой информационной системе в сфере развития добровольчества (</w:t>
      </w:r>
      <w:proofErr w:type="spellStart"/>
      <w:r w:rsidR="005A6DD9" w:rsidRPr="00FE2528">
        <w:rPr>
          <w:sz w:val="28"/>
          <w:szCs w:val="28"/>
          <w:shd w:val="clear" w:color="auto" w:fill="FFFFFF"/>
        </w:rPr>
        <w:t>волонтерства</w:t>
      </w:r>
      <w:proofErr w:type="spellEnd"/>
      <w:r w:rsidR="005A6DD9" w:rsidRPr="00FE2528">
        <w:rPr>
          <w:sz w:val="28"/>
          <w:szCs w:val="28"/>
          <w:shd w:val="clear" w:color="auto" w:fill="FFFFFF"/>
        </w:rPr>
        <w:t xml:space="preserve">). </w:t>
      </w:r>
      <w:r w:rsidRPr="00FE2528">
        <w:rPr>
          <w:sz w:val="28"/>
          <w:szCs w:val="28"/>
          <w:shd w:val="clear" w:color="auto" w:fill="FFFFFF"/>
        </w:rPr>
        <w:t>П</w:t>
      </w:r>
      <w:r w:rsidR="005A6DD9" w:rsidRPr="00FE2528">
        <w:rPr>
          <w:sz w:val="28"/>
          <w:szCs w:val="28"/>
          <w:shd w:val="clear" w:color="auto" w:fill="FFFFFF"/>
        </w:rPr>
        <w:t>ри размещении информации обязательн</w:t>
      </w:r>
      <w:r w:rsidRPr="00FE2528">
        <w:rPr>
          <w:sz w:val="28"/>
          <w:szCs w:val="28"/>
          <w:shd w:val="clear" w:color="auto" w:fill="FFFFFF"/>
        </w:rPr>
        <w:t xml:space="preserve">о указание контактного телефона, адреса электронной почты, </w:t>
      </w:r>
      <w:r w:rsidR="005A6DD9" w:rsidRPr="00FE2528">
        <w:rPr>
          <w:sz w:val="28"/>
          <w:szCs w:val="28"/>
          <w:shd w:val="clear" w:color="auto" w:fill="FFFFFF"/>
        </w:rPr>
        <w:t>активной ссылки на электронную регистрацию</w:t>
      </w:r>
      <w:r w:rsidR="00FE2528" w:rsidRPr="00FE2528">
        <w:rPr>
          <w:sz w:val="28"/>
          <w:szCs w:val="28"/>
          <w:shd w:val="clear" w:color="auto" w:fill="FFFFFF"/>
        </w:rPr>
        <w:t xml:space="preserve"> волонтеров</w:t>
      </w:r>
      <w:r w:rsidR="005A6DD9" w:rsidRPr="00FE2528">
        <w:rPr>
          <w:sz w:val="28"/>
          <w:szCs w:val="28"/>
          <w:shd w:val="clear" w:color="auto" w:fill="FFFFFF"/>
        </w:rPr>
        <w:t>.</w:t>
      </w:r>
    </w:p>
    <w:p w:rsidR="00BE57DB" w:rsidRPr="00FE2528" w:rsidRDefault="007F753C">
      <w:pPr>
        <w:ind w:firstLine="709"/>
        <w:jc w:val="both"/>
        <w:rPr>
          <w:sz w:val="28"/>
          <w:szCs w:val="28"/>
          <w:shd w:val="clear" w:color="auto" w:fill="FFFFFF"/>
        </w:rPr>
      </w:pPr>
      <w:r w:rsidRPr="00FE2528">
        <w:rPr>
          <w:sz w:val="28"/>
          <w:szCs w:val="28"/>
          <w:shd w:val="clear" w:color="auto" w:fill="FFFFFF"/>
        </w:rPr>
        <w:t>8</w:t>
      </w:r>
      <w:r w:rsidR="00077CE3" w:rsidRPr="00FE2528">
        <w:rPr>
          <w:sz w:val="28"/>
          <w:szCs w:val="28"/>
          <w:shd w:val="clear" w:color="auto" w:fill="FFFFFF"/>
        </w:rPr>
        <w:t xml:space="preserve">. Срок рассмотрения предложений, указанных в </w:t>
      </w:r>
      <w:r w:rsidR="000A2FAE" w:rsidRPr="00FE2528">
        <w:rPr>
          <w:sz w:val="28"/>
          <w:szCs w:val="28"/>
          <w:shd w:val="clear" w:color="auto" w:fill="FFFFFF"/>
        </w:rPr>
        <w:t xml:space="preserve">подпунктах 6.1, </w:t>
      </w:r>
      <w:r w:rsidR="00077CE3" w:rsidRPr="00FE2528">
        <w:rPr>
          <w:sz w:val="28"/>
          <w:szCs w:val="28"/>
          <w:shd w:val="clear" w:color="auto" w:fill="FFFFFF"/>
        </w:rPr>
        <w:t>6.</w:t>
      </w:r>
      <w:r w:rsidRPr="00FE2528">
        <w:rPr>
          <w:sz w:val="28"/>
          <w:szCs w:val="28"/>
          <w:shd w:val="clear" w:color="auto" w:fill="FFFFFF"/>
        </w:rPr>
        <w:t>2</w:t>
      </w:r>
      <w:r w:rsidR="00077CE3" w:rsidRPr="00FE2528">
        <w:rPr>
          <w:sz w:val="28"/>
          <w:szCs w:val="28"/>
          <w:shd w:val="clear" w:color="auto" w:fill="FFFFFF"/>
        </w:rPr>
        <w:t xml:space="preserve"> пункта 6 настоящего порядка, не может превышать десяти рабочих дней со дня их поступления. </w:t>
      </w:r>
    </w:p>
    <w:p w:rsidR="00C608E5" w:rsidRPr="00FE2528" w:rsidRDefault="00077CE3">
      <w:pPr>
        <w:ind w:firstLine="709"/>
        <w:jc w:val="both"/>
      </w:pPr>
      <w:r w:rsidRPr="00FE2528">
        <w:rPr>
          <w:sz w:val="28"/>
          <w:szCs w:val="28"/>
          <w:shd w:val="clear" w:color="auto" w:fill="FFFFFF"/>
        </w:rPr>
        <w:t>По результатам рассмотрения указанных предложений Администрация города, учреждение, организатор добровольческой деятельности, добровольческая организация принимают одно из следующих решений:</w:t>
      </w:r>
    </w:p>
    <w:p w:rsidR="00C608E5" w:rsidRPr="00FE2528" w:rsidRDefault="00077CE3">
      <w:pPr>
        <w:jc w:val="both"/>
        <w:rPr>
          <w:sz w:val="28"/>
          <w:szCs w:val="28"/>
          <w:shd w:val="clear" w:color="auto" w:fill="FFFFFF"/>
        </w:rPr>
      </w:pPr>
      <w:r w:rsidRPr="00FE2528">
        <w:rPr>
          <w:sz w:val="28"/>
          <w:szCs w:val="28"/>
          <w:shd w:val="clear" w:color="auto" w:fill="FFFFFF"/>
        </w:rPr>
        <w:tab/>
      </w:r>
      <w:r w:rsidR="00BE57DB" w:rsidRPr="00FE2528">
        <w:rPr>
          <w:sz w:val="28"/>
          <w:szCs w:val="28"/>
          <w:shd w:val="clear" w:color="auto" w:fill="FFFFFF"/>
        </w:rPr>
        <w:t xml:space="preserve">- </w:t>
      </w:r>
      <w:r w:rsidRPr="00FE2528">
        <w:rPr>
          <w:sz w:val="28"/>
          <w:szCs w:val="28"/>
          <w:shd w:val="clear" w:color="auto" w:fill="FFFFFF"/>
        </w:rPr>
        <w:t>о принятии предложения;</w:t>
      </w:r>
    </w:p>
    <w:p w:rsidR="00C608E5" w:rsidRPr="00FE2528" w:rsidRDefault="00077CE3">
      <w:pPr>
        <w:jc w:val="both"/>
      </w:pPr>
      <w:r w:rsidRPr="00FE2528">
        <w:rPr>
          <w:sz w:val="28"/>
          <w:szCs w:val="28"/>
          <w:shd w:val="clear" w:color="auto" w:fill="FFFFFF"/>
        </w:rPr>
        <w:tab/>
      </w:r>
      <w:r w:rsidR="00BE57DB" w:rsidRPr="00FE2528">
        <w:rPr>
          <w:sz w:val="28"/>
          <w:szCs w:val="28"/>
          <w:shd w:val="clear" w:color="auto" w:fill="FFFFFF"/>
        </w:rPr>
        <w:t xml:space="preserve">- </w:t>
      </w:r>
      <w:r w:rsidRPr="00FE2528">
        <w:rPr>
          <w:sz w:val="28"/>
          <w:szCs w:val="28"/>
          <w:shd w:val="clear" w:color="auto" w:fill="FFFFFF"/>
        </w:rPr>
        <w:t xml:space="preserve">об отказе в принятии предложения, </w:t>
      </w:r>
      <w:r w:rsidRPr="00FE2528">
        <w:rPr>
          <w:rFonts w:ascii="PT Serif;serif" w:hAnsi="PT Serif;serif"/>
          <w:sz w:val="28"/>
          <w:szCs w:val="28"/>
          <w:shd w:val="clear" w:color="auto" w:fill="FFFFFF"/>
        </w:rPr>
        <w:t>с указанием причин, послуживших основанием для принятия такого решения.</w:t>
      </w:r>
    </w:p>
    <w:p w:rsidR="00C608E5" w:rsidRPr="00FE2528" w:rsidRDefault="00077CE3">
      <w:pPr>
        <w:jc w:val="both"/>
        <w:rPr>
          <w:sz w:val="28"/>
          <w:szCs w:val="28"/>
          <w:shd w:val="clear" w:color="auto" w:fill="FFFFFF"/>
        </w:rPr>
      </w:pPr>
      <w:r w:rsidRPr="00FE2528">
        <w:rPr>
          <w:sz w:val="28"/>
          <w:szCs w:val="28"/>
          <w:shd w:val="clear" w:color="auto" w:fill="FFFFFF"/>
        </w:rPr>
        <w:tab/>
        <w:t>Срок рассмотрения предложения может быть увеличен на десять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C608E5" w:rsidRPr="00FE2528" w:rsidRDefault="00BE57DB">
      <w:pPr>
        <w:ind w:firstLine="709"/>
        <w:jc w:val="both"/>
        <w:rPr>
          <w:sz w:val="28"/>
          <w:szCs w:val="28"/>
        </w:rPr>
      </w:pPr>
      <w:r w:rsidRPr="00FE2528">
        <w:rPr>
          <w:sz w:val="28"/>
          <w:szCs w:val="28"/>
        </w:rPr>
        <w:t>9.</w:t>
      </w:r>
      <w:r w:rsidR="00077CE3" w:rsidRPr="00FE2528">
        <w:rPr>
          <w:sz w:val="28"/>
          <w:szCs w:val="28"/>
        </w:rPr>
        <w:t xml:space="preserve"> В случае принятия предложения:</w:t>
      </w:r>
    </w:p>
    <w:p w:rsidR="00C608E5" w:rsidRPr="00FE2528" w:rsidRDefault="00BE57DB">
      <w:pPr>
        <w:ind w:firstLine="709"/>
        <w:jc w:val="both"/>
        <w:rPr>
          <w:sz w:val="28"/>
          <w:szCs w:val="28"/>
          <w:shd w:val="clear" w:color="auto" w:fill="FFFFFF"/>
        </w:rPr>
      </w:pPr>
      <w:r w:rsidRPr="00FE2528">
        <w:rPr>
          <w:sz w:val="28"/>
          <w:szCs w:val="28"/>
        </w:rPr>
        <w:t>9.</w:t>
      </w:r>
      <w:r w:rsidR="00077CE3" w:rsidRPr="00FE2528">
        <w:rPr>
          <w:sz w:val="28"/>
          <w:szCs w:val="28"/>
        </w:rPr>
        <w:t xml:space="preserve">1. Администрация города, учреждение, </w:t>
      </w:r>
      <w:r w:rsidR="00077CE3" w:rsidRPr="00FE2528">
        <w:rPr>
          <w:sz w:val="28"/>
          <w:szCs w:val="28"/>
          <w:shd w:val="clear" w:color="auto" w:fill="FFFFFF"/>
        </w:rPr>
        <w:t>организатор добровольческой деятельности, добровольческая организация назначают уполномоченного представителя, ответственного за взаимодействие.</w:t>
      </w:r>
    </w:p>
    <w:p w:rsidR="00C608E5" w:rsidRDefault="00BE57DB">
      <w:pPr>
        <w:ind w:firstLine="709"/>
        <w:jc w:val="both"/>
        <w:rPr>
          <w:sz w:val="28"/>
          <w:szCs w:val="28"/>
          <w:shd w:val="clear" w:color="auto" w:fill="FFFFFF"/>
        </w:rPr>
      </w:pPr>
      <w:r w:rsidRPr="00FE2528">
        <w:rPr>
          <w:sz w:val="28"/>
          <w:szCs w:val="28"/>
          <w:shd w:val="clear" w:color="auto" w:fill="FFFFFF"/>
        </w:rPr>
        <w:t>9</w:t>
      </w:r>
      <w:r w:rsidR="00077CE3" w:rsidRPr="00FE2528">
        <w:rPr>
          <w:sz w:val="28"/>
          <w:szCs w:val="28"/>
          <w:shd w:val="clear" w:color="auto" w:fill="FFFFFF"/>
        </w:rPr>
        <w:t xml:space="preserve">.2. </w:t>
      </w:r>
      <w:r w:rsidR="00077CE3" w:rsidRPr="00FE2528">
        <w:rPr>
          <w:sz w:val="28"/>
          <w:szCs w:val="28"/>
        </w:rPr>
        <w:t xml:space="preserve">Администрация города, учреждение в срок, не превышающий пяти рабочих дней со дня истечения срока рассмотрения предложения, информируют организатора </w:t>
      </w:r>
      <w:r w:rsidR="00077CE3" w:rsidRPr="00FE2528">
        <w:rPr>
          <w:sz w:val="28"/>
          <w:szCs w:val="28"/>
          <w:shd w:val="clear" w:color="auto" w:fill="FFFFFF"/>
        </w:rPr>
        <w:t>добровольческой деятельности, добровольческой организации об</w:t>
      </w:r>
      <w:r w:rsidR="00077CE3">
        <w:rPr>
          <w:sz w:val="28"/>
          <w:szCs w:val="28"/>
          <w:shd w:val="clear" w:color="auto" w:fill="FFFFFF"/>
        </w:rPr>
        <w:t xml:space="preserve"> условиях осуществления добровольческой деятельности:</w:t>
      </w:r>
    </w:p>
    <w:p w:rsidR="00C608E5" w:rsidRPr="00FE2528" w:rsidRDefault="00077CE3" w:rsidP="00BE57DB">
      <w:pPr>
        <w:ind w:firstLine="567"/>
        <w:jc w:val="both"/>
      </w:pPr>
      <w:r>
        <w:rPr>
          <w:sz w:val="28"/>
          <w:szCs w:val="28"/>
          <w:shd w:val="clear" w:color="auto" w:fill="FFFFFF"/>
        </w:rPr>
        <w:t xml:space="preserve">– об ограничениях и рисках, в том числе вредных или опасных </w:t>
      </w:r>
      <w:r w:rsidRPr="00FE2528">
        <w:rPr>
          <w:sz w:val="28"/>
          <w:szCs w:val="28"/>
          <w:shd w:val="clear" w:color="auto" w:fill="FFFFFF"/>
        </w:rPr>
        <w:t>производственных факторах, связанных с осуществлением добровольческой деятельности;</w:t>
      </w:r>
    </w:p>
    <w:p w:rsidR="00C608E5" w:rsidRPr="00FE2528" w:rsidRDefault="003E375D" w:rsidP="00BE57DB">
      <w:pPr>
        <w:ind w:firstLine="567"/>
        <w:jc w:val="both"/>
        <w:rPr>
          <w:rFonts w:ascii="PT Serif;serif" w:hAnsi="PT Serif;serif"/>
          <w:sz w:val="20"/>
        </w:rPr>
      </w:pPr>
      <w:r w:rsidRPr="00FE2528">
        <w:rPr>
          <w:rFonts w:ascii="PT Serif;serif" w:hAnsi="PT Serif;serif" w:hint="eastAsia"/>
          <w:sz w:val="28"/>
          <w:szCs w:val="28"/>
          <w:shd w:val="clear" w:color="auto" w:fill="FFFFFF"/>
        </w:rPr>
        <w:t>–</w:t>
      </w:r>
      <w:r w:rsidR="00077CE3" w:rsidRPr="00FE2528">
        <w:rPr>
          <w:rFonts w:ascii="PT Serif;serif" w:hAnsi="PT Serif;serif"/>
          <w:sz w:val="28"/>
          <w:szCs w:val="28"/>
          <w:shd w:val="clear" w:color="auto" w:fill="FFFFFF"/>
        </w:rPr>
        <w:t xml:space="preserve"> о правовых нормах, регламентирующих работу органа местного самоуправления, </w:t>
      </w:r>
      <w:r w:rsidRPr="00FE2528">
        <w:rPr>
          <w:rFonts w:ascii="PT Serif;serif" w:hAnsi="PT Serif;serif"/>
          <w:sz w:val="28"/>
          <w:szCs w:val="28"/>
          <w:shd w:val="clear" w:color="auto" w:fill="FFFFFF"/>
        </w:rPr>
        <w:t>учреждения;</w:t>
      </w:r>
    </w:p>
    <w:p w:rsidR="00C608E5" w:rsidRPr="00FE2528" w:rsidRDefault="00077CE3" w:rsidP="00BE57DB">
      <w:pPr>
        <w:ind w:firstLine="567"/>
        <w:jc w:val="both"/>
      </w:pPr>
      <w:r w:rsidRPr="00FE2528">
        <w:rPr>
          <w:sz w:val="28"/>
          <w:szCs w:val="28"/>
          <w:shd w:val="clear" w:color="auto" w:fill="FFFFFF"/>
        </w:rPr>
        <w:t>–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C608E5" w:rsidRPr="00FE2528" w:rsidRDefault="003E375D" w:rsidP="00BE57DB">
      <w:pPr>
        <w:ind w:firstLine="567"/>
        <w:jc w:val="both"/>
        <w:rPr>
          <w:rFonts w:ascii="PT Serif;serif" w:hAnsi="PT Serif;serif"/>
          <w:sz w:val="20"/>
        </w:rPr>
      </w:pPr>
      <w:r w:rsidRPr="00FE2528">
        <w:rPr>
          <w:rFonts w:ascii="PT Serif;serif" w:hAnsi="PT Serif;serif" w:hint="eastAsia"/>
          <w:sz w:val="28"/>
          <w:szCs w:val="28"/>
          <w:shd w:val="clear" w:color="auto" w:fill="FFFFFF"/>
        </w:rPr>
        <w:t>–</w:t>
      </w:r>
      <w:r w:rsidR="00077CE3" w:rsidRPr="00FE2528">
        <w:rPr>
          <w:rFonts w:ascii="PT Serif;serif" w:hAnsi="PT Serif;serif"/>
          <w:sz w:val="28"/>
          <w:szCs w:val="28"/>
          <w:shd w:val="clear" w:color="auto" w:fill="FFFFFF"/>
        </w:rPr>
        <w:t xml:space="preserve"> о порядке и сроках рассмотрения (урегулирования) разногласий, возникающих в ходе взаимодейств</w:t>
      </w:r>
      <w:r w:rsidRPr="00FE2528">
        <w:rPr>
          <w:rFonts w:ascii="PT Serif;serif" w:hAnsi="PT Serif;serif"/>
          <w:sz w:val="28"/>
          <w:szCs w:val="28"/>
          <w:shd w:val="clear" w:color="auto" w:fill="FFFFFF"/>
        </w:rPr>
        <w:t>ия сторон;</w:t>
      </w:r>
    </w:p>
    <w:p w:rsidR="00C608E5" w:rsidRPr="00FE2528" w:rsidRDefault="00077CE3" w:rsidP="00BE57DB">
      <w:pPr>
        <w:ind w:firstLine="567"/>
        <w:jc w:val="both"/>
        <w:rPr>
          <w:sz w:val="28"/>
          <w:szCs w:val="28"/>
          <w:shd w:val="clear" w:color="auto" w:fill="FFFFFF"/>
        </w:rPr>
      </w:pPr>
      <w:r w:rsidRPr="00FE2528">
        <w:rPr>
          <w:sz w:val="28"/>
          <w:szCs w:val="28"/>
          <w:shd w:val="clear" w:color="auto" w:fill="FFFFFF"/>
        </w:rPr>
        <w:t>– о сроках осуществления добровольческой деятельности и основаниях для досрочного прекращения ее осуществления;</w:t>
      </w:r>
    </w:p>
    <w:p w:rsidR="00C608E5" w:rsidRPr="00FE2528" w:rsidRDefault="00077CE3" w:rsidP="00BE57DB">
      <w:pPr>
        <w:ind w:firstLine="567"/>
        <w:jc w:val="both"/>
        <w:rPr>
          <w:sz w:val="28"/>
          <w:szCs w:val="28"/>
          <w:shd w:val="clear" w:color="auto" w:fill="FFFFFF"/>
        </w:rPr>
      </w:pPr>
      <w:r w:rsidRPr="00FE2528">
        <w:rPr>
          <w:sz w:val="28"/>
          <w:szCs w:val="28"/>
          <w:shd w:val="clear" w:color="auto" w:fill="FFFFFF"/>
        </w:rPr>
        <w:t>– об иных условиях осуществления добровольческой деятельности.</w:t>
      </w:r>
    </w:p>
    <w:p w:rsidR="00C80AFA" w:rsidRDefault="00BE57DB" w:rsidP="00C80AFA">
      <w:pPr>
        <w:ind w:firstLine="709"/>
        <w:jc w:val="both"/>
        <w:rPr>
          <w:sz w:val="28"/>
          <w:szCs w:val="28"/>
          <w:shd w:val="clear" w:color="auto" w:fill="FFFFFF"/>
        </w:rPr>
      </w:pPr>
      <w:r w:rsidRPr="00FE2528">
        <w:rPr>
          <w:sz w:val="28"/>
          <w:szCs w:val="28"/>
          <w:shd w:val="clear" w:color="auto" w:fill="FFFFFF"/>
        </w:rPr>
        <w:t>10</w:t>
      </w:r>
      <w:r w:rsidR="00077CE3" w:rsidRPr="00FE2528">
        <w:rPr>
          <w:sz w:val="28"/>
          <w:szCs w:val="28"/>
          <w:shd w:val="clear" w:color="auto" w:fill="FFFFFF"/>
        </w:rPr>
        <w:t xml:space="preserve">. </w:t>
      </w:r>
      <w:r w:rsidR="00C80AFA">
        <w:rPr>
          <w:sz w:val="28"/>
          <w:szCs w:val="28"/>
          <w:shd w:val="clear" w:color="auto" w:fill="FFFFFF"/>
        </w:rPr>
        <w:t>С</w:t>
      </w:r>
      <w:r w:rsidR="00857E46">
        <w:rPr>
          <w:sz w:val="28"/>
          <w:szCs w:val="28"/>
          <w:shd w:val="clear" w:color="auto" w:fill="FFFFFF"/>
        </w:rPr>
        <w:t>торона, получившая</w:t>
      </w:r>
      <w:r w:rsidR="00C80AFA">
        <w:rPr>
          <w:sz w:val="28"/>
          <w:szCs w:val="28"/>
          <w:shd w:val="clear" w:color="auto" w:fill="FFFFFF"/>
        </w:rPr>
        <w:t xml:space="preserve"> предложение, </w:t>
      </w:r>
      <w:r w:rsidR="00857E46">
        <w:rPr>
          <w:sz w:val="28"/>
          <w:szCs w:val="28"/>
          <w:shd w:val="clear" w:color="auto" w:fill="FFFFFF"/>
        </w:rPr>
        <w:t>указанное в пункте</w:t>
      </w:r>
      <w:r w:rsidR="00C80AFA">
        <w:rPr>
          <w:sz w:val="28"/>
          <w:szCs w:val="28"/>
          <w:shd w:val="clear" w:color="auto" w:fill="FFFFFF"/>
        </w:rPr>
        <w:t xml:space="preserve"> 6 настоящего порядка, в</w:t>
      </w:r>
      <w:r w:rsidR="00C80AFA" w:rsidRPr="00FE2528">
        <w:rPr>
          <w:sz w:val="28"/>
          <w:szCs w:val="28"/>
          <w:shd w:val="clear" w:color="auto" w:fill="FFFFFF"/>
        </w:rPr>
        <w:t xml:space="preserve"> случае </w:t>
      </w:r>
      <w:r w:rsidR="00C80AFA">
        <w:rPr>
          <w:sz w:val="28"/>
          <w:szCs w:val="28"/>
          <w:shd w:val="clear" w:color="auto" w:fill="FFFFFF"/>
        </w:rPr>
        <w:t xml:space="preserve">отказа от его </w:t>
      </w:r>
      <w:r w:rsidR="00C80AFA" w:rsidRPr="00FE2528">
        <w:rPr>
          <w:sz w:val="28"/>
          <w:szCs w:val="28"/>
          <w:shd w:val="clear" w:color="auto" w:fill="FFFFFF"/>
        </w:rPr>
        <w:t xml:space="preserve">принятия </w:t>
      </w:r>
      <w:r w:rsidR="00077CE3" w:rsidRPr="00FE2528">
        <w:rPr>
          <w:sz w:val="28"/>
          <w:szCs w:val="28"/>
          <w:shd w:val="clear" w:color="auto" w:fill="FFFFFF"/>
        </w:rPr>
        <w:t>у</w:t>
      </w:r>
      <w:r w:rsidR="00C80AFA">
        <w:rPr>
          <w:sz w:val="28"/>
          <w:szCs w:val="28"/>
          <w:shd w:val="clear" w:color="auto" w:fill="FFFFFF"/>
        </w:rPr>
        <w:t>ведомляе</w:t>
      </w:r>
      <w:r w:rsidR="00077CE3" w:rsidRPr="00FE2528">
        <w:rPr>
          <w:sz w:val="28"/>
          <w:szCs w:val="28"/>
          <w:shd w:val="clear" w:color="auto" w:fill="FFFFFF"/>
        </w:rPr>
        <w:t xml:space="preserve">т </w:t>
      </w:r>
      <w:r w:rsidR="00C80AFA" w:rsidRPr="00FE2528">
        <w:rPr>
          <w:sz w:val="28"/>
          <w:szCs w:val="28"/>
          <w:shd w:val="clear" w:color="auto" w:fill="FFFFFF"/>
        </w:rPr>
        <w:t xml:space="preserve">в письменной форме </w:t>
      </w:r>
      <w:r w:rsidR="00C80AFA">
        <w:rPr>
          <w:sz w:val="28"/>
          <w:szCs w:val="28"/>
          <w:shd w:val="clear" w:color="auto" w:fill="FFFFFF"/>
        </w:rPr>
        <w:t>сторону</w:t>
      </w:r>
      <w:r w:rsidR="00857E46">
        <w:rPr>
          <w:sz w:val="28"/>
          <w:szCs w:val="28"/>
          <w:shd w:val="clear" w:color="auto" w:fill="FFFFFF"/>
        </w:rPr>
        <w:t>, направившую такое предложение,</w:t>
      </w:r>
      <w:r w:rsidR="00C80AFA">
        <w:rPr>
          <w:sz w:val="28"/>
          <w:szCs w:val="28"/>
          <w:shd w:val="clear" w:color="auto" w:fill="FFFFFF"/>
        </w:rPr>
        <w:t xml:space="preserve"> </w:t>
      </w:r>
      <w:r w:rsidR="00C80AFA" w:rsidRPr="00FE2528">
        <w:rPr>
          <w:sz w:val="28"/>
          <w:szCs w:val="28"/>
          <w:shd w:val="clear" w:color="auto" w:fill="FFFFFF"/>
        </w:rPr>
        <w:t>в срок не превышающий семи рабочих дней со дня истечения срока рассмотрения предложения.</w:t>
      </w:r>
    </w:p>
    <w:p w:rsidR="00857E46" w:rsidRDefault="00857E46" w:rsidP="00C80AFA">
      <w:pPr>
        <w:ind w:firstLine="709"/>
        <w:jc w:val="both"/>
        <w:rPr>
          <w:sz w:val="28"/>
          <w:szCs w:val="28"/>
          <w:shd w:val="clear" w:color="auto" w:fill="FFFFFF"/>
        </w:rPr>
      </w:pPr>
      <w:r w:rsidRPr="00FE2528">
        <w:rPr>
          <w:sz w:val="28"/>
          <w:szCs w:val="28"/>
          <w:shd w:val="clear" w:color="auto" w:fill="FFFFFF"/>
        </w:rPr>
        <w:t>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 города, как учредителю учреждения, аналогичное предложение, которое рассматривается в порядке, установленном настоящим порядком.</w:t>
      </w:r>
    </w:p>
    <w:p w:rsidR="00C608E5" w:rsidRPr="00FE2528" w:rsidRDefault="00857E46" w:rsidP="00857E4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В решении Администрации города, учреждения об отказе принятия предложения</w:t>
      </w:r>
      <w:r w:rsidRPr="00857E4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организатора</w:t>
      </w:r>
      <w:r w:rsidRPr="00FE2528">
        <w:rPr>
          <w:sz w:val="28"/>
          <w:szCs w:val="28"/>
          <w:shd w:val="clear" w:color="auto" w:fill="FFFFFF"/>
        </w:rPr>
        <w:t xml:space="preserve"> добровольческ</w:t>
      </w:r>
      <w:r>
        <w:rPr>
          <w:sz w:val="28"/>
          <w:szCs w:val="28"/>
          <w:shd w:val="clear" w:color="auto" w:fill="FFFFFF"/>
        </w:rPr>
        <w:t xml:space="preserve">ой деятельности, добровольческой организации должны быть указаны </w:t>
      </w:r>
      <w:r w:rsidR="00C80AFA" w:rsidRPr="00FE2528">
        <w:rPr>
          <w:sz w:val="28"/>
          <w:szCs w:val="28"/>
          <w:shd w:val="clear" w:color="auto" w:fill="FFFFFF"/>
        </w:rPr>
        <w:t>причин</w:t>
      </w:r>
      <w:r>
        <w:rPr>
          <w:sz w:val="28"/>
          <w:szCs w:val="28"/>
          <w:shd w:val="clear" w:color="auto" w:fill="FFFFFF"/>
        </w:rPr>
        <w:t>ы</w:t>
      </w:r>
      <w:r w:rsidR="00C80AFA" w:rsidRPr="00FE2528">
        <w:rPr>
          <w:sz w:val="28"/>
          <w:szCs w:val="28"/>
          <w:shd w:val="clear" w:color="auto" w:fill="FFFFFF"/>
        </w:rPr>
        <w:t>, послужив</w:t>
      </w:r>
      <w:r>
        <w:rPr>
          <w:sz w:val="28"/>
          <w:szCs w:val="28"/>
          <w:shd w:val="clear" w:color="auto" w:fill="FFFFFF"/>
        </w:rPr>
        <w:t>шие</w:t>
      </w:r>
      <w:r w:rsidR="00C80AFA" w:rsidRPr="00FE2528">
        <w:rPr>
          <w:sz w:val="28"/>
          <w:szCs w:val="28"/>
          <w:shd w:val="clear" w:color="auto" w:fill="FFFFFF"/>
        </w:rPr>
        <w:t xml:space="preserve"> основанием для принятия такого решения</w:t>
      </w:r>
      <w:r>
        <w:rPr>
          <w:sz w:val="28"/>
          <w:szCs w:val="28"/>
          <w:shd w:val="clear" w:color="auto" w:fill="FFFFFF"/>
        </w:rPr>
        <w:t>.</w:t>
      </w:r>
    </w:p>
    <w:p w:rsidR="00C608E5" w:rsidRPr="00FE2528" w:rsidRDefault="00857E46">
      <w:pPr>
        <w:ind w:firstLine="709"/>
        <w:jc w:val="both"/>
      </w:pPr>
      <w:r>
        <w:rPr>
          <w:sz w:val="28"/>
          <w:szCs w:val="28"/>
          <w:shd w:val="clear" w:color="auto" w:fill="FFFFFF"/>
        </w:rPr>
        <w:t>11</w:t>
      </w:r>
      <w:r w:rsidR="00077CE3" w:rsidRPr="00FE2528">
        <w:rPr>
          <w:sz w:val="28"/>
          <w:szCs w:val="28"/>
          <w:shd w:val="clear" w:color="auto" w:fill="FFFFFF"/>
        </w:rPr>
        <w:t>. При организации взаимодействия Администрация города, учреждения, организаторы добровольческой деятельности, добровольческие организации вправе привлекать ресурсные центры поддержки и развития добровольчества</w:t>
      </w:r>
      <w:r w:rsidR="00077CE3" w:rsidRPr="00FE2528">
        <w:rPr>
          <w:sz w:val="28"/>
          <w:szCs w:val="28"/>
        </w:rPr>
        <w:t>, действующие на территории города Сургута и Ханты-Мансийского автономного округа – Югры в целях:</w:t>
      </w:r>
    </w:p>
    <w:p w:rsidR="00C608E5" w:rsidRDefault="00077CE3">
      <w:pPr>
        <w:ind w:firstLine="709"/>
        <w:jc w:val="both"/>
        <w:rPr>
          <w:sz w:val="28"/>
          <w:szCs w:val="28"/>
          <w:shd w:val="clear" w:color="auto" w:fill="FFFFFF"/>
        </w:rPr>
      </w:pPr>
      <w:r w:rsidRPr="00FE2528">
        <w:rPr>
          <w:sz w:val="28"/>
          <w:szCs w:val="28"/>
        </w:rPr>
        <w:t xml:space="preserve">– осуществления информирования Администрации города, учреждений об </w:t>
      </w:r>
      <w:r>
        <w:rPr>
          <w:sz w:val="28"/>
          <w:szCs w:val="28"/>
        </w:rPr>
        <w:t xml:space="preserve">организаторах </w:t>
      </w:r>
      <w:r>
        <w:rPr>
          <w:sz w:val="28"/>
          <w:szCs w:val="28"/>
          <w:shd w:val="clear" w:color="auto" w:fill="FFFFFF"/>
        </w:rPr>
        <w:t>добровольческой деятельности, добровольческих организациях, осуществляющих деятельность на территории города, и организаторов добровольческой деятельности, добровольческих организаций, добровольцев (волонтеров) о возможностях принять участие в добровольческой деятельности, предоставляемых Администрацией города, учреждениями;</w:t>
      </w:r>
    </w:p>
    <w:p w:rsidR="00C608E5" w:rsidRDefault="00077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оказания методической, консультационной, организационной помощи при организации взаимодействия, в том числе по вопросам использования единой информационной системы в сфере развития добровольчества;</w:t>
      </w:r>
    </w:p>
    <w:p w:rsidR="00C608E5" w:rsidRDefault="00077CE3">
      <w:pPr>
        <w:ind w:firstLine="709"/>
        <w:jc w:val="both"/>
      </w:pPr>
      <w:r>
        <w:rPr>
          <w:sz w:val="28"/>
          <w:szCs w:val="28"/>
        </w:rPr>
        <w:t xml:space="preserve">– организации обучающих, мотивационных, </w:t>
      </w:r>
      <w:proofErr w:type="spellStart"/>
      <w:r>
        <w:rPr>
          <w:sz w:val="28"/>
          <w:szCs w:val="28"/>
        </w:rPr>
        <w:t>тренинговых</w:t>
      </w:r>
      <w:proofErr w:type="spellEnd"/>
      <w:r>
        <w:rPr>
          <w:sz w:val="28"/>
          <w:szCs w:val="28"/>
        </w:rPr>
        <w:t xml:space="preserve"> мероприятий для представителей Администрации города, учреждений, организаторов </w:t>
      </w:r>
      <w:r>
        <w:rPr>
          <w:sz w:val="28"/>
          <w:szCs w:val="28"/>
          <w:shd w:val="clear" w:color="auto" w:fill="FFFFFF"/>
        </w:rPr>
        <w:t>добровольческой деятельности, добровольческих организаций, добровольце</w:t>
      </w:r>
      <w:r>
        <w:rPr>
          <w:color w:val="FF0066"/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(волонтеров), за исключением случаев, когда для осуществления добровольческой деятельности требуются специальные знания, умения и навыки, компетенции, наличие которых подтверждается документом о получении соответствующего профессионального образования.</w:t>
      </w:r>
    </w:p>
    <w:p w:rsidR="00C608E5" w:rsidRPr="00FE2528" w:rsidRDefault="00077CE3">
      <w:pPr>
        <w:ind w:firstLine="709"/>
        <w:jc w:val="both"/>
        <w:rPr>
          <w:sz w:val="28"/>
        </w:rPr>
      </w:pPr>
      <w:r w:rsidRPr="00FE2528">
        <w:rPr>
          <w:sz w:val="28"/>
          <w:szCs w:val="28"/>
          <w:shd w:val="clear" w:color="auto" w:fill="FFFFFF"/>
        </w:rPr>
        <w:t>1</w:t>
      </w:r>
      <w:r w:rsidR="00857E46">
        <w:rPr>
          <w:sz w:val="28"/>
          <w:szCs w:val="28"/>
          <w:shd w:val="clear" w:color="auto" w:fill="FFFFFF"/>
        </w:rPr>
        <w:t>2</w:t>
      </w:r>
      <w:r w:rsidRPr="00FE2528">
        <w:rPr>
          <w:sz w:val="28"/>
          <w:szCs w:val="28"/>
          <w:shd w:val="clear" w:color="auto" w:fill="FFFFFF"/>
        </w:rPr>
        <w:t>. Взаимодействие Администрации города, учреждения с организатором добровольческой деятельности, добровольческими организациями, добровольцами (волонтерами) осуществляется на основании соглашения о взаимодействии (далее</w:t>
      </w:r>
      <w:r w:rsidR="003E375D" w:rsidRPr="00FE2528">
        <w:rPr>
          <w:sz w:val="28"/>
          <w:szCs w:val="28"/>
          <w:shd w:val="clear" w:color="auto" w:fill="FFFFFF"/>
        </w:rPr>
        <w:t xml:space="preserve"> – соглашение)</w:t>
      </w:r>
      <w:r w:rsidR="00A20C7A" w:rsidRPr="00FE2528">
        <w:rPr>
          <w:rFonts w:ascii="PT Serif;serif" w:hAnsi="PT Serif;serif"/>
          <w:sz w:val="28"/>
          <w:szCs w:val="28"/>
          <w:shd w:val="clear" w:color="auto" w:fill="FFFFFF"/>
        </w:rPr>
        <w:t>, заключаемого в с</w:t>
      </w:r>
      <w:r w:rsidR="00857E46">
        <w:rPr>
          <w:rFonts w:ascii="PT Serif;serif" w:hAnsi="PT Serif;serif"/>
          <w:sz w:val="28"/>
          <w:szCs w:val="28"/>
          <w:shd w:val="clear" w:color="auto" w:fill="FFFFFF"/>
        </w:rPr>
        <w:t>рок, не превышающий четырнадцати</w:t>
      </w:r>
      <w:r w:rsidR="00A20C7A" w:rsidRPr="00FE2528">
        <w:rPr>
          <w:rFonts w:ascii="PT Serif;serif" w:hAnsi="PT Serif;serif"/>
          <w:sz w:val="28"/>
          <w:szCs w:val="28"/>
          <w:shd w:val="clear" w:color="auto" w:fill="FFFFFF"/>
        </w:rPr>
        <w:t xml:space="preserve"> рабочих дней</w:t>
      </w:r>
      <w:r w:rsidR="00A20C7A" w:rsidRPr="00FE2528">
        <w:rPr>
          <w:sz w:val="28"/>
        </w:rPr>
        <w:t xml:space="preserve"> со дня получения </w:t>
      </w:r>
      <w:r w:rsidR="00857E46">
        <w:rPr>
          <w:sz w:val="28"/>
        </w:rPr>
        <w:t xml:space="preserve">Администрацией города, </w:t>
      </w:r>
      <w:r w:rsidR="00A20C7A" w:rsidRPr="00FE2528">
        <w:rPr>
          <w:sz w:val="28"/>
        </w:rPr>
        <w:t>учреждением, организатором добровольческой деятельности, добровольческой организацией решения об одобрении предложения.</w:t>
      </w:r>
    </w:p>
    <w:p w:rsidR="003E375D" w:rsidRDefault="00077CE3">
      <w:pPr>
        <w:ind w:firstLine="709"/>
        <w:jc w:val="both"/>
        <w:rPr>
          <w:sz w:val="28"/>
          <w:szCs w:val="28"/>
          <w:shd w:val="clear" w:color="auto" w:fill="FFFFFF"/>
        </w:rPr>
      </w:pPr>
      <w:r w:rsidRPr="00FE2528">
        <w:rPr>
          <w:sz w:val="28"/>
          <w:szCs w:val="28"/>
          <w:shd w:val="clear" w:color="auto" w:fill="FFFFFF"/>
        </w:rPr>
        <w:t>1</w:t>
      </w:r>
      <w:r w:rsidR="00857E46">
        <w:rPr>
          <w:sz w:val="28"/>
          <w:szCs w:val="28"/>
          <w:shd w:val="clear" w:color="auto" w:fill="FFFFFF"/>
        </w:rPr>
        <w:t>3</w:t>
      </w:r>
      <w:r w:rsidRPr="00FE2528">
        <w:rPr>
          <w:sz w:val="28"/>
          <w:szCs w:val="28"/>
          <w:shd w:val="clear" w:color="auto" w:fill="FFFFFF"/>
        </w:rPr>
        <w:t>. Соглашение предусматривает:</w:t>
      </w:r>
    </w:p>
    <w:p w:rsidR="00C608E5" w:rsidRPr="00FE2528" w:rsidRDefault="00077CE3">
      <w:pPr>
        <w:ind w:firstLine="709"/>
        <w:jc w:val="both"/>
      </w:pPr>
      <w:r w:rsidRPr="00FE2528">
        <w:rPr>
          <w:sz w:val="28"/>
          <w:szCs w:val="28"/>
          <w:shd w:val="clear" w:color="auto" w:fill="FFFFFF"/>
        </w:rPr>
        <w:t>– перечень видов работ (услуг), осуществляемых организатором добровольческой деятельности, добровольческими организациями, добровольцами (волонтерами);</w:t>
      </w:r>
    </w:p>
    <w:p w:rsidR="00C608E5" w:rsidRPr="00FE2528" w:rsidRDefault="00077CE3">
      <w:pPr>
        <w:ind w:firstLine="709"/>
        <w:jc w:val="both"/>
        <w:rPr>
          <w:sz w:val="28"/>
          <w:szCs w:val="28"/>
          <w:shd w:val="clear" w:color="auto" w:fill="FFFFFF"/>
        </w:rPr>
      </w:pPr>
      <w:r w:rsidRPr="00FE2528">
        <w:rPr>
          <w:sz w:val="28"/>
          <w:szCs w:val="28"/>
          <w:shd w:val="clear" w:color="auto" w:fill="FFFFFF"/>
        </w:rPr>
        <w:t>– условия осуществления добровольческой деятельности;</w:t>
      </w:r>
    </w:p>
    <w:p w:rsidR="007151FA" w:rsidRPr="00FE2528" w:rsidRDefault="007151FA">
      <w:pPr>
        <w:ind w:firstLine="709"/>
        <w:jc w:val="both"/>
        <w:rPr>
          <w:sz w:val="28"/>
          <w:szCs w:val="28"/>
          <w:shd w:val="clear" w:color="auto" w:fill="FFFFFF"/>
        </w:rPr>
      </w:pPr>
      <w:r w:rsidRPr="00FE2528">
        <w:rPr>
          <w:sz w:val="28"/>
          <w:szCs w:val="28"/>
          <w:shd w:val="clear" w:color="auto" w:fill="FFFFFF"/>
        </w:rPr>
        <w:t>–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</w:t>
      </w:r>
      <w:r w:rsidR="00857E46">
        <w:rPr>
          <w:sz w:val="28"/>
          <w:szCs w:val="28"/>
          <w:shd w:val="clear" w:color="auto" w:fill="FFFFFF"/>
        </w:rPr>
        <w:t xml:space="preserve"> города</w:t>
      </w:r>
      <w:r w:rsidRPr="00FE2528">
        <w:rPr>
          <w:sz w:val="28"/>
          <w:szCs w:val="28"/>
          <w:shd w:val="clear" w:color="auto" w:fill="FFFFFF"/>
        </w:rPr>
        <w:t>, учреждения, для оперативного решения вопросов, возникающих при взаимодействии;</w:t>
      </w:r>
    </w:p>
    <w:p w:rsidR="00551B17" w:rsidRPr="00FE2528" w:rsidRDefault="00551B17" w:rsidP="00551B17">
      <w:pPr>
        <w:ind w:firstLine="709"/>
        <w:jc w:val="both"/>
        <w:rPr>
          <w:sz w:val="28"/>
          <w:szCs w:val="28"/>
          <w:shd w:val="clear" w:color="auto" w:fill="FFFFFF"/>
        </w:rPr>
      </w:pPr>
      <w:r w:rsidRPr="00FE2528">
        <w:rPr>
          <w:sz w:val="28"/>
          <w:szCs w:val="28"/>
          <w:shd w:val="clear" w:color="auto" w:fill="FFFFFF"/>
        </w:rPr>
        <w:t>– порядок, в соответствии с которым Администрация</w:t>
      </w:r>
      <w:r w:rsidR="00857E46">
        <w:rPr>
          <w:sz w:val="28"/>
          <w:szCs w:val="28"/>
          <w:shd w:val="clear" w:color="auto" w:fill="FFFFFF"/>
        </w:rPr>
        <w:t xml:space="preserve"> города</w:t>
      </w:r>
      <w:r w:rsidRPr="00FE2528">
        <w:rPr>
          <w:sz w:val="28"/>
          <w:szCs w:val="28"/>
          <w:shd w:val="clear" w:color="auto" w:fill="FFFFFF"/>
        </w:rPr>
        <w:t>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C608E5" w:rsidRPr="00FE2528" w:rsidRDefault="00077CE3">
      <w:pPr>
        <w:ind w:firstLine="709"/>
        <w:jc w:val="both"/>
        <w:rPr>
          <w:sz w:val="28"/>
          <w:szCs w:val="28"/>
          <w:shd w:val="clear" w:color="auto" w:fill="FFFFFF"/>
        </w:rPr>
      </w:pPr>
      <w:r w:rsidRPr="00FE2528">
        <w:rPr>
          <w:sz w:val="28"/>
          <w:szCs w:val="28"/>
          <w:shd w:val="clear" w:color="auto" w:fill="FFFFFF"/>
        </w:rPr>
        <w:t xml:space="preserve">– возможность предоставления Администрацией города, учреждением мер поддержки предусмотренных Федеральным законом </w:t>
      </w:r>
      <w:r w:rsidR="007151FA" w:rsidRPr="00FE2528">
        <w:rPr>
          <w:sz w:val="28"/>
          <w:szCs w:val="28"/>
          <w:shd w:val="clear" w:color="auto" w:fill="FFFFFF"/>
        </w:rPr>
        <w:t xml:space="preserve">от 11.08.1995 </w:t>
      </w:r>
      <w:r w:rsidR="007151FA" w:rsidRPr="00FE2528">
        <w:rPr>
          <w:sz w:val="28"/>
          <w:szCs w:val="28"/>
          <w:shd w:val="clear" w:color="auto" w:fill="FFFFFF"/>
        </w:rPr>
        <w:br/>
      </w:r>
      <w:r w:rsidR="007151FA" w:rsidRPr="00FE2528">
        <w:rPr>
          <w:sz w:val="28"/>
          <w:szCs w:val="28"/>
          <w:shd w:val="clear" w:color="auto" w:fill="FFFFFF"/>
        </w:rPr>
        <w:lastRenderedPageBreak/>
        <w:t>№</w:t>
      </w:r>
      <w:r w:rsidRPr="00FE2528">
        <w:rPr>
          <w:sz w:val="28"/>
          <w:szCs w:val="28"/>
          <w:shd w:val="clear" w:color="auto" w:fill="FFFFFF"/>
        </w:rPr>
        <w:t xml:space="preserve"> 135-ФЗ</w:t>
      </w:r>
      <w:r w:rsidR="007151FA" w:rsidRPr="00FE2528">
        <w:rPr>
          <w:sz w:val="28"/>
          <w:szCs w:val="28"/>
          <w:shd w:val="clear" w:color="auto" w:fill="FFFFFF"/>
        </w:rPr>
        <w:t xml:space="preserve"> «О благотворительной деятельности и добровольчестве (</w:t>
      </w:r>
      <w:proofErr w:type="spellStart"/>
      <w:r w:rsidR="007151FA" w:rsidRPr="00FE2528">
        <w:rPr>
          <w:sz w:val="28"/>
          <w:szCs w:val="28"/>
          <w:shd w:val="clear" w:color="auto" w:fill="FFFFFF"/>
        </w:rPr>
        <w:t>волонтерстве</w:t>
      </w:r>
      <w:proofErr w:type="spellEnd"/>
      <w:r w:rsidR="007151FA" w:rsidRPr="00FE2528">
        <w:rPr>
          <w:sz w:val="28"/>
          <w:szCs w:val="28"/>
          <w:shd w:val="clear" w:color="auto" w:fill="FFFFFF"/>
        </w:rPr>
        <w:t>)»</w:t>
      </w:r>
      <w:r w:rsidRPr="00FE2528">
        <w:rPr>
          <w:sz w:val="28"/>
          <w:szCs w:val="28"/>
          <w:shd w:val="clear" w:color="auto" w:fill="FFFFFF"/>
        </w:rPr>
        <w:t xml:space="preserve"> и другими нормативными правовыми актами Российской Федерации, Ханты-Мансийского автономного округа – Югры, муниципальными правовыми актами, помещений и необходимого оборудования;</w:t>
      </w:r>
    </w:p>
    <w:p w:rsidR="00C608E5" w:rsidRPr="00FE2528" w:rsidRDefault="00077CE3">
      <w:pPr>
        <w:ind w:firstLine="709"/>
        <w:jc w:val="both"/>
        <w:rPr>
          <w:sz w:val="28"/>
          <w:szCs w:val="28"/>
          <w:shd w:val="clear" w:color="auto" w:fill="FFFFFF"/>
        </w:rPr>
      </w:pPr>
      <w:r w:rsidRPr="00FE2528">
        <w:rPr>
          <w:sz w:val="28"/>
          <w:szCs w:val="28"/>
          <w:shd w:val="clear" w:color="auto" w:fill="FFFFFF"/>
        </w:rPr>
        <w:t>– возможность учета деятельности добровольцев (волонтеров) в единой информационной системе в сфере развития добровольчества (</w:t>
      </w:r>
      <w:proofErr w:type="spellStart"/>
      <w:r w:rsidRPr="00FE2528">
        <w:rPr>
          <w:sz w:val="28"/>
          <w:szCs w:val="28"/>
          <w:shd w:val="clear" w:color="auto" w:fill="FFFFFF"/>
        </w:rPr>
        <w:t>волонтерства</w:t>
      </w:r>
      <w:proofErr w:type="spellEnd"/>
      <w:r w:rsidRPr="00FE2528">
        <w:rPr>
          <w:sz w:val="28"/>
          <w:szCs w:val="28"/>
          <w:shd w:val="clear" w:color="auto" w:fill="FFFFFF"/>
        </w:rPr>
        <w:t>);</w:t>
      </w:r>
    </w:p>
    <w:p w:rsidR="00C608E5" w:rsidRPr="00FE2528" w:rsidRDefault="00077CE3" w:rsidP="007151FA">
      <w:pPr>
        <w:ind w:firstLine="709"/>
        <w:jc w:val="both"/>
        <w:rPr>
          <w:sz w:val="28"/>
          <w:szCs w:val="28"/>
          <w:shd w:val="clear" w:color="auto" w:fill="FFFFFF"/>
        </w:rPr>
      </w:pPr>
      <w:r w:rsidRPr="00FE2528">
        <w:rPr>
          <w:sz w:val="28"/>
          <w:szCs w:val="28"/>
          <w:shd w:val="clear" w:color="auto" w:fill="FFFFFF"/>
        </w:rPr>
        <w:t>– права и обязанности Администрации города, учреждения, организатора добровольческой деятельности, добровольческой организации, добровольцев (волонтеров), в том числе:</w:t>
      </w:r>
    </w:p>
    <w:p w:rsidR="00C608E5" w:rsidRPr="00FE2528" w:rsidRDefault="00077CE3">
      <w:pPr>
        <w:jc w:val="both"/>
        <w:rPr>
          <w:sz w:val="28"/>
          <w:szCs w:val="28"/>
          <w:shd w:val="clear" w:color="auto" w:fill="FFFFFF"/>
        </w:rPr>
      </w:pPr>
      <w:r w:rsidRPr="00FE2528">
        <w:rPr>
          <w:sz w:val="28"/>
          <w:szCs w:val="28"/>
          <w:shd w:val="clear" w:color="auto" w:fill="FFFFFF"/>
        </w:rPr>
        <w:tab/>
      </w:r>
      <w:r w:rsidR="00857E46">
        <w:rPr>
          <w:sz w:val="28"/>
          <w:szCs w:val="28"/>
          <w:shd w:val="clear" w:color="auto" w:fill="FFFFFF"/>
        </w:rPr>
        <w:t xml:space="preserve">- </w:t>
      </w:r>
      <w:r w:rsidRPr="00FE2528">
        <w:rPr>
          <w:sz w:val="28"/>
          <w:szCs w:val="28"/>
          <w:shd w:val="clear" w:color="auto" w:fill="FFFFFF"/>
        </w:rPr>
        <w:t>обязанность организатора добровольческой деятельности, добровольческой организации информировать добровольцев (волонтеров) о рисках, связанных с осуществлением добровольческой деятельности (при наличии);</w:t>
      </w:r>
    </w:p>
    <w:p w:rsidR="00C608E5" w:rsidRPr="00FE2528" w:rsidRDefault="00077CE3">
      <w:pPr>
        <w:jc w:val="both"/>
        <w:rPr>
          <w:sz w:val="28"/>
          <w:szCs w:val="28"/>
          <w:shd w:val="clear" w:color="auto" w:fill="FFFFFF"/>
        </w:rPr>
      </w:pPr>
      <w:r w:rsidRPr="00FE2528">
        <w:rPr>
          <w:sz w:val="28"/>
          <w:szCs w:val="28"/>
          <w:shd w:val="clear" w:color="auto" w:fill="FFFFFF"/>
        </w:rPr>
        <w:tab/>
      </w:r>
      <w:r w:rsidR="00466C73">
        <w:rPr>
          <w:sz w:val="28"/>
          <w:szCs w:val="28"/>
          <w:shd w:val="clear" w:color="auto" w:fill="FFFFFF"/>
        </w:rPr>
        <w:t>-</w:t>
      </w:r>
      <w:r w:rsidRPr="00FE2528">
        <w:rPr>
          <w:sz w:val="28"/>
          <w:szCs w:val="28"/>
          <w:shd w:val="clear" w:color="auto" w:fill="FFFFFF"/>
        </w:rPr>
        <w:t xml:space="preserve"> обязанность организатора добровольческой деятельности, добровольческой организации информировать добровольцев (волонтеров)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C608E5" w:rsidRPr="00FE2528" w:rsidRDefault="00077CE3" w:rsidP="00B36CB9">
      <w:pPr>
        <w:jc w:val="both"/>
        <w:rPr>
          <w:sz w:val="28"/>
          <w:szCs w:val="28"/>
          <w:shd w:val="clear" w:color="auto" w:fill="FFFFFF"/>
        </w:rPr>
      </w:pPr>
      <w:r w:rsidRPr="00FE2528">
        <w:rPr>
          <w:sz w:val="28"/>
          <w:szCs w:val="28"/>
          <w:shd w:val="clear" w:color="auto" w:fill="FFFFFF"/>
        </w:rPr>
        <w:tab/>
      </w:r>
      <w:r w:rsidR="00466C73">
        <w:rPr>
          <w:sz w:val="28"/>
          <w:szCs w:val="28"/>
          <w:shd w:val="clear" w:color="auto" w:fill="FFFFFF"/>
        </w:rPr>
        <w:t xml:space="preserve">- </w:t>
      </w:r>
      <w:r w:rsidRPr="00FE2528">
        <w:rPr>
          <w:sz w:val="28"/>
          <w:szCs w:val="28"/>
          <w:shd w:val="clear" w:color="auto" w:fill="FFFFFF"/>
        </w:rPr>
        <w:t>обязанность организатора добровольческой деятельности, добровольческой организации информировать добровольцев (волонтеров) о порядке предоставления ими персональных данных в соответствии с действующим законодательством Российской Федерации.</w:t>
      </w:r>
    </w:p>
    <w:p w:rsidR="00B36CB9" w:rsidRDefault="00B36CB9" w:rsidP="00B36CB9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bookmarkStart w:id="0" w:name="p_46"/>
      <w:bookmarkEnd w:id="0"/>
    </w:p>
    <w:p w:rsidR="00B96273" w:rsidRDefault="00B96273" w:rsidP="00B36CB9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</w:p>
    <w:p w:rsidR="00B96273" w:rsidRDefault="00B96273" w:rsidP="00B36CB9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</w:p>
    <w:p w:rsidR="00B96273" w:rsidRDefault="00B96273" w:rsidP="00B36CB9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</w:p>
    <w:p w:rsidR="00B96273" w:rsidRDefault="00B96273" w:rsidP="00B36CB9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</w:p>
    <w:p w:rsidR="00B96273" w:rsidRDefault="00B96273" w:rsidP="00B36CB9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</w:p>
    <w:p w:rsidR="00B96273" w:rsidRDefault="00B96273" w:rsidP="00B36CB9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</w:p>
    <w:p w:rsidR="00B96273" w:rsidRDefault="00B96273" w:rsidP="00B36CB9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</w:p>
    <w:p w:rsidR="00B96273" w:rsidRDefault="00B96273" w:rsidP="00B36CB9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</w:p>
    <w:p w:rsidR="00B96273" w:rsidRDefault="00B96273" w:rsidP="00B36CB9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</w:p>
    <w:p w:rsidR="00B96273" w:rsidRDefault="00B96273" w:rsidP="00B36CB9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</w:p>
    <w:p w:rsidR="00B96273" w:rsidRDefault="00B96273" w:rsidP="00B36CB9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</w:p>
    <w:p w:rsidR="00B96273" w:rsidRDefault="00B96273" w:rsidP="00B36CB9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</w:p>
    <w:p w:rsidR="00B96273" w:rsidRDefault="00B96273" w:rsidP="00B36CB9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</w:p>
    <w:p w:rsidR="00B96273" w:rsidRDefault="00B96273" w:rsidP="00B96273">
      <w:pPr>
        <w:jc w:val="both"/>
        <w:rPr>
          <w:sz w:val="20"/>
          <w:szCs w:val="20"/>
        </w:rPr>
      </w:pPr>
    </w:p>
    <w:p w:rsidR="00B96273" w:rsidRDefault="00B96273" w:rsidP="00B96273">
      <w:pPr>
        <w:jc w:val="both"/>
        <w:rPr>
          <w:sz w:val="20"/>
          <w:szCs w:val="20"/>
        </w:rPr>
      </w:pPr>
    </w:p>
    <w:p w:rsidR="00B96273" w:rsidRDefault="00B96273" w:rsidP="00B96273">
      <w:pPr>
        <w:jc w:val="both"/>
        <w:rPr>
          <w:sz w:val="20"/>
          <w:szCs w:val="20"/>
        </w:rPr>
      </w:pPr>
    </w:p>
    <w:p w:rsidR="00B96273" w:rsidRDefault="00B96273" w:rsidP="00B96273">
      <w:pPr>
        <w:rPr>
          <w:sz w:val="20"/>
          <w:szCs w:val="20"/>
        </w:rPr>
      </w:pPr>
      <w:r>
        <w:rPr>
          <w:sz w:val="20"/>
          <w:szCs w:val="20"/>
        </w:rPr>
        <w:t>Лаптев Евгений Геннадьевич</w:t>
      </w:r>
    </w:p>
    <w:p w:rsidR="00B96273" w:rsidRDefault="00B96273" w:rsidP="00B96273">
      <w:pPr>
        <w:jc w:val="both"/>
      </w:pPr>
      <w:r>
        <w:rPr>
          <w:sz w:val="20"/>
          <w:szCs w:val="20"/>
        </w:rPr>
        <w:t>тел. (3462) 52-80-72</w:t>
      </w:r>
    </w:p>
    <w:p w:rsidR="00B96273" w:rsidRDefault="00B96273" w:rsidP="00B96273">
      <w:pPr>
        <w:jc w:val="both"/>
        <w:rPr>
          <w:sz w:val="20"/>
          <w:szCs w:val="20"/>
        </w:rPr>
      </w:pPr>
    </w:p>
    <w:p w:rsidR="00B96273" w:rsidRPr="00FE2528" w:rsidRDefault="00B96273" w:rsidP="00B36CB9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</w:p>
    <w:sectPr w:rsidR="00B96273" w:rsidRPr="00FE2528" w:rsidSect="00B96273">
      <w:headerReference w:type="default" r:id="rId8"/>
      <w:pgSz w:w="11906" w:h="16838"/>
      <w:pgMar w:top="851" w:right="567" w:bottom="851" w:left="1701" w:header="283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3CF" w:rsidRDefault="000E43CF" w:rsidP="00B96273">
      <w:r>
        <w:separator/>
      </w:r>
    </w:p>
  </w:endnote>
  <w:endnote w:type="continuationSeparator" w:id="0">
    <w:p w:rsidR="000E43CF" w:rsidRDefault="000E43CF" w:rsidP="00B9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3CF" w:rsidRDefault="000E43CF" w:rsidP="00B96273">
      <w:r>
        <w:separator/>
      </w:r>
    </w:p>
  </w:footnote>
  <w:footnote w:type="continuationSeparator" w:id="0">
    <w:p w:rsidR="000E43CF" w:rsidRDefault="000E43CF" w:rsidP="00B96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744628"/>
      <w:docPartObj>
        <w:docPartGallery w:val="Page Numbers (Top of Page)"/>
        <w:docPartUnique/>
      </w:docPartObj>
    </w:sdtPr>
    <w:sdtEndPr/>
    <w:sdtContent>
      <w:p w:rsidR="00B96273" w:rsidRDefault="00B96273" w:rsidP="00B9627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4EC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E5"/>
    <w:rsid w:val="00077CE3"/>
    <w:rsid w:val="000A2FAE"/>
    <w:rsid w:val="000E43CF"/>
    <w:rsid w:val="0034745F"/>
    <w:rsid w:val="00357C01"/>
    <w:rsid w:val="003E375D"/>
    <w:rsid w:val="00466C73"/>
    <w:rsid w:val="004B6F50"/>
    <w:rsid w:val="00551B17"/>
    <w:rsid w:val="005A34EC"/>
    <w:rsid w:val="005A6DD9"/>
    <w:rsid w:val="00635C72"/>
    <w:rsid w:val="007146A3"/>
    <w:rsid w:val="007151FA"/>
    <w:rsid w:val="007F753C"/>
    <w:rsid w:val="00857E46"/>
    <w:rsid w:val="008E0A8B"/>
    <w:rsid w:val="00903C69"/>
    <w:rsid w:val="00915DC0"/>
    <w:rsid w:val="00A20C7A"/>
    <w:rsid w:val="00B36CB9"/>
    <w:rsid w:val="00B96273"/>
    <w:rsid w:val="00BD05C1"/>
    <w:rsid w:val="00BE57DB"/>
    <w:rsid w:val="00C608E5"/>
    <w:rsid w:val="00C80AFA"/>
    <w:rsid w:val="00D967AF"/>
    <w:rsid w:val="00DD4A30"/>
    <w:rsid w:val="00E05B99"/>
    <w:rsid w:val="00FD53AE"/>
    <w:rsid w:val="00FE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A0DDD-BC49-4408-80F7-BF9F5C94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F07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uiPriority w:val="99"/>
    <w:qFormat/>
    <w:rsid w:val="00C407C6"/>
    <w:pPr>
      <w:keepNext/>
      <w:ind w:firstLine="108"/>
      <w:jc w:val="center"/>
      <w:outlineLvl w:val="0"/>
    </w:pPr>
    <w:rPr>
      <w:b/>
    </w:rPr>
  </w:style>
  <w:style w:type="paragraph" w:styleId="2">
    <w:name w:val="heading 2"/>
    <w:basedOn w:val="a0"/>
    <w:link w:val="2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a4"/>
    <w:uiPriority w:val="99"/>
    <w:qFormat/>
    <w:locked/>
    <w:rsid w:val="00C407C6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link w:val="2"/>
    <w:uiPriority w:val="99"/>
    <w:qFormat/>
    <w:locked/>
    <w:rsid w:val="00F32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uiPriority w:val="99"/>
    <w:semiHidden/>
    <w:qFormat/>
    <w:locked/>
    <w:rsid w:val="003159C5"/>
    <w:rPr>
      <w:rFonts w:ascii="Tahom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10"/>
    <w:uiPriority w:val="99"/>
    <w:qFormat/>
    <w:locked/>
    <w:rsid w:val="00990E9A"/>
    <w:rPr>
      <w:lang w:val="ru-RU" w:eastAsia="ru-RU"/>
    </w:rPr>
  </w:style>
  <w:style w:type="character" w:customStyle="1" w:styleId="a6">
    <w:name w:val="Текст сноски Знак"/>
    <w:uiPriority w:val="99"/>
    <w:semiHidden/>
    <w:qFormat/>
    <w:rsid w:val="00126F39"/>
    <w:rPr>
      <w:rFonts w:ascii="Times New Roman" w:eastAsia="Times New Roman" w:hAnsi="Times New Roman"/>
    </w:rPr>
  </w:style>
  <w:style w:type="character" w:styleId="a7">
    <w:name w:val="footnote reference"/>
    <w:uiPriority w:val="99"/>
    <w:semiHidden/>
    <w:unhideWhenUsed/>
    <w:qFormat/>
    <w:rsid w:val="00126F39"/>
    <w:rPr>
      <w:vertAlign w:val="superscript"/>
    </w:rPr>
  </w:style>
  <w:style w:type="character" w:customStyle="1" w:styleId="-">
    <w:name w:val="Интернет-ссылка"/>
    <w:uiPriority w:val="99"/>
    <w:unhideWhenUsed/>
    <w:rsid w:val="00436072"/>
    <w:rPr>
      <w:color w:val="0563C1"/>
      <w:u w:val="single"/>
    </w:rPr>
  </w:style>
  <w:style w:type="character" w:customStyle="1" w:styleId="blk">
    <w:name w:val="blk"/>
    <w:qFormat/>
    <w:rsid w:val="006A4F07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ListLabel3">
    <w:name w:val="ListLabel 3"/>
    <w:qFormat/>
    <w:rPr>
      <w:rFonts w:cs="Courier New"/>
    </w:rPr>
  </w:style>
  <w:style w:type="paragraph" w:styleId="a0">
    <w:name w:val="Title"/>
    <w:basedOn w:val="a"/>
    <w:next w:val="a8"/>
    <w:qFormat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Знак Знак Знак Знак"/>
    <w:basedOn w:val="a"/>
    <w:uiPriority w:val="99"/>
    <w:qFormat/>
    <w:rsid w:val="00F328F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rsid w:val="00F328F5"/>
    <w:pPr>
      <w:suppressAutoHyphens/>
      <w:ind w:firstLine="720"/>
    </w:pPr>
    <w:rPr>
      <w:rFonts w:ascii="Arial" w:eastAsia="Times New Roman" w:hAnsi="Arial" w:cs="Arial"/>
      <w:sz w:val="24"/>
    </w:rPr>
  </w:style>
  <w:style w:type="paragraph" w:styleId="21">
    <w:name w:val="Body Text 2"/>
    <w:basedOn w:val="a"/>
    <w:uiPriority w:val="99"/>
    <w:qFormat/>
    <w:rsid w:val="00F328F5"/>
    <w:pPr>
      <w:spacing w:after="120" w:line="480" w:lineRule="auto"/>
    </w:pPr>
  </w:style>
  <w:style w:type="paragraph" w:styleId="ac">
    <w:name w:val="Balloon Text"/>
    <w:basedOn w:val="a"/>
    <w:uiPriority w:val="99"/>
    <w:semiHidden/>
    <w:qFormat/>
    <w:rsid w:val="003159C5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uiPriority w:val="99"/>
    <w:qFormat/>
    <w:rsid w:val="0067164F"/>
    <w:pPr>
      <w:widowControl w:val="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4258A2"/>
    <w:pPr>
      <w:ind w:left="720"/>
      <w:contextualSpacing/>
    </w:pPr>
  </w:style>
  <w:style w:type="paragraph" w:customStyle="1" w:styleId="12">
    <w:name w:val="Без интервала1"/>
    <w:uiPriority w:val="99"/>
    <w:qFormat/>
    <w:rsid w:val="00990E9A"/>
    <w:pPr>
      <w:suppressAutoHyphens/>
    </w:pPr>
    <w:rPr>
      <w:rFonts w:ascii="Times New Roman" w:hAnsi="Times New Roman"/>
      <w:sz w:val="24"/>
    </w:rPr>
  </w:style>
  <w:style w:type="paragraph" w:styleId="af">
    <w:name w:val="footnote text"/>
    <w:basedOn w:val="a"/>
    <w:uiPriority w:val="99"/>
    <w:semiHidden/>
    <w:unhideWhenUsed/>
    <w:qFormat/>
    <w:rsid w:val="00126F39"/>
    <w:rPr>
      <w:sz w:val="20"/>
      <w:szCs w:val="20"/>
    </w:rPr>
  </w:style>
  <w:style w:type="paragraph" w:customStyle="1" w:styleId="af0">
    <w:name w:val="Блочная цитата"/>
    <w:basedOn w:val="a"/>
    <w:qFormat/>
  </w:style>
  <w:style w:type="paragraph" w:customStyle="1" w:styleId="af1">
    <w:name w:val="Заглавие"/>
    <w:basedOn w:val="a0"/>
  </w:style>
  <w:style w:type="paragraph" w:styleId="af2">
    <w:name w:val="Subtitle"/>
    <w:basedOn w:val="a0"/>
  </w:style>
  <w:style w:type="table" w:styleId="af3">
    <w:name w:val="Table Grid"/>
    <w:basedOn w:val="a2"/>
    <w:uiPriority w:val="99"/>
    <w:rsid w:val="00990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B9627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B96273"/>
    <w:rPr>
      <w:rFonts w:ascii="Times New Roman" w:eastAsia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9627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B962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surgu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CFE9E-F837-4B76-A976-A24F7B4D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Гоняева Наталья Владимировна</dc:creator>
  <cp:lastModifiedBy>Мельничану Лилия Николаевна</cp:lastModifiedBy>
  <cp:revision>4</cp:revision>
  <cp:lastPrinted>2020-06-09T08:05:00Z</cp:lastPrinted>
  <dcterms:created xsi:type="dcterms:W3CDTF">2020-06-10T09:57:00Z</dcterms:created>
  <dcterms:modified xsi:type="dcterms:W3CDTF">2020-06-11T10:32:00Z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