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45599B">
        <w:rPr>
          <w:rFonts w:cs="Times New Roman"/>
          <w:szCs w:val="28"/>
        </w:rPr>
        <w:t>20</w:t>
      </w:r>
      <w:r w:rsidR="003224F1" w:rsidRPr="00854D0C">
        <w:rPr>
          <w:rFonts w:cs="Times New Roman"/>
          <w:szCs w:val="28"/>
        </w:rPr>
        <w:t xml:space="preserve"> </w:t>
      </w:r>
      <w:r w:rsidR="0045599B">
        <w:rPr>
          <w:rFonts w:cs="Times New Roman"/>
          <w:szCs w:val="28"/>
        </w:rPr>
        <w:t>декабря</w:t>
      </w:r>
      <w:r w:rsidR="00244B5C" w:rsidRPr="006D794C">
        <w:rPr>
          <w:rFonts w:cs="Times New Roman"/>
          <w:szCs w:val="28"/>
        </w:rPr>
        <w:t xml:space="preserve"> 2021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A11557" w:rsidRDefault="00A11557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65-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CB1758" w:rsidRPr="00CB1758" w:rsidRDefault="00CB1758" w:rsidP="00E954C4">
      <w:pPr>
        <w:tabs>
          <w:tab w:val="left" w:pos="3912"/>
        </w:tabs>
        <w:ind w:right="5243"/>
        <w:rPr>
          <w:rFonts w:eastAsia="Times New Roman" w:cs="Times New Roman"/>
          <w:szCs w:val="28"/>
          <w:lang w:eastAsia="ru-RU"/>
        </w:rPr>
      </w:pPr>
      <w:r w:rsidRPr="00CB1758">
        <w:rPr>
          <w:rFonts w:eastAsia="Times New Roman" w:cs="Times New Roman"/>
          <w:szCs w:val="28"/>
          <w:lang w:eastAsia="ru-RU"/>
        </w:rPr>
        <w:t>О внесении изменений в решение Ду</w:t>
      </w:r>
      <w:r>
        <w:rPr>
          <w:rFonts w:eastAsia="Times New Roman" w:cs="Times New Roman"/>
          <w:szCs w:val="28"/>
          <w:lang w:eastAsia="ru-RU"/>
        </w:rPr>
        <w:t>мы города от 29.11.2012</w:t>
      </w:r>
      <w:r>
        <w:rPr>
          <w:rFonts w:eastAsia="Times New Roman" w:cs="Times New Roman"/>
          <w:szCs w:val="28"/>
          <w:lang w:eastAsia="ru-RU"/>
        </w:rPr>
        <w:br/>
        <w:t xml:space="preserve">№ 270-V </w:t>
      </w:r>
      <w:r w:rsidRPr="00CB1758">
        <w:rPr>
          <w:rFonts w:eastAsia="Times New Roman" w:cs="Times New Roman"/>
          <w:szCs w:val="28"/>
          <w:lang w:eastAsia="ru-RU"/>
        </w:rPr>
        <w:t>ДГ «Об утверждении Положения о Коллегии Контрольно-счетной палаты города Сургута»</w:t>
      </w:r>
    </w:p>
    <w:p w:rsidR="00901195" w:rsidRPr="00F4205F" w:rsidRDefault="00901195" w:rsidP="0045599B">
      <w:pPr>
        <w:tabs>
          <w:tab w:val="left" w:pos="3912"/>
        </w:tabs>
        <w:ind w:right="5101"/>
        <w:rPr>
          <w:rFonts w:eastAsia="Times New Roman" w:cs="Times New Roman"/>
          <w:szCs w:val="28"/>
          <w:lang w:eastAsia="ru-RU"/>
        </w:rPr>
      </w:pPr>
    </w:p>
    <w:p w:rsidR="00CB1758" w:rsidRDefault="00CB1758" w:rsidP="00CB1758">
      <w:pPr>
        <w:ind w:right="-5" w:firstLine="709"/>
        <w:rPr>
          <w:szCs w:val="28"/>
        </w:rPr>
      </w:pPr>
      <w:r>
        <w:rPr>
          <w:szCs w:val="28"/>
        </w:rPr>
        <w:t xml:space="preserve">В соответствии с Федеральным законом от 07.02.2011 № 6-ФЗ </w:t>
      </w:r>
      <w:r>
        <w:rPr>
          <w:szCs w:val="28"/>
        </w:rPr>
        <w:br/>
        <w:t>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городской округ Сургут Ханты-Мансийского автономного округа – Югры Дума города РЕШИЛА:</w:t>
      </w:r>
    </w:p>
    <w:p w:rsidR="00CB1758" w:rsidRDefault="00CB1758" w:rsidP="00CB1758">
      <w:pPr>
        <w:tabs>
          <w:tab w:val="left" w:pos="709"/>
        </w:tabs>
        <w:rPr>
          <w:szCs w:val="28"/>
        </w:rPr>
      </w:pPr>
    </w:p>
    <w:p w:rsidR="00CB1758" w:rsidRDefault="00CB1758" w:rsidP="00CB1758">
      <w:pPr>
        <w:ind w:right="-5" w:firstLine="709"/>
        <w:rPr>
          <w:szCs w:val="28"/>
        </w:rPr>
      </w:pPr>
      <w:r>
        <w:rPr>
          <w:szCs w:val="28"/>
        </w:rPr>
        <w:t xml:space="preserve">Внести в решение Думы города от 29.11.2012 № 270-V ДГ </w:t>
      </w:r>
      <w:r>
        <w:rPr>
          <w:szCs w:val="28"/>
        </w:rPr>
        <w:br/>
        <w:t>«Об утверждении Положения о Коллегии Контрольно-счетной палаты города Сургу</w:t>
      </w:r>
      <w:r w:rsidR="00725101">
        <w:rPr>
          <w:szCs w:val="28"/>
        </w:rPr>
        <w:t xml:space="preserve">та» (в редакции от 07.12.2015 № </w:t>
      </w:r>
      <w:r>
        <w:rPr>
          <w:szCs w:val="28"/>
        </w:rPr>
        <w:t>792-V ДГ) следующие изменения:</w:t>
      </w:r>
    </w:p>
    <w:p w:rsidR="00CB1758" w:rsidRDefault="00CB1758" w:rsidP="00CB1758">
      <w:pPr>
        <w:numPr>
          <w:ilvl w:val="0"/>
          <w:numId w:val="10"/>
        </w:numPr>
        <w:tabs>
          <w:tab w:val="left" w:pos="993"/>
        </w:tabs>
        <w:ind w:left="0" w:right="-5" w:firstLine="709"/>
        <w:rPr>
          <w:szCs w:val="28"/>
        </w:rPr>
      </w:pPr>
      <w:r>
        <w:rPr>
          <w:szCs w:val="28"/>
        </w:rPr>
        <w:t>в констатирующей части решения слова «(в редакции от 24.02.2012 № 150-V ДГ)» исключить;</w:t>
      </w:r>
    </w:p>
    <w:p w:rsidR="00725101" w:rsidRPr="00725101" w:rsidRDefault="00CB1758" w:rsidP="00725101">
      <w:pPr>
        <w:numPr>
          <w:ilvl w:val="0"/>
          <w:numId w:val="10"/>
        </w:numPr>
        <w:tabs>
          <w:tab w:val="left" w:pos="993"/>
        </w:tabs>
        <w:ind w:left="0" w:right="-5" w:firstLine="709"/>
        <w:rPr>
          <w:szCs w:val="28"/>
        </w:rPr>
      </w:pPr>
      <w:r>
        <w:rPr>
          <w:szCs w:val="28"/>
        </w:rPr>
        <w:t xml:space="preserve">в постановляющей части решения слова «(далее </w:t>
      </w:r>
      <w:r w:rsidR="00725101">
        <w:rPr>
          <w:szCs w:val="28"/>
        </w:rPr>
        <w:t>–</w:t>
      </w:r>
      <w:r>
        <w:rPr>
          <w:szCs w:val="28"/>
        </w:rPr>
        <w:t xml:space="preserve"> </w:t>
      </w:r>
      <w:r w:rsidRPr="00725101">
        <w:rPr>
          <w:szCs w:val="28"/>
        </w:rPr>
        <w:t>Положение)» исключить;</w:t>
      </w:r>
    </w:p>
    <w:p w:rsidR="00CB1758" w:rsidRDefault="00CB1758" w:rsidP="00CB1758">
      <w:pPr>
        <w:numPr>
          <w:ilvl w:val="0"/>
          <w:numId w:val="10"/>
        </w:numPr>
        <w:tabs>
          <w:tab w:val="left" w:pos="993"/>
        </w:tabs>
        <w:jc w:val="left"/>
        <w:rPr>
          <w:szCs w:val="28"/>
        </w:rPr>
      </w:pPr>
      <w:r>
        <w:rPr>
          <w:szCs w:val="28"/>
        </w:rPr>
        <w:t>в статье 1 приложения к решению:</w:t>
      </w:r>
    </w:p>
    <w:p w:rsidR="00CB1758" w:rsidRDefault="00CB1758" w:rsidP="00CB1758">
      <w:pPr>
        <w:tabs>
          <w:tab w:val="left" w:pos="993"/>
        </w:tabs>
        <w:ind w:right="-5" w:firstLine="709"/>
        <w:rPr>
          <w:szCs w:val="28"/>
        </w:rPr>
      </w:pPr>
      <w:r>
        <w:rPr>
          <w:szCs w:val="28"/>
        </w:rPr>
        <w:t>а) в части 1 слова «(в редакции от 24.02.2012 № 150-V ДГ)» исключить;</w:t>
      </w:r>
    </w:p>
    <w:p w:rsidR="00725101" w:rsidRPr="007E6253" w:rsidRDefault="00725101" w:rsidP="00CB1758">
      <w:pPr>
        <w:tabs>
          <w:tab w:val="left" w:pos="993"/>
        </w:tabs>
        <w:ind w:right="-5" w:firstLine="709"/>
        <w:rPr>
          <w:szCs w:val="28"/>
        </w:rPr>
      </w:pPr>
      <w:r w:rsidRPr="007E6253">
        <w:rPr>
          <w:szCs w:val="28"/>
        </w:rPr>
        <w:t>б)</w:t>
      </w:r>
      <w:r w:rsidRPr="007E6253">
        <w:rPr>
          <w:szCs w:val="28"/>
        </w:rPr>
        <w:tab/>
        <w:t xml:space="preserve"> в части 2 слова «(далее – Контрольно-счетная палата)» заменить словами «(далее – Контрольно-счетная палата города)»;</w:t>
      </w:r>
    </w:p>
    <w:p w:rsidR="00CB1758" w:rsidRDefault="00725101" w:rsidP="00CB1758">
      <w:pPr>
        <w:tabs>
          <w:tab w:val="left" w:pos="993"/>
        </w:tabs>
        <w:ind w:right="-5" w:firstLine="709"/>
        <w:rPr>
          <w:szCs w:val="28"/>
        </w:rPr>
      </w:pPr>
      <w:r>
        <w:rPr>
          <w:szCs w:val="28"/>
        </w:rPr>
        <w:t>в</w:t>
      </w:r>
      <w:r w:rsidR="00CB1758">
        <w:rPr>
          <w:szCs w:val="28"/>
        </w:rPr>
        <w:t>) в части 3 слова «городской округ город Сургут» заменить словами «городской округ Сургут»;</w:t>
      </w:r>
    </w:p>
    <w:p w:rsidR="00CB1758" w:rsidRDefault="00CB1758" w:rsidP="00CB1758">
      <w:pPr>
        <w:numPr>
          <w:ilvl w:val="0"/>
          <w:numId w:val="10"/>
        </w:numPr>
        <w:tabs>
          <w:tab w:val="left" w:pos="993"/>
        </w:tabs>
        <w:ind w:left="0" w:right="-5" w:firstLine="709"/>
        <w:rPr>
          <w:szCs w:val="28"/>
        </w:rPr>
      </w:pPr>
      <w:r>
        <w:rPr>
          <w:szCs w:val="28"/>
        </w:rPr>
        <w:t>в статье 2 приложения к решению:</w:t>
      </w:r>
    </w:p>
    <w:p w:rsidR="00C709CE" w:rsidRDefault="00CB1758" w:rsidP="00CB1758">
      <w:pPr>
        <w:ind w:right="-5" w:firstLine="709"/>
        <w:rPr>
          <w:szCs w:val="28"/>
        </w:rPr>
      </w:pPr>
      <w:r>
        <w:rPr>
          <w:szCs w:val="28"/>
        </w:rPr>
        <w:t>а) часть 1 дополнить пре</w:t>
      </w:r>
      <w:r w:rsidR="00C709CE">
        <w:rPr>
          <w:szCs w:val="28"/>
        </w:rPr>
        <w:t>дложением следующего содержания:</w:t>
      </w:r>
    </w:p>
    <w:p w:rsidR="00CB1758" w:rsidRDefault="00CB1758" w:rsidP="00CB1758">
      <w:pPr>
        <w:ind w:right="-5" w:firstLine="709"/>
        <w:rPr>
          <w:szCs w:val="28"/>
        </w:rPr>
      </w:pPr>
      <w:r>
        <w:rPr>
          <w:szCs w:val="28"/>
        </w:rPr>
        <w:t>«В соответствии с распоряжением Председателя Контрольно-счетной палаты города в состав Коллегии могут быть включены иные работники К</w:t>
      </w:r>
      <w:r w:rsidR="00C709CE">
        <w:rPr>
          <w:szCs w:val="28"/>
        </w:rPr>
        <w:t>онтрольно-счетной палаты города</w:t>
      </w:r>
      <w:r>
        <w:rPr>
          <w:szCs w:val="28"/>
        </w:rPr>
        <w:t>»;</w:t>
      </w:r>
    </w:p>
    <w:p w:rsidR="00CB1758" w:rsidRDefault="00CB1758" w:rsidP="002752A5">
      <w:pPr>
        <w:ind w:right="-5" w:firstLine="709"/>
        <w:rPr>
          <w:szCs w:val="28"/>
        </w:rPr>
      </w:pPr>
      <w:r>
        <w:rPr>
          <w:szCs w:val="28"/>
        </w:rPr>
        <w:lastRenderedPageBreak/>
        <w:t xml:space="preserve">б) в части 2 слова «(далее </w:t>
      </w:r>
      <w:r w:rsidR="002752A5">
        <w:rPr>
          <w:szCs w:val="28"/>
        </w:rPr>
        <w:t>–</w:t>
      </w:r>
      <w:r>
        <w:rPr>
          <w:szCs w:val="28"/>
        </w:rPr>
        <w:t xml:space="preserve"> Председатель Контрольно-счетной палаты)» заменить словами «(далее </w:t>
      </w:r>
      <w:r w:rsidR="002752A5">
        <w:rPr>
          <w:szCs w:val="28"/>
        </w:rPr>
        <w:t>–</w:t>
      </w:r>
      <w:r>
        <w:rPr>
          <w:szCs w:val="28"/>
        </w:rPr>
        <w:t xml:space="preserve"> Председатель Коллегии)»;</w:t>
      </w:r>
    </w:p>
    <w:p w:rsidR="00CB1758" w:rsidRDefault="00CB1758" w:rsidP="00CB1758">
      <w:pPr>
        <w:numPr>
          <w:ilvl w:val="0"/>
          <w:numId w:val="10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в статье 4 приложения к решению:</w:t>
      </w:r>
    </w:p>
    <w:p w:rsidR="00CB1758" w:rsidRDefault="00CB1758" w:rsidP="00CB1758">
      <w:pPr>
        <w:tabs>
          <w:tab w:val="left" w:pos="993"/>
        </w:tabs>
        <w:ind w:left="709"/>
        <w:rPr>
          <w:szCs w:val="28"/>
        </w:rPr>
      </w:pPr>
      <w:r>
        <w:rPr>
          <w:szCs w:val="28"/>
        </w:rPr>
        <w:t>а) часть 1 изложить в следующей редакции:</w:t>
      </w:r>
    </w:p>
    <w:p w:rsidR="00CB1758" w:rsidRDefault="00CB1758" w:rsidP="00CB1758">
      <w:pPr>
        <w:ind w:right="-5" w:firstLine="709"/>
        <w:rPr>
          <w:szCs w:val="28"/>
        </w:rPr>
      </w:pPr>
      <w:r>
        <w:rPr>
          <w:szCs w:val="28"/>
        </w:rPr>
        <w:t xml:space="preserve">«1. Коллегия осуществляет свою деятельность на основе планов работы Коллегии, которые разрабатываются и утверждаются </w:t>
      </w:r>
      <w:r w:rsidRPr="007E6253">
        <w:rPr>
          <w:szCs w:val="28"/>
        </w:rPr>
        <w:t>ей</w:t>
      </w:r>
      <w:r>
        <w:rPr>
          <w:szCs w:val="28"/>
        </w:rPr>
        <w:t xml:space="preserve"> в срок до 30 декабря год</w:t>
      </w:r>
      <w:r w:rsidR="002752A5">
        <w:rPr>
          <w:szCs w:val="28"/>
        </w:rPr>
        <w:t>а, предшествующего планируемому</w:t>
      </w:r>
      <w:r>
        <w:rPr>
          <w:szCs w:val="28"/>
        </w:rPr>
        <w:t>»;</w:t>
      </w:r>
    </w:p>
    <w:p w:rsidR="00CB1758" w:rsidRDefault="00CB1758" w:rsidP="00CB1758">
      <w:pPr>
        <w:tabs>
          <w:tab w:val="left" w:pos="993"/>
          <w:tab w:val="left" w:pos="1134"/>
        </w:tabs>
        <w:ind w:right="-5" w:firstLine="709"/>
        <w:rPr>
          <w:szCs w:val="28"/>
        </w:rPr>
      </w:pPr>
      <w:r>
        <w:rPr>
          <w:szCs w:val="28"/>
        </w:rPr>
        <w:t>б) в части 2 слова «Председателем Контрольно-счетной палаты» заменить словами «Председателем Коллегии»;</w:t>
      </w:r>
    </w:p>
    <w:p w:rsidR="00CB1758" w:rsidRDefault="00CB1758" w:rsidP="00CB1758">
      <w:pPr>
        <w:tabs>
          <w:tab w:val="left" w:pos="993"/>
          <w:tab w:val="left" w:pos="1134"/>
        </w:tabs>
        <w:ind w:left="709" w:right="-5"/>
        <w:rPr>
          <w:szCs w:val="28"/>
        </w:rPr>
      </w:pPr>
      <w:r>
        <w:rPr>
          <w:szCs w:val="28"/>
        </w:rPr>
        <w:t>в) абзац первый части 3 изложить в следующей редакции:</w:t>
      </w:r>
    </w:p>
    <w:p w:rsidR="00CB1758" w:rsidRDefault="00CB1758" w:rsidP="00077105">
      <w:pPr>
        <w:tabs>
          <w:tab w:val="left" w:pos="993"/>
        </w:tabs>
        <w:ind w:right="-5" w:firstLine="709"/>
        <w:rPr>
          <w:szCs w:val="28"/>
        </w:rPr>
      </w:pPr>
      <w:r>
        <w:rPr>
          <w:szCs w:val="28"/>
        </w:rPr>
        <w:t>«3. </w:t>
      </w:r>
      <w:r w:rsidR="00077105">
        <w:rPr>
          <w:szCs w:val="28"/>
        </w:rPr>
        <w:t>Заседание правомочно, если на нё</w:t>
      </w:r>
      <w:r>
        <w:rPr>
          <w:szCs w:val="28"/>
        </w:rPr>
        <w:t xml:space="preserve">м присутствует не менее 2/3 </w:t>
      </w:r>
      <w:r w:rsidR="00E954C4">
        <w:rPr>
          <w:szCs w:val="28"/>
        </w:rPr>
        <w:br/>
      </w:r>
      <w:r>
        <w:rPr>
          <w:szCs w:val="28"/>
        </w:rPr>
        <w:t xml:space="preserve">от состава Коллегии. Председатель Контрольно-счетной палаты города </w:t>
      </w:r>
      <w:r w:rsidR="00E954C4">
        <w:rPr>
          <w:szCs w:val="28"/>
        </w:rPr>
        <w:br/>
      </w:r>
      <w:r>
        <w:rPr>
          <w:szCs w:val="28"/>
        </w:rPr>
        <w:t xml:space="preserve">(в его отсутствие </w:t>
      </w:r>
      <w:r w:rsidR="00077105">
        <w:rPr>
          <w:szCs w:val="28"/>
        </w:rPr>
        <w:t>–</w:t>
      </w:r>
      <w:r>
        <w:rPr>
          <w:szCs w:val="28"/>
        </w:rPr>
        <w:t xml:space="preserve"> исполняющий обязанности Председателя Контрольно-счетной палаты города) является председател</w:t>
      </w:r>
      <w:r w:rsidR="00077105">
        <w:rPr>
          <w:szCs w:val="28"/>
        </w:rPr>
        <w:t>ьствующим на заседании Коллегии</w:t>
      </w:r>
      <w:r>
        <w:rPr>
          <w:szCs w:val="28"/>
        </w:rPr>
        <w:t>»;</w:t>
      </w:r>
    </w:p>
    <w:p w:rsidR="00CB1758" w:rsidRDefault="00CB1758" w:rsidP="00CB1758">
      <w:pPr>
        <w:tabs>
          <w:tab w:val="left" w:pos="993"/>
        </w:tabs>
        <w:ind w:right="-5" w:firstLine="709"/>
        <w:rPr>
          <w:szCs w:val="28"/>
        </w:rPr>
      </w:pPr>
      <w:r>
        <w:rPr>
          <w:szCs w:val="28"/>
        </w:rPr>
        <w:t>г) в части 4 слова «Председателем Контрольно-счетной палаты» заменить словами «Председателем Коллегии», «Председатель Контрольно-счетной палаты» заменить словами «Председатель Коллегии»;</w:t>
      </w:r>
    </w:p>
    <w:p w:rsidR="00CB1758" w:rsidRDefault="00CB1758" w:rsidP="00CB1758">
      <w:pPr>
        <w:tabs>
          <w:tab w:val="left" w:pos="993"/>
        </w:tabs>
        <w:ind w:right="-5" w:firstLine="709"/>
        <w:rPr>
          <w:szCs w:val="28"/>
        </w:rPr>
      </w:pPr>
      <w:r>
        <w:rPr>
          <w:szCs w:val="28"/>
        </w:rPr>
        <w:t>д) в части 5 слова «Председателем Контрольно-счетной палаты» заменить словами «Председателем Коллегии»;</w:t>
      </w:r>
    </w:p>
    <w:p w:rsidR="00CB1758" w:rsidRDefault="00CB1758" w:rsidP="00CB1758">
      <w:pPr>
        <w:tabs>
          <w:tab w:val="left" w:pos="993"/>
        </w:tabs>
        <w:ind w:right="-5" w:firstLine="709"/>
        <w:rPr>
          <w:szCs w:val="28"/>
        </w:rPr>
      </w:pPr>
      <w:r>
        <w:rPr>
          <w:szCs w:val="28"/>
        </w:rPr>
        <w:t>е) в абзаце первом части 7 слова «Председатель Контрольно-счетной палаты» заменить словами «Председатель Коллегии»;</w:t>
      </w:r>
    </w:p>
    <w:p w:rsidR="00CB1758" w:rsidRPr="00AE560B" w:rsidRDefault="00060728" w:rsidP="00CB1758">
      <w:pPr>
        <w:tabs>
          <w:tab w:val="left" w:pos="1134"/>
        </w:tabs>
        <w:ind w:left="709" w:right="-5"/>
        <w:rPr>
          <w:szCs w:val="28"/>
        </w:rPr>
      </w:pPr>
      <w:r w:rsidRPr="00AE560B">
        <w:rPr>
          <w:szCs w:val="28"/>
        </w:rPr>
        <w:t>ё</w:t>
      </w:r>
      <w:r w:rsidR="00CB1758" w:rsidRPr="00AE560B">
        <w:rPr>
          <w:szCs w:val="28"/>
        </w:rPr>
        <w:t>) часть 8 признать утратившей силу;</w:t>
      </w:r>
    </w:p>
    <w:p w:rsidR="00CB1758" w:rsidRPr="00AE560B" w:rsidRDefault="00060728" w:rsidP="00CB1758">
      <w:pPr>
        <w:tabs>
          <w:tab w:val="left" w:pos="1134"/>
        </w:tabs>
        <w:ind w:right="-5" w:firstLine="709"/>
        <w:rPr>
          <w:szCs w:val="28"/>
        </w:rPr>
      </w:pPr>
      <w:r w:rsidRPr="00AE560B">
        <w:rPr>
          <w:szCs w:val="28"/>
        </w:rPr>
        <w:t>ж</w:t>
      </w:r>
      <w:r w:rsidR="00CB1758" w:rsidRPr="00AE560B">
        <w:rPr>
          <w:szCs w:val="28"/>
        </w:rPr>
        <w:t>) в абзаце первом части 10 слова «Председателю Контрольно-счетной палаты» заменить словами «Председателю Коллегии»</w:t>
      </w:r>
      <w:r w:rsidR="00E954C4">
        <w:rPr>
          <w:szCs w:val="28"/>
        </w:rPr>
        <w:t>;</w:t>
      </w:r>
    </w:p>
    <w:p w:rsidR="00CB1758" w:rsidRDefault="00060728" w:rsidP="00CB1758">
      <w:pPr>
        <w:tabs>
          <w:tab w:val="left" w:pos="1134"/>
        </w:tabs>
        <w:ind w:right="-5" w:firstLine="709"/>
        <w:rPr>
          <w:szCs w:val="28"/>
        </w:rPr>
      </w:pPr>
      <w:r w:rsidRPr="00AE560B">
        <w:rPr>
          <w:szCs w:val="28"/>
        </w:rPr>
        <w:t>з</w:t>
      </w:r>
      <w:r w:rsidR="00CB1758" w:rsidRPr="00AE560B">
        <w:rPr>
          <w:szCs w:val="28"/>
        </w:rPr>
        <w:t>)</w:t>
      </w:r>
      <w:r w:rsidR="00CB1758">
        <w:rPr>
          <w:szCs w:val="28"/>
        </w:rPr>
        <w:t> в абзаце втором части 10 слова «Председателя Контрольно-счетной палаты» заменить словами «Председателя Коллегии»;</w:t>
      </w:r>
    </w:p>
    <w:p w:rsidR="00CB1758" w:rsidRPr="00077105" w:rsidRDefault="00CB1758" w:rsidP="00077105">
      <w:pPr>
        <w:numPr>
          <w:ilvl w:val="0"/>
          <w:numId w:val="10"/>
        </w:numPr>
        <w:tabs>
          <w:tab w:val="left" w:pos="993"/>
        </w:tabs>
        <w:ind w:left="0" w:right="-5" w:firstLine="709"/>
        <w:rPr>
          <w:szCs w:val="28"/>
        </w:rPr>
      </w:pPr>
      <w:r>
        <w:rPr>
          <w:szCs w:val="28"/>
        </w:rPr>
        <w:t xml:space="preserve">в части 1 статьи 5 приложения к решению слова «Председателем Контрольно-счетной палаты, а в случае его отсутствия </w:t>
      </w:r>
      <w:r w:rsidR="00077105">
        <w:rPr>
          <w:szCs w:val="28"/>
        </w:rPr>
        <w:t>–</w:t>
      </w:r>
      <w:r>
        <w:rPr>
          <w:szCs w:val="28"/>
        </w:rPr>
        <w:t xml:space="preserve"> </w:t>
      </w:r>
      <w:r w:rsidRPr="00077105">
        <w:rPr>
          <w:szCs w:val="28"/>
        </w:rPr>
        <w:t>заместителем Председателя» заменить словами «Председателем Коллегии»;</w:t>
      </w:r>
    </w:p>
    <w:p w:rsidR="00CB1758" w:rsidRDefault="00CB1758" w:rsidP="00CB1758">
      <w:pPr>
        <w:numPr>
          <w:ilvl w:val="0"/>
          <w:numId w:val="10"/>
        </w:numPr>
        <w:tabs>
          <w:tab w:val="left" w:pos="993"/>
        </w:tabs>
        <w:ind w:left="0" w:right="-5" w:firstLine="709"/>
        <w:rPr>
          <w:szCs w:val="28"/>
        </w:rPr>
      </w:pPr>
      <w:r>
        <w:rPr>
          <w:szCs w:val="28"/>
        </w:rPr>
        <w:t>в статье 6 приложения к решению:</w:t>
      </w:r>
    </w:p>
    <w:p w:rsidR="00CB1758" w:rsidRDefault="00CB1758" w:rsidP="00CB1758">
      <w:pPr>
        <w:tabs>
          <w:tab w:val="left" w:pos="993"/>
        </w:tabs>
        <w:ind w:right="-5" w:firstLine="709"/>
        <w:rPr>
          <w:szCs w:val="28"/>
        </w:rPr>
      </w:pPr>
      <w:r>
        <w:rPr>
          <w:szCs w:val="28"/>
        </w:rPr>
        <w:t>а) в части 4 слова «Председателю Контрольно-счетной палаты» заменить словами «Председателю Коллегии»;</w:t>
      </w:r>
    </w:p>
    <w:p w:rsidR="00CB1758" w:rsidRDefault="00CB1758" w:rsidP="00CB1758">
      <w:pPr>
        <w:tabs>
          <w:tab w:val="left" w:pos="993"/>
        </w:tabs>
        <w:ind w:right="-5" w:firstLine="709"/>
        <w:rPr>
          <w:szCs w:val="28"/>
        </w:rPr>
      </w:pPr>
      <w:r>
        <w:rPr>
          <w:szCs w:val="28"/>
        </w:rPr>
        <w:t>б) в абзаце первом части 7 слова «Контр</w:t>
      </w:r>
      <w:r w:rsidR="007E6253">
        <w:rPr>
          <w:szCs w:val="28"/>
        </w:rPr>
        <w:t>ольно-счетной палаты» исключить;</w:t>
      </w:r>
    </w:p>
    <w:p w:rsidR="007E6253" w:rsidRDefault="007E6253" w:rsidP="00CB1758">
      <w:pPr>
        <w:tabs>
          <w:tab w:val="left" w:pos="993"/>
        </w:tabs>
        <w:ind w:right="-5" w:firstLine="709"/>
        <w:rPr>
          <w:szCs w:val="28"/>
        </w:rPr>
      </w:pPr>
      <w:r>
        <w:rPr>
          <w:szCs w:val="28"/>
        </w:rPr>
        <w:t xml:space="preserve">8) </w:t>
      </w:r>
      <w:r w:rsidRPr="007E6253">
        <w:rPr>
          <w:szCs w:val="28"/>
        </w:rPr>
        <w:t xml:space="preserve">в статьях 2, 3, 4, 5, 6 приложения к решению слова «Контрольно-счетная палата» заменить словами «Контрольно-счетная палата города» </w:t>
      </w:r>
      <w:r w:rsidRPr="007E6253">
        <w:rPr>
          <w:szCs w:val="28"/>
        </w:rPr>
        <w:br/>
        <w:t>в соответствующих падежах</w:t>
      </w:r>
      <w:r>
        <w:rPr>
          <w:szCs w:val="28"/>
        </w:rPr>
        <w:t>.</w:t>
      </w:r>
    </w:p>
    <w:p w:rsidR="00774ADB" w:rsidRPr="00533BC1" w:rsidRDefault="00774ADB" w:rsidP="00CB1758">
      <w:pPr>
        <w:tabs>
          <w:tab w:val="left" w:pos="1134"/>
        </w:tabs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5"/>
        <w:gridCol w:w="462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A11557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21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846C1" w:rsidRPr="00E608C6">
              <w:rPr>
                <w:rFonts w:eastAsia="Calibri"/>
                <w:szCs w:val="28"/>
              </w:rPr>
              <w:t xml:space="preserve"> 2021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A11557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22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846C1" w:rsidRPr="00E608C6">
              <w:rPr>
                <w:rFonts w:eastAsia="Calibri"/>
                <w:szCs w:val="28"/>
              </w:rPr>
              <w:t xml:space="preserve"> 2021 г.</w:t>
            </w:r>
            <w:bookmarkStart w:id="0" w:name="_GoBack"/>
            <w:bookmarkEnd w:id="0"/>
          </w:p>
        </w:tc>
      </w:tr>
    </w:tbl>
    <w:p w:rsidR="00077105" w:rsidRDefault="00077105" w:rsidP="0045599B">
      <w:pPr>
        <w:shd w:val="clear" w:color="auto" w:fill="FFFFFF"/>
        <w:rPr>
          <w:szCs w:val="28"/>
        </w:rPr>
        <w:sectPr w:rsidR="00077105" w:rsidSect="00E954C4">
          <w:headerReference w:type="default" r:id="rId8"/>
          <w:footerReference w:type="default" r:id="rId9"/>
          <w:headerReference w:type="first" r:id="rId10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901195" w:rsidRPr="00621002" w:rsidRDefault="00901195" w:rsidP="0045599B">
      <w:pPr>
        <w:widowControl w:val="0"/>
        <w:rPr>
          <w:szCs w:val="28"/>
        </w:rPr>
      </w:pPr>
    </w:p>
    <w:sectPr w:rsidR="00901195" w:rsidRPr="00621002" w:rsidSect="00901195"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07B" w:rsidRDefault="0029207B" w:rsidP="006757BB">
      <w:r>
        <w:separator/>
      </w:r>
    </w:p>
  </w:endnote>
  <w:endnote w:type="continuationSeparator" w:id="0">
    <w:p w:rsidR="0029207B" w:rsidRDefault="0029207B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07B" w:rsidRDefault="0029207B" w:rsidP="006757BB">
      <w:r>
        <w:separator/>
      </w:r>
    </w:p>
  </w:footnote>
  <w:footnote w:type="continuationSeparator" w:id="0">
    <w:p w:rsidR="0029207B" w:rsidRDefault="0029207B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A11557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A11557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3AE51C45"/>
    <w:multiLevelType w:val="hybridMultilevel"/>
    <w:tmpl w:val="1F6A6EE6"/>
    <w:lvl w:ilvl="0" w:tplc="83DCFD3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179D0"/>
    <w:rsid w:val="00033DA0"/>
    <w:rsid w:val="00060728"/>
    <w:rsid w:val="000633A1"/>
    <w:rsid w:val="00064A49"/>
    <w:rsid w:val="00070E46"/>
    <w:rsid w:val="00072D85"/>
    <w:rsid w:val="00077080"/>
    <w:rsid w:val="00077105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470DA"/>
    <w:rsid w:val="0015286F"/>
    <w:rsid w:val="00153A8B"/>
    <w:rsid w:val="00156BD5"/>
    <w:rsid w:val="001734EA"/>
    <w:rsid w:val="001930EF"/>
    <w:rsid w:val="001D226B"/>
    <w:rsid w:val="001D4643"/>
    <w:rsid w:val="001F5CB8"/>
    <w:rsid w:val="00224196"/>
    <w:rsid w:val="00244B5C"/>
    <w:rsid w:val="002566D2"/>
    <w:rsid w:val="002627CD"/>
    <w:rsid w:val="00265A49"/>
    <w:rsid w:val="002752A5"/>
    <w:rsid w:val="002769CF"/>
    <w:rsid w:val="0029207B"/>
    <w:rsid w:val="0029214F"/>
    <w:rsid w:val="00297C63"/>
    <w:rsid w:val="002C0DA2"/>
    <w:rsid w:val="002E22CC"/>
    <w:rsid w:val="002F6583"/>
    <w:rsid w:val="00311139"/>
    <w:rsid w:val="003224F1"/>
    <w:rsid w:val="003311E7"/>
    <w:rsid w:val="003414E9"/>
    <w:rsid w:val="003440BC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750D6"/>
    <w:rsid w:val="004C4E88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794C"/>
    <w:rsid w:val="006F5A64"/>
    <w:rsid w:val="007059EF"/>
    <w:rsid w:val="0071370F"/>
    <w:rsid w:val="00725101"/>
    <w:rsid w:val="007579F0"/>
    <w:rsid w:val="00765012"/>
    <w:rsid w:val="00774ADB"/>
    <w:rsid w:val="007846C1"/>
    <w:rsid w:val="007A0896"/>
    <w:rsid w:val="007A6477"/>
    <w:rsid w:val="007A7339"/>
    <w:rsid w:val="007D2B57"/>
    <w:rsid w:val="007D6A51"/>
    <w:rsid w:val="007E4424"/>
    <w:rsid w:val="007E6253"/>
    <w:rsid w:val="007F5B20"/>
    <w:rsid w:val="008009E7"/>
    <w:rsid w:val="00803407"/>
    <w:rsid w:val="0081348C"/>
    <w:rsid w:val="00823ADA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A11557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E560B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E1CA7"/>
    <w:rsid w:val="00BE2302"/>
    <w:rsid w:val="00C04801"/>
    <w:rsid w:val="00C24A6E"/>
    <w:rsid w:val="00C45521"/>
    <w:rsid w:val="00C53527"/>
    <w:rsid w:val="00C56C15"/>
    <w:rsid w:val="00C56E34"/>
    <w:rsid w:val="00C709CE"/>
    <w:rsid w:val="00C72CC8"/>
    <w:rsid w:val="00C80C99"/>
    <w:rsid w:val="00C8101E"/>
    <w:rsid w:val="00C81AF7"/>
    <w:rsid w:val="00CA35C9"/>
    <w:rsid w:val="00CA62D5"/>
    <w:rsid w:val="00CB1758"/>
    <w:rsid w:val="00CC7B8D"/>
    <w:rsid w:val="00D3340B"/>
    <w:rsid w:val="00D424AF"/>
    <w:rsid w:val="00D46BE5"/>
    <w:rsid w:val="00D47BC5"/>
    <w:rsid w:val="00D7523A"/>
    <w:rsid w:val="00D9248D"/>
    <w:rsid w:val="00DA491E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4C4"/>
    <w:rsid w:val="00E95C2E"/>
    <w:rsid w:val="00EA080A"/>
    <w:rsid w:val="00EC510C"/>
    <w:rsid w:val="00EC5D33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562BA"/>
    <w:rsid w:val="00F5631F"/>
    <w:rsid w:val="00F64DEF"/>
    <w:rsid w:val="00F7430C"/>
    <w:rsid w:val="00F8051B"/>
    <w:rsid w:val="00FA1199"/>
    <w:rsid w:val="00FA4115"/>
    <w:rsid w:val="00FC5CDF"/>
    <w:rsid w:val="00FD1F68"/>
    <w:rsid w:val="00FE7281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FECC"/>
  <w15:docId w15:val="{62DDEF82-AEF1-4EA6-BC42-CF786760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B4F35"/>
    <w:rsid w:val="00316132"/>
    <w:rsid w:val="00347E6D"/>
    <w:rsid w:val="004167DB"/>
    <w:rsid w:val="004262C4"/>
    <w:rsid w:val="00491ED2"/>
    <w:rsid w:val="004A4E4E"/>
    <w:rsid w:val="005929E3"/>
    <w:rsid w:val="005E63D4"/>
    <w:rsid w:val="00627304"/>
    <w:rsid w:val="006A6FF5"/>
    <w:rsid w:val="006D1920"/>
    <w:rsid w:val="007920C7"/>
    <w:rsid w:val="00827DF2"/>
    <w:rsid w:val="00831160"/>
    <w:rsid w:val="008A4E20"/>
    <w:rsid w:val="008E652B"/>
    <w:rsid w:val="008F7986"/>
    <w:rsid w:val="009B4AB1"/>
    <w:rsid w:val="009D19AC"/>
    <w:rsid w:val="009F3BE0"/>
    <w:rsid w:val="00A10C17"/>
    <w:rsid w:val="00A13D77"/>
    <w:rsid w:val="00A61EC3"/>
    <w:rsid w:val="00AD1A10"/>
    <w:rsid w:val="00AE5F75"/>
    <w:rsid w:val="00AE610D"/>
    <w:rsid w:val="00C17ABD"/>
    <w:rsid w:val="00C46EE4"/>
    <w:rsid w:val="00CD6F2A"/>
    <w:rsid w:val="00D1490D"/>
    <w:rsid w:val="00EA2F21"/>
    <w:rsid w:val="00EB36BD"/>
    <w:rsid w:val="00EC2E6A"/>
    <w:rsid w:val="00ED08DF"/>
    <w:rsid w:val="00EE1AB1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818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102</cp:revision>
  <cp:lastPrinted>2021-12-21T05:34:00Z</cp:lastPrinted>
  <dcterms:created xsi:type="dcterms:W3CDTF">2021-02-25T07:49:00Z</dcterms:created>
  <dcterms:modified xsi:type="dcterms:W3CDTF">2021-12-22T11:42:00Z</dcterms:modified>
</cp:coreProperties>
</file>