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</w:t>
      </w:r>
      <w:r w:rsidR="00402829">
        <w:rPr>
          <w:rFonts w:eastAsia="Calibri"/>
          <w:szCs w:val="28"/>
        </w:rPr>
        <w:t>Думой города</w:t>
      </w:r>
      <w:r>
        <w:rPr>
          <w:rFonts w:eastAsia="Calibri"/>
          <w:szCs w:val="28"/>
        </w:rPr>
        <w:t xml:space="preserve"> </w:t>
      </w:r>
      <w:r w:rsidR="00CD3610">
        <w:rPr>
          <w:rFonts w:cs="Times New Roman"/>
          <w:szCs w:val="28"/>
        </w:rPr>
        <w:t>20</w:t>
      </w:r>
      <w:r w:rsidR="003224F1" w:rsidRPr="00854D0C">
        <w:rPr>
          <w:rFonts w:cs="Times New Roman"/>
          <w:szCs w:val="28"/>
        </w:rPr>
        <w:t xml:space="preserve"> </w:t>
      </w:r>
      <w:r w:rsidR="00CD3610">
        <w:rPr>
          <w:rFonts w:cs="Times New Roman"/>
          <w:szCs w:val="28"/>
        </w:rPr>
        <w:t>октября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701EEE" w:rsidRDefault="00701EEE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701EEE">
        <w:rPr>
          <w:rFonts w:eastAsia="Calibri"/>
          <w:szCs w:val="28"/>
          <w:u w:val="single"/>
        </w:rPr>
        <w:t>3-</w:t>
      </w:r>
      <w:r w:rsidRPr="00701EEE">
        <w:rPr>
          <w:rFonts w:eastAsia="Calibri"/>
          <w:szCs w:val="28"/>
          <w:u w:val="single"/>
          <w:lang w:val="en-US"/>
        </w:rPr>
        <w:t xml:space="preserve">VII </w:t>
      </w:r>
      <w:r w:rsidRPr="00701EEE"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CD3610" w:rsidRDefault="00CD3610" w:rsidP="00573405">
      <w:pPr>
        <w:tabs>
          <w:tab w:val="left" w:pos="709"/>
        </w:tabs>
        <w:ind w:right="5101"/>
        <w:rPr>
          <w:szCs w:val="28"/>
        </w:rPr>
      </w:pPr>
      <w:r>
        <w:rPr>
          <w:szCs w:val="28"/>
        </w:rPr>
        <w:t xml:space="preserve">О внесении изменений в решение Думы города от 03.05.2011 </w:t>
      </w:r>
      <w:r>
        <w:rPr>
          <w:szCs w:val="28"/>
        </w:rPr>
        <w:br/>
        <w:t>№ 20-</w:t>
      </w:r>
      <w:r>
        <w:rPr>
          <w:szCs w:val="28"/>
          <w:lang w:val="en-US"/>
        </w:rPr>
        <w:t>V</w:t>
      </w:r>
      <w:r>
        <w:rPr>
          <w:szCs w:val="28"/>
        </w:rPr>
        <w:t xml:space="preserve"> ДГ «Об Уставной комиссии»</w:t>
      </w:r>
    </w:p>
    <w:p w:rsidR="00CD3610" w:rsidRDefault="00CD3610" w:rsidP="00CD3610">
      <w:pPr>
        <w:pStyle w:val="Default"/>
        <w:jc w:val="both"/>
        <w:rPr>
          <w:sz w:val="28"/>
          <w:szCs w:val="28"/>
        </w:rPr>
      </w:pPr>
    </w:p>
    <w:p w:rsidR="00CD3610" w:rsidRDefault="00CD3610" w:rsidP="00CD361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целях организации деятельности Думы города, в соответствии </w:t>
      </w:r>
      <w:r>
        <w:rPr>
          <w:szCs w:val="28"/>
        </w:rPr>
        <w:br/>
        <w:t xml:space="preserve">со статьёй 78 Устава муниципального образования городской округ Сургут Ханты-Мансийского автономного округа – Югры Дума города РЕШИЛА: </w:t>
      </w:r>
    </w:p>
    <w:p w:rsidR="00CD3610" w:rsidRDefault="00CD3610" w:rsidP="00CD3610">
      <w:pPr>
        <w:pStyle w:val="Default"/>
        <w:ind w:firstLine="709"/>
        <w:jc w:val="both"/>
        <w:rPr>
          <w:sz w:val="28"/>
          <w:szCs w:val="28"/>
        </w:rPr>
      </w:pPr>
    </w:p>
    <w:p w:rsidR="00CD3610" w:rsidRDefault="00CD3610" w:rsidP="00CD3610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Внести в решение Думы города от 03.05.2011 № 20-</w:t>
      </w:r>
      <w:r>
        <w:rPr>
          <w:szCs w:val="28"/>
          <w:lang w:val="en-US"/>
        </w:rPr>
        <w:t>V</w:t>
      </w:r>
      <w:r>
        <w:rPr>
          <w:szCs w:val="28"/>
        </w:rPr>
        <w:t xml:space="preserve"> ДГ «Об Уставной комиссии» (в редакции от 13.04.2021 № 729-VI ДГ) следующие изменения:</w:t>
      </w:r>
    </w:p>
    <w:p w:rsidR="00CD3610" w:rsidRDefault="00CD3610" w:rsidP="00CD3610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  </w:t>
      </w:r>
      <w:r w:rsidRPr="00CD3610">
        <w:rPr>
          <w:szCs w:val="28"/>
        </w:rPr>
        <w:t>в констатирующей части решения слова «Устава муниципального образования городской округ город Сургут Ханты-Мансийского автономного округа – Югры» заменить словами «Устава муниципального образования городской округ Сургут Ханты-Мансийского автономного округа – Югры»;</w:t>
      </w:r>
      <w:r>
        <w:rPr>
          <w:szCs w:val="28"/>
        </w:rPr>
        <w:t xml:space="preserve"> </w:t>
      </w:r>
    </w:p>
    <w:p w:rsidR="00CD3610" w:rsidRDefault="00CD3610" w:rsidP="00CD3610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  в части 3 статьи 1 приложения 1 к решению слова «Уставом муниципального образования городской округ город Сургут Ханты-Мансийского автономного округа – Югры» заменить словами «Уставом муниципального образования городской округ Сургут Ханты-Мансийского автономного округа – Югры»;</w:t>
      </w:r>
    </w:p>
    <w:p w:rsidR="00CD3610" w:rsidRPr="00CC1E65" w:rsidRDefault="00CD3610" w:rsidP="00CD3610">
      <w:pPr>
        <w:tabs>
          <w:tab w:val="left" w:pos="993"/>
        </w:tabs>
        <w:autoSpaceDE w:val="0"/>
        <w:autoSpaceDN w:val="0"/>
        <w:adjustRightInd w:val="0"/>
        <w:ind w:firstLine="709"/>
      </w:pPr>
      <w:r>
        <w:t>3)  </w:t>
      </w:r>
      <w:r w:rsidRPr="00CC1E65">
        <w:t>приложение 2 к решению изложить в следующей редакции:</w:t>
      </w:r>
    </w:p>
    <w:p w:rsidR="00CD3610" w:rsidRPr="00CC1E65" w:rsidRDefault="00CD3610" w:rsidP="00CD3610">
      <w:pPr>
        <w:ind w:firstLine="6379"/>
      </w:pPr>
      <w:r w:rsidRPr="00CC1E65">
        <w:t xml:space="preserve">«Приложение </w:t>
      </w:r>
      <w:r w:rsidR="00514FAB">
        <w:t>2</w:t>
      </w:r>
    </w:p>
    <w:p w:rsidR="00CD3610" w:rsidRPr="00CC1E65" w:rsidRDefault="00CD3610" w:rsidP="00CD3610">
      <w:pPr>
        <w:ind w:firstLine="6379"/>
      </w:pPr>
      <w:r w:rsidRPr="00CC1E65">
        <w:t>к решению Думы города</w:t>
      </w:r>
    </w:p>
    <w:p w:rsidR="00CD3610" w:rsidRDefault="00CD3610" w:rsidP="00CD3610">
      <w:pPr>
        <w:ind w:firstLine="6379"/>
        <w:rPr>
          <w:u w:val="single"/>
        </w:rPr>
      </w:pPr>
      <w:r w:rsidRPr="00CC1E65">
        <w:t xml:space="preserve">от </w:t>
      </w:r>
      <w:r w:rsidRPr="00CC1E65">
        <w:rPr>
          <w:u w:val="single"/>
        </w:rPr>
        <w:t>03.05.2011</w:t>
      </w:r>
      <w:r w:rsidRPr="00CC1E65">
        <w:t xml:space="preserve"> № </w:t>
      </w:r>
      <w:r w:rsidRPr="00CC1E65">
        <w:rPr>
          <w:u w:val="single"/>
        </w:rPr>
        <w:t>20-</w:t>
      </w:r>
      <w:r w:rsidRPr="00CC1E65">
        <w:rPr>
          <w:u w:val="single"/>
          <w:lang w:val="en-US"/>
        </w:rPr>
        <w:t>V</w:t>
      </w:r>
      <w:r w:rsidRPr="00CC1E65">
        <w:rPr>
          <w:u w:val="single"/>
        </w:rPr>
        <w:t xml:space="preserve"> ДГ</w:t>
      </w:r>
    </w:p>
    <w:p w:rsidR="00CD3610" w:rsidRPr="00CC1E65" w:rsidRDefault="00CD3610" w:rsidP="00CD3610">
      <w:pPr>
        <w:tabs>
          <w:tab w:val="left" w:pos="709"/>
        </w:tabs>
        <w:ind w:firstLine="6379"/>
      </w:pPr>
    </w:p>
    <w:p w:rsidR="00CD3610" w:rsidRDefault="00CD3610" w:rsidP="00573405">
      <w:pPr>
        <w:jc w:val="center"/>
        <w:rPr>
          <w:szCs w:val="28"/>
        </w:rPr>
      </w:pPr>
      <w:r w:rsidRPr="0020662C">
        <w:rPr>
          <w:szCs w:val="28"/>
        </w:rPr>
        <w:t>Состав Уставной комиссии</w:t>
      </w:r>
    </w:p>
    <w:p w:rsidR="00CD3610" w:rsidRPr="00CD3610" w:rsidRDefault="00CD3610" w:rsidP="00CD3610">
      <w:pPr>
        <w:ind w:firstLine="709"/>
        <w:rPr>
          <w:szCs w:val="28"/>
        </w:rPr>
      </w:pPr>
    </w:p>
    <w:p w:rsidR="00DE40B5" w:rsidRPr="00F750AA" w:rsidRDefault="00DE40B5" w:rsidP="00DE40B5">
      <w:pPr>
        <w:ind w:firstLine="709"/>
        <w:rPr>
          <w:szCs w:val="28"/>
        </w:rPr>
      </w:pPr>
      <w:r w:rsidRPr="00F750AA">
        <w:rPr>
          <w:szCs w:val="28"/>
        </w:rPr>
        <w:t>1.  Основной состав:</w:t>
      </w:r>
    </w:p>
    <w:p w:rsidR="00DE40B5" w:rsidRPr="00F750AA" w:rsidRDefault="00DE40B5" w:rsidP="00DE40B5">
      <w:pPr>
        <w:ind w:firstLine="709"/>
        <w:rPr>
          <w:szCs w:val="28"/>
        </w:rPr>
      </w:pPr>
      <w:r w:rsidRPr="00F750AA">
        <w:rPr>
          <w:szCs w:val="28"/>
        </w:rPr>
        <w:t>1)  </w:t>
      </w:r>
      <w:proofErr w:type="spellStart"/>
      <w:r w:rsidRPr="00F750AA">
        <w:rPr>
          <w:szCs w:val="28"/>
        </w:rPr>
        <w:t>Бехтин</w:t>
      </w:r>
      <w:proofErr w:type="spellEnd"/>
      <w:r w:rsidRPr="00F750AA">
        <w:rPr>
          <w:szCs w:val="28"/>
        </w:rPr>
        <w:t xml:space="preserve"> Михаил Михайлович – депутат Думы города;</w:t>
      </w:r>
    </w:p>
    <w:p w:rsidR="00DE40B5" w:rsidRPr="00F750AA" w:rsidRDefault="00DE40B5" w:rsidP="00DE40B5">
      <w:pPr>
        <w:ind w:firstLine="709"/>
        <w:rPr>
          <w:szCs w:val="28"/>
        </w:rPr>
      </w:pPr>
      <w:r w:rsidRPr="00F750AA">
        <w:rPr>
          <w:szCs w:val="28"/>
        </w:rPr>
        <w:t>2)  Кучин Алексей Сергеевич – депутат Думы города;</w:t>
      </w:r>
    </w:p>
    <w:p w:rsidR="00DE40B5" w:rsidRPr="00F750AA" w:rsidRDefault="00DE40B5" w:rsidP="00DE40B5">
      <w:pPr>
        <w:ind w:firstLine="709"/>
        <w:rPr>
          <w:szCs w:val="28"/>
        </w:rPr>
      </w:pPr>
      <w:r w:rsidRPr="00F750AA">
        <w:rPr>
          <w:szCs w:val="28"/>
        </w:rPr>
        <w:t>3)  Птицын Василий Иванович – депутат Думы города;</w:t>
      </w:r>
    </w:p>
    <w:p w:rsidR="00DE40B5" w:rsidRPr="00F750AA" w:rsidRDefault="00DE40B5" w:rsidP="00DE40B5">
      <w:pPr>
        <w:ind w:firstLine="709"/>
        <w:rPr>
          <w:szCs w:val="28"/>
        </w:rPr>
      </w:pPr>
      <w:r w:rsidRPr="00F750AA">
        <w:rPr>
          <w:szCs w:val="28"/>
        </w:rPr>
        <w:t>4)  Гуменюк Михаил Антонович – заместитель Главы города;</w:t>
      </w:r>
    </w:p>
    <w:p w:rsidR="00DE40B5" w:rsidRPr="00F750AA" w:rsidRDefault="00DE40B5" w:rsidP="00DE40B5">
      <w:pPr>
        <w:ind w:firstLine="709"/>
        <w:rPr>
          <w:szCs w:val="28"/>
        </w:rPr>
      </w:pPr>
      <w:r w:rsidRPr="00F750AA">
        <w:rPr>
          <w:szCs w:val="28"/>
        </w:rPr>
        <w:lastRenderedPageBreak/>
        <w:t>5)  Дворников Алексей Викторович – директор департамента имущественных и земельных отношений Администрации города;</w:t>
      </w:r>
    </w:p>
    <w:p w:rsidR="00DE40B5" w:rsidRPr="00F750AA" w:rsidRDefault="00DE40B5" w:rsidP="00DE40B5">
      <w:pPr>
        <w:ind w:firstLine="709"/>
        <w:rPr>
          <w:szCs w:val="28"/>
        </w:rPr>
      </w:pPr>
      <w:r w:rsidRPr="00F750AA">
        <w:rPr>
          <w:szCs w:val="28"/>
        </w:rPr>
        <w:t>6)  Кураева Елена Викторовна – начальник правового управления Администрации города.</w:t>
      </w:r>
    </w:p>
    <w:p w:rsidR="00DE40B5" w:rsidRPr="00F750AA" w:rsidRDefault="00DE40B5" w:rsidP="00DE40B5">
      <w:pPr>
        <w:ind w:firstLine="709"/>
        <w:rPr>
          <w:szCs w:val="28"/>
        </w:rPr>
      </w:pPr>
      <w:r w:rsidRPr="00F750AA">
        <w:rPr>
          <w:szCs w:val="28"/>
        </w:rPr>
        <w:t>2.  Резервный состав:</w:t>
      </w:r>
    </w:p>
    <w:p w:rsidR="00DE40B5" w:rsidRPr="00F750AA" w:rsidRDefault="00DE40B5" w:rsidP="00DE40B5">
      <w:pPr>
        <w:ind w:firstLine="709"/>
        <w:rPr>
          <w:szCs w:val="28"/>
        </w:rPr>
      </w:pPr>
      <w:r w:rsidRPr="00F750AA">
        <w:rPr>
          <w:szCs w:val="28"/>
        </w:rPr>
        <w:t xml:space="preserve">1)  Трапезникова Эмилия </w:t>
      </w:r>
      <w:proofErr w:type="spellStart"/>
      <w:r w:rsidRPr="00F750AA">
        <w:rPr>
          <w:szCs w:val="28"/>
        </w:rPr>
        <w:t>Ринатовна</w:t>
      </w:r>
      <w:proofErr w:type="spellEnd"/>
      <w:r w:rsidRPr="00F750AA">
        <w:rPr>
          <w:szCs w:val="28"/>
        </w:rPr>
        <w:t xml:space="preserve"> – депутат Думы города;</w:t>
      </w:r>
    </w:p>
    <w:p w:rsidR="00DE40B5" w:rsidRPr="00F750AA" w:rsidRDefault="00DE40B5" w:rsidP="00DE40B5">
      <w:pPr>
        <w:ind w:firstLine="709"/>
        <w:rPr>
          <w:szCs w:val="28"/>
        </w:rPr>
      </w:pPr>
      <w:r w:rsidRPr="00F750AA">
        <w:rPr>
          <w:szCs w:val="28"/>
        </w:rPr>
        <w:t>2)  </w:t>
      </w:r>
      <w:proofErr w:type="spellStart"/>
      <w:r w:rsidRPr="00F750AA">
        <w:rPr>
          <w:szCs w:val="28"/>
        </w:rPr>
        <w:t>Явишев</w:t>
      </w:r>
      <w:proofErr w:type="spellEnd"/>
      <w:r w:rsidRPr="00F750AA">
        <w:rPr>
          <w:szCs w:val="28"/>
        </w:rPr>
        <w:t xml:space="preserve"> Айдар Альбертович – депутат Думы города;</w:t>
      </w:r>
    </w:p>
    <w:p w:rsidR="00DE40B5" w:rsidRPr="00F750AA" w:rsidRDefault="00DE40B5" w:rsidP="00DE40B5">
      <w:pPr>
        <w:ind w:firstLine="709"/>
        <w:rPr>
          <w:szCs w:val="28"/>
        </w:rPr>
      </w:pPr>
      <w:r w:rsidRPr="00F750AA">
        <w:rPr>
          <w:szCs w:val="28"/>
        </w:rPr>
        <w:t>3)  Бурла Фёдор Викторович – начальник аналитического отдела правового управления Администрации города;</w:t>
      </w:r>
    </w:p>
    <w:p w:rsidR="00CD3610" w:rsidRDefault="00DE40B5" w:rsidP="00DE40B5">
      <w:pPr>
        <w:ind w:firstLine="709"/>
        <w:rPr>
          <w:szCs w:val="28"/>
        </w:rPr>
      </w:pPr>
      <w:r w:rsidRPr="00F750AA">
        <w:rPr>
          <w:szCs w:val="28"/>
        </w:rPr>
        <w:t>4)  Карлов Николай Иванович – заместитель начальника правового управления Администрации города</w:t>
      </w:r>
      <w:r w:rsidR="00CD3610" w:rsidRPr="00392060">
        <w:rPr>
          <w:szCs w:val="28"/>
        </w:rPr>
        <w:t>»</w:t>
      </w:r>
      <w:r w:rsidR="00CD3610">
        <w:rPr>
          <w:szCs w:val="28"/>
        </w:rPr>
        <w:t>.</w:t>
      </w:r>
    </w:p>
    <w:p w:rsidR="00C56E34" w:rsidRDefault="00C56E34" w:rsidP="00CD3610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153FDB" w:rsidRDefault="00153FDB" w:rsidP="00CD3610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153FDB" w:rsidRDefault="00153FDB" w:rsidP="00CD3610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153FDB" w:rsidRPr="00CD3610" w:rsidRDefault="00153FDB" w:rsidP="00153FDB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         М.Н. </w:t>
      </w:r>
      <w:proofErr w:type="spellStart"/>
      <w:r>
        <w:rPr>
          <w:szCs w:val="28"/>
        </w:rPr>
        <w:t>Слепов</w:t>
      </w:r>
      <w:proofErr w:type="spellEnd"/>
    </w:p>
    <w:p w:rsidR="00153FDB" w:rsidRPr="00B55A96" w:rsidRDefault="00153FDB" w:rsidP="00153FDB">
      <w:pPr>
        <w:rPr>
          <w:szCs w:val="28"/>
        </w:rPr>
      </w:pPr>
    </w:p>
    <w:p w:rsidR="00CD3610" w:rsidRDefault="00701EEE" w:rsidP="00153FDB">
      <w:pPr>
        <w:tabs>
          <w:tab w:val="left" w:pos="993"/>
        </w:tabs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            </w:t>
      </w:r>
      <w:bookmarkStart w:id="0" w:name="_GoBack"/>
      <w:bookmarkEnd w:id="0"/>
      <w:r>
        <w:rPr>
          <w:szCs w:val="28"/>
        </w:rPr>
        <w:t>«</w:t>
      </w:r>
      <w:r w:rsidRPr="00701EEE">
        <w:rPr>
          <w:szCs w:val="28"/>
          <w:u w:val="single"/>
        </w:rPr>
        <w:t>20</w:t>
      </w:r>
      <w:r>
        <w:rPr>
          <w:szCs w:val="28"/>
        </w:rPr>
        <w:t xml:space="preserve">» </w:t>
      </w:r>
      <w:r w:rsidRPr="00701EEE">
        <w:rPr>
          <w:szCs w:val="28"/>
          <w:u w:val="single"/>
        </w:rPr>
        <w:t>октября</w:t>
      </w:r>
      <w:r w:rsidR="00153FDB">
        <w:rPr>
          <w:szCs w:val="28"/>
        </w:rPr>
        <w:t xml:space="preserve"> 2021</w:t>
      </w:r>
      <w:r w:rsidR="00153FDB" w:rsidRPr="00B55A96">
        <w:rPr>
          <w:szCs w:val="28"/>
        </w:rPr>
        <w:t xml:space="preserve"> г.</w:t>
      </w:r>
    </w:p>
    <w:p w:rsidR="00E608C6" w:rsidRPr="00153FDB" w:rsidRDefault="00E608C6" w:rsidP="00153FDB">
      <w:pPr>
        <w:jc w:val="right"/>
        <w:rPr>
          <w:sz w:val="2"/>
          <w:szCs w:val="2"/>
        </w:rPr>
      </w:pPr>
    </w:p>
    <w:sectPr w:rsidR="00E608C6" w:rsidRPr="00153FDB" w:rsidSect="00B76025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1D" w:rsidRDefault="007F591D" w:rsidP="006757BB">
      <w:r>
        <w:separator/>
      </w:r>
    </w:p>
  </w:endnote>
  <w:endnote w:type="continuationSeparator" w:id="0">
    <w:p w:rsidR="007F591D" w:rsidRDefault="007F591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1D" w:rsidRDefault="007F591D" w:rsidP="006757BB">
      <w:r>
        <w:separator/>
      </w:r>
    </w:p>
  </w:footnote>
  <w:footnote w:type="continuationSeparator" w:id="0">
    <w:p w:rsidR="007F591D" w:rsidRDefault="007F591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701EEE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701EEE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  <w:p w:rsidR="00525EBC" w:rsidRDefault="00525EB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AEF46E9"/>
    <w:multiLevelType w:val="hybridMultilevel"/>
    <w:tmpl w:val="3E8037BA"/>
    <w:lvl w:ilvl="0" w:tplc="F026A78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33DA0"/>
    <w:rsid w:val="000633A1"/>
    <w:rsid w:val="00064A49"/>
    <w:rsid w:val="00070E46"/>
    <w:rsid w:val="00072D85"/>
    <w:rsid w:val="00077080"/>
    <w:rsid w:val="00093E83"/>
    <w:rsid w:val="000B49B9"/>
    <w:rsid w:val="000C5399"/>
    <w:rsid w:val="000E559A"/>
    <w:rsid w:val="00100262"/>
    <w:rsid w:val="00145E65"/>
    <w:rsid w:val="0015286F"/>
    <w:rsid w:val="00153A8B"/>
    <w:rsid w:val="00153FD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224F1"/>
    <w:rsid w:val="003311E7"/>
    <w:rsid w:val="003414E9"/>
    <w:rsid w:val="003502CB"/>
    <w:rsid w:val="00360CED"/>
    <w:rsid w:val="003648CC"/>
    <w:rsid w:val="00385A9B"/>
    <w:rsid w:val="00391653"/>
    <w:rsid w:val="003D7149"/>
    <w:rsid w:val="003E20DC"/>
    <w:rsid w:val="003E2595"/>
    <w:rsid w:val="003E689A"/>
    <w:rsid w:val="00402829"/>
    <w:rsid w:val="004043F8"/>
    <w:rsid w:val="00412214"/>
    <w:rsid w:val="00431C26"/>
    <w:rsid w:val="004441C6"/>
    <w:rsid w:val="004C4E88"/>
    <w:rsid w:val="004E4ED8"/>
    <w:rsid w:val="004F3970"/>
    <w:rsid w:val="00503B30"/>
    <w:rsid w:val="00514C92"/>
    <w:rsid w:val="00514FAB"/>
    <w:rsid w:val="00524BFA"/>
    <w:rsid w:val="00525EBC"/>
    <w:rsid w:val="0055040A"/>
    <w:rsid w:val="00555DB1"/>
    <w:rsid w:val="0056401D"/>
    <w:rsid w:val="00564873"/>
    <w:rsid w:val="00573405"/>
    <w:rsid w:val="00590934"/>
    <w:rsid w:val="005A497D"/>
    <w:rsid w:val="005A690F"/>
    <w:rsid w:val="005B0CF7"/>
    <w:rsid w:val="005C2C05"/>
    <w:rsid w:val="005D16B2"/>
    <w:rsid w:val="005E2C49"/>
    <w:rsid w:val="00611B5A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F5A64"/>
    <w:rsid w:val="00701EEE"/>
    <w:rsid w:val="007059EF"/>
    <w:rsid w:val="0071370F"/>
    <w:rsid w:val="00765012"/>
    <w:rsid w:val="007A0896"/>
    <w:rsid w:val="007A6477"/>
    <w:rsid w:val="007A7339"/>
    <w:rsid w:val="007D2B57"/>
    <w:rsid w:val="007D6A51"/>
    <w:rsid w:val="007E4424"/>
    <w:rsid w:val="007F591D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65D8"/>
    <w:rsid w:val="009D677F"/>
    <w:rsid w:val="00A22CD5"/>
    <w:rsid w:val="00A2531B"/>
    <w:rsid w:val="00A34E83"/>
    <w:rsid w:val="00A47AA3"/>
    <w:rsid w:val="00A70976"/>
    <w:rsid w:val="00A73208"/>
    <w:rsid w:val="00A754FE"/>
    <w:rsid w:val="00A8614E"/>
    <w:rsid w:val="00AA4F67"/>
    <w:rsid w:val="00AA6666"/>
    <w:rsid w:val="00AB0F39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7099"/>
    <w:rsid w:val="00BE1CA7"/>
    <w:rsid w:val="00BE2302"/>
    <w:rsid w:val="00C037B8"/>
    <w:rsid w:val="00C04801"/>
    <w:rsid w:val="00C24A6E"/>
    <w:rsid w:val="00C45521"/>
    <w:rsid w:val="00C53527"/>
    <w:rsid w:val="00C56C15"/>
    <w:rsid w:val="00C56E34"/>
    <w:rsid w:val="00C72CC8"/>
    <w:rsid w:val="00C95060"/>
    <w:rsid w:val="00CA35C9"/>
    <w:rsid w:val="00CA62D5"/>
    <w:rsid w:val="00CD3610"/>
    <w:rsid w:val="00D3340B"/>
    <w:rsid w:val="00D424AF"/>
    <w:rsid w:val="00D46BE5"/>
    <w:rsid w:val="00D47BC5"/>
    <w:rsid w:val="00D9248D"/>
    <w:rsid w:val="00DE40B5"/>
    <w:rsid w:val="00DF72B6"/>
    <w:rsid w:val="00E02020"/>
    <w:rsid w:val="00E05DD8"/>
    <w:rsid w:val="00E07875"/>
    <w:rsid w:val="00E158F6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C5D33"/>
    <w:rsid w:val="00ED7A03"/>
    <w:rsid w:val="00EE179F"/>
    <w:rsid w:val="00F107E8"/>
    <w:rsid w:val="00F15209"/>
    <w:rsid w:val="00F35FCF"/>
    <w:rsid w:val="00F41FE1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7ACE0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0E4A31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A4E4E"/>
    <w:rsid w:val="005929E3"/>
    <w:rsid w:val="00627304"/>
    <w:rsid w:val="007920C7"/>
    <w:rsid w:val="00831160"/>
    <w:rsid w:val="008E652B"/>
    <w:rsid w:val="00A10C17"/>
    <w:rsid w:val="00A13D77"/>
    <w:rsid w:val="00A61EC3"/>
    <w:rsid w:val="00AE610D"/>
    <w:rsid w:val="00D1490D"/>
    <w:rsid w:val="00E77007"/>
    <w:rsid w:val="00EA2F21"/>
    <w:rsid w:val="00EB36BD"/>
    <w:rsid w:val="00EC2E6A"/>
    <w:rsid w:val="00ED08DF"/>
    <w:rsid w:val="00EE1EB9"/>
    <w:rsid w:val="00F5457A"/>
    <w:rsid w:val="00F76DC8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541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Ткачёва Юлия Сергеевна</cp:lastModifiedBy>
  <cp:revision>72</cp:revision>
  <cp:lastPrinted>2021-10-20T10:01:00Z</cp:lastPrinted>
  <dcterms:created xsi:type="dcterms:W3CDTF">2021-02-25T07:49:00Z</dcterms:created>
  <dcterms:modified xsi:type="dcterms:W3CDTF">2021-10-21T04:11:00Z</dcterms:modified>
</cp:coreProperties>
</file>