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C2DB3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2C2DB3">
        <w:rPr>
          <w:rFonts w:cs="Times New Roman"/>
          <w:szCs w:val="28"/>
        </w:rPr>
        <w:t>марта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E075B" w:rsidRDefault="00BE075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107-</w:t>
      </w:r>
      <w:r>
        <w:rPr>
          <w:rFonts w:eastAsia="Calibri"/>
          <w:szCs w:val="28"/>
          <w:u w:val="single"/>
          <w:lang w:val="en-US"/>
        </w:rPr>
        <w:t>VII</w:t>
      </w:r>
      <w:r w:rsidRPr="00DD6532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2C2DB3" w:rsidRPr="002C2DB3" w:rsidRDefault="002C2DB3" w:rsidP="002C2DB3">
      <w:pPr>
        <w:tabs>
          <w:tab w:val="left" w:pos="4253"/>
        </w:tabs>
        <w:ind w:right="5101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C2DB3">
        <w:rPr>
          <w:rFonts w:eastAsia="Times New Roman" w:cs="Times New Roman"/>
          <w:szCs w:val="28"/>
          <w:lang w:eastAsia="ru-RU"/>
        </w:rPr>
        <w:t>О внесении изменений в</w:t>
      </w:r>
      <w:r w:rsidRPr="002C2DB3">
        <w:rPr>
          <w:rFonts w:ascii="Arial" w:eastAsia="Times New Roman" w:hAnsi="Arial" w:cs="Arial"/>
          <w:bCs/>
          <w:color w:val="26282F"/>
          <w:szCs w:val="28"/>
          <w:lang w:eastAsia="ru-RU"/>
        </w:rPr>
        <w:t xml:space="preserve"> </w:t>
      </w:r>
      <w:r w:rsidRPr="002C2DB3">
        <w:rPr>
          <w:rFonts w:eastAsia="Times New Roman" w:cs="Times New Roman"/>
          <w:bCs/>
          <w:szCs w:val="28"/>
          <w:lang w:eastAsia="ru-RU"/>
        </w:rPr>
        <w:t>решение</w:t>
      </w:r>
      <w:r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2C2DB3">
        <w:rPr>
          <w:rFonts w:eastAsia="Times New Roman" w:cs="Times New Roman"/>
          <w:bCs/>
          <w:szCs w:val="28"/>
          <w:lang w:eastAsia="ru-RU"/>
        </w:rPr>
        <w:t>Думы города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C2DB3">
        <w:rPr>
          <w:rFonts w:eastAsia="Times New Roman" w:cs="Times New Roman"/>
          <w:bCs/>
          <w:szCs w:val="28"/>
          <w:lang w:eastAsia="ru-RU"/>
        </w:rPr>
        <w:t xml:space="preserve">от 28.06.2007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C2DB3">
        <w:rPr>
          <w:rFonts w:eastAsia="Times New Roman" w:cs="Times New Roman"/>
          <w:bCs/>
          <w:szCs w:val="28"/>
          <w:lang w:eastAsia="ru-RU"/>
        </w:rPr>
        <w:t xml:space="preserve">№ 233-IV ДГ «О Положении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C2DB3">
        <w:rPr>
          <w:rFonts w:eastAsia="Times New Roman" w:cs="Times New Roman"/>
          <w:bCs/>
          <w:szCs w:val="28"/>
          <w:lang w:eastAsia="ru-RU"/>
        </w:rPr>
        <w:t xml:space="preserve">о гарантиях и компенсациях </w:t>
      </w:r>
      <w:r w:rsidR="00DD694B">
        <w:rPr>
          <w:rFonts w:eastAsia="Times New Roman" w:cs="Times New Roman"/>
          <w:bCs/>
          <w:szCs w:val="28"/>
          <w:lang w:eastAsia="ru-RU"/>
        </w:rPr>
        <w:br/>
      </w:r>
      <w:r w:rsidRPr="002C2DB3">
        <w:rPr>
          <w:rFonts w:eastAsia="Times New Roman" w:cs="Times New Roman"/>
          <w:bCs/>
          <w:szCs w:val="28"/>
          <w:lang w:eastAsia="ru-RU"/>
        </w:rPr>
        <w:t>для лиц, проживающих в районах</w:t>
      </w:r>
      <w:r w:rsidRPr="002C2DB3">
        <w:rPr>
          <w:rFonts w:eastAsia="Times New Roman" w:cs="Times New Roman"/>
          <w:bCs/>
          <w:szCs w:val="28"/>
          <w:lang w:eastAsia="ru-RU"/>
        </w:rPr>
        <w:br/>
        <w:t xml:space="preserve">Крайнего Севера и приравненных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C2DB3">
        <w:rPr>
          <w:rFonts w:eastAsia="Times New Roman" w:cs="Times New Roman"/>
          <w:bCs/>
          <w:szCs w:val="28"/>
          <w:lang w:eastAsia="ru-RU"/>
        </w:rPr>
        <w:t xml:space="preserve">к ним местностях и работающих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C2DB3">
        <w:rPr>
          <w:rFonts w:eastAsia="Times New Roman" w:cs="Times New Roman"/>
          <w:bCs/>
          <w:szCs w:val="28"/>
          <w:lang w:eastAsia="ru-RU"/>
        </w:rPr>
        <w:t>в органах местного самоуправления, муниципальных учреждениях города Сургут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2C2DB3">
        <w:rPr>
          <w:rFonts w:eastAsia="Times New Roman" w:cs="Times New Roman"/>
          <w:bCs/>
          <w:szCs w:val="28"/>
          <w:lang w:eastAsia="ru-RU"/>
        </w:rPr>
        <w:t>»</w:t>
      </w:r>
    </w:p>
    <w:p w:rsidR="0045599B" w:rsidRPr="0045599B" w:rsidRDefault="0045599B" w:rsidP="007579F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2C2DB3" w:rsidRPr="002C2DB3" w:rsidRDefault="002C2DB3" w:rsidP="002C2DB3">
      <w:pPr>
        <w:ind w:firstLine="709"/>
        <w:rPr>
          <w:szCs w:val="28"/>
        </w:rPr>
      </w:pPr>
      <w:r w:rsidRPr="00356302">
        <w:rPr>
          <w:bCs/>
          <w:szCs w:val="28"/>
        </w:rPr>
        <w:t xml:space="preserve">В соответствии </w:t>
      </w:r>
      <w:r>
        <w:rPr>
          <w:bCs/>
          <w:szCs w:val="28"/>
        </w:rPr>
        <w:t xml:space="preserve">с </w:t>
      </w:r>
      <w:r w:rsidRPr="00356302">
        <w:rPr>
          <w:bCs/>
          <w:szCs w:val="28"/>
        </w:rPr>
        <w:t>Федеральным законом от 30</w:t>
      </w:r>
      <w:r>
        <w:rPr>
          <w:bCs/>
          <w:szCs w:val="28"/>
        </w:rPr>
        <w:t xml:space="preserve">.12.2020 № 489-ФЗ </w:t>
      </w:r>
      <w:r>
        <w:rPr>
          <w:bCs/>
          <w:szCs w:val="28"/>
        </w:rPr>
        <w:br/>
        <w:t>«</w:t>
      </w:r>
      <w:r w:rsidRPr="00356302">
        <w:rPr>
          <w:bCs/>
          <w:szCs w:val="28"/>
        </w:rPr>
        <w:t xml:space="preserve">О молодежной </w:t>
      </w:r>
      <w:r>
        <w:rPr>
          <w:bCs/>
          <w:szCs w:val="28"/>
        </w:rPr>
        <w:t>политике в Российской Федерации», в</w:t>
      </w:r>
      <w:r w:rsidRPr="000A113E">
        <w:rPr>
          <w:szCs w:val="28"/>
        </w:rPr>
        <w:t xml:space="preserve"> целях социальной защиты лиц, работающих в органах местного самоуправления, муниципальных учреждениях городского округа Сургут,</w:t>
      </w:r>
      <w:r>
        <w:rPr>
          <w:szCs w:val="28"/>
        </w:rPr>
        <w:t xml:space="preserve"> руководствуясь </w:t>
      </w:r>
      <w:hyperlink r:id="rId8" w:history="1">
        <w:r w:rsidRPr="000A113E">
          <w:rPr>
            <w:rStyle w:val="af5"/>
            <w:color w:val="auto"/>
            <w:szCs w:val="28"/>
            <w:u w:val="none"/>
          </w:rPr>
          <w:t>подпунктом 47 пункта 2 статьи 31</w:t>
        </w:r>
      </w:hyperlink>
      <w:r w:rsidRPr="000A113E">
        <w:rPr>
          <w:szCs w:val="28"/>
        </w:rPr>
        <w:t xml:space="preserve"> Устава муниципального образования городской округ Сургут Ханты-Мансийского автономного округа </w:t>
      </w:r>
      <w:r>
        <w:rPr>
          <w:szCs w:val="28"/>
        </w:rPr>
        <w:t>–</w:t>
      </w:r>
      <w:r w:rsidRPr="000A113E">
        <w:rPr>
          <w:szCs w:val="28"/>
        </w:rPr>
        <w:t xml:space="preserve"> Югры, Дума </w:t>
      </w:r>
      <w:r>
        <w:rPr>
          <w:szCs w:val="28"/>
        </w:rPr>
        <w:t>города РЕШИЛА</w:t>
      </w:r>
      <w:r w:rsidRPr="000A113E">
        <w:rPr>
          <w:szCs w:val="28"/>
        </w:rPr>
        <w:t>:</w:t>
      </w:r>
    </w:p>
    <w:p w:rsidR="002C2DB3" w:rsidRDefault="002C2DB3" w:rsidP="002C2DB3">
      <w:pPr>
        <w:rPr>
          <w:szCs w:val="28"/>
        </w:rPr>
      </w:pPr>
    </w:p>
    <w:p w:rsidR="002C2DB3" w:rsidRDefault="00044C08" w:rsidP="002C2DB3">
      <w:pPr>
        <w:ind w:firstLine="709"/>
        <w:rPr>
          <w:szCs w:val="28"/>
        </w:rPr>
      </w:pPr>
      <w:r>
        <w:rPr>
          <w:szCs w:val="28"/>
        </w:rPr>
        <w:t>1. </w:t>
      </w:r>
      <w:r w:rsidR="002C2DB3" w:rsidRPr="00FF4C41">
        <w:rPr>
          <w:szCs w:val="28"/>
        </w:rPr>
        <w:t xml:space="preserve">Внести в </w:t>
      </w:r>
      <w:hyperlink r:id="rId9" w:history="1">
        <w:r w:rsidR="002C2DB3" w:rsidRPr="00FF4C41">
          <w:rPr>
            <w:rStyle w:val="af5"/>
            <w:color w:val="auto"/>
            <w:szCs w:val="28"/>
            <w:u w:val="none"/>
          </w:rPr>
          <w:t>решение</w:t>
        </w:r>
      </w:hyperlink>
      <w:r w:rsidR="002C2DB3" w:rsidRPr="00FF4C41">
        <w:rPr>
          <w:szCs w:val="28"/>
        </w:rPr>
        <w:t xml:space="preserve"> Думы </w:t>
      </w:r>
      <w:r w:rsidR="002C2DB3">
        <w:rPr>
          <w:szCs w:val="28"/>
        </w:rPr>
        <w:t xml:space="preserve">города от 28.06.2007 № 233-IV </w:t>
      </w:r>
      <w:r>
        <w:rPr>
          <w:szCs w:val="28"/>
        </w:rPr>
        <w:t xml:space="preserve">ДГ </w:t>
      </w:r>
      <w:r>
        <w:rPr>
          <w:szCs w:val="28"/>
        </w:rPr>
        <w:br/>
      </w:r>
      <w:r w:rsidR="002C2DB3">
        <w:rPr>
          <w:szCs w:val="28"/>
        </w:rPr>
        <w:t>«</w:t>
      </w:r>
      <w:r w:rsidR="002C2DB3" w:rsidRPr="00FF4C41">
        <w:rPr>
          <w:szCs w:val="28"/>
        </w:rPr>
        <w:t>О</w:t>
      </w:r>
      <w:r w:rsidR="002C2DB3" w:rsidRPr="000A113E">
        <w:rPr>
          <w:szCs w:val="28"/>
        </w:rPr>
        <w:t xml:space="preserve">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</w:t>
      </w:r>
      <w:r w:rsidR="002C2DB3">
        <w:rPr>
          <w:szCs w:val="28"/>
        </w:rPr>
        <w:t>а</w:t>
      </w:r>
      <w:r w:rsidR="002C2DB3" w:rsidRPr="000A113E">
        <w:rPr>
          <w:szCs w:val="28"/>
        </w:rPr>
        <w:t xml:space="preserve"> Сургут</w:t>
      </w:r>
      <w:r w:rsidR="002C2DB3">
        <w:rPr>
          <w:szCs w:val="28"/>
        </w:rPr>
        <w:t>а»</w:t>
      </w:r>
      <w:r w:rsidR="002C2DB3" w:rsidRPr="000A113E">
        <w:rPr>
          <w:szCs w:val="28"/>
        </w:rPr>
        <w:t xml:space="preserve"> </w:t>
      </w:r>
      <w:r w:rsidR="002C2DB3">
        <w:rPr>
          <w:szCs w:val="28"/>
        </w:rPr>
        <w:br/>
      </w:r>
      <w:r w:rsidR="002C2DB3" w:rsidRPr="000A113E">
        <w:rPr>
          <w:szCs w:val="28"/>
        </w:rPr>
        <w:t>(в редакции</w:t>
      </w:r>
      <w:r w:rsidR="002C2DB3">
        <w:rPr>
          <w:szCs w:val="28"/>
        </w:rPr>
        <w:t xml:space="preserve"> от </w:t>
      </w:r>
      <w:r w:rsidR="002C2DB3" w:rsidRPr="00FF4C41">
        <w:rPr>
          <w:szCs w:val="28"/>
        </w:rPr>
        <w:t>28</w:t>
      </w:r>
      <w:r w:rsidR="002C2DB3">
        <w:rPr>
          <w:szCs w:val="28"/>
        </w:rPr>
        <w:t>.05.</w:t>
      </w:r>
      <w:r w:rsidR="002C2DB3" w:rsidRPr="00FF4C41">
        <w:rPr>
          <w:szCs w:val="28"/>
        </w:rPr>
        <w:t xml:space="preserve">2021 </w:t>
      </w:r>
      <w:r w:rsidR="002C2DB3">
        <w:rPr>
          <w:szCs w:val="28"/>
        </w:rPr>
        <w:t>№</w:t>
      </w:r>
      <w:r w:rsidR="002C2DB3" w:rsidRPr="00FF4C41">
        <w:rPr>
          <w:szCs w:val="28"/>
        </w:rPr>
        <w:t xml:space="preserve"> 745-VI ДГ</w:t>
      </w:r>
      <w:r w:rsidR="002C2DB3">
        <w:rPr>
          <w:szCs w:val="28"/>
        </w:rPr>
        <w:t>)</w:t>
      </w:r>
      <w:r w:rsidR="002C2DB3" w:rsidRPr="000A113E">
        <w:rPr>
          <w:szCs w:val="28"/>
        </w:rPr>
        <w:t xml:space="preserve"> </w:t>
      </w:r>
      <w:r w:rsidR="002C2DB3">
        <w:rPr>
          <w:szCs w:val="28"/>
        </w:rPr>
        <w:t xml:space="preserve">следующие </w:t>
      </w:r>
      <w:r w:rsidR="002C2DB3" w:rsidRPr="000A113E">
        <w:rPr>
          <w:szCs w:val="28"/>
        </w:rPr>
        <w:t>изменени</w:t>
      </w:r>
      <w:r w:rsidR="002C2DB3">
        <w:rPr>
          <w:szCs w:val="28"/>
        </w:rPr>
        <w:t>я:</w:t>
      </w:r>
    </w:p>
    <w:p w:rsidR="002C2DB3" w:rsidRDefault="00044C08" w:rsidP="002C2DB3">
      <w:pPr>
        <w:ind w:firstLine="709"/>
        <w:rPr>
          <w:szCs w:val="28"/>
        </w:rPr>
      </w:pPr>
      <w:r>
        <w:rPr>
          <w:szCs w:val="28"/>
        </w:rPr>
        <w:t>1) </w:t>
      </w:r>
      <w:r w:rsidR="002C2DB3">
        <w:rPr>
          <w:szCs w:val="28"/>
        </w:rPr>
        <w:t>в пункте 3.2 приложения к решению слова «до 30 лет» заменить словами «до 35 лет включительно»;</w:t>
      </w:r>
    </w:p>
    <w:p w:rsidR="00044C08" w:rsidRDefault="00044C08" w:rsidP="00044C08">
      <w:pPr>
        <w:ind w:firstLine="709"/>
        <w:rPr>
          <w:szCs w:val="28"/>
        </w:rPr>
      </w:pPr>
      <w:r>
        <w:rPr>
          <w:szCs w:val="28"/>
        </w:rPr>
        <w:t>2) </w:t>
      </w:r>
      <w:r w:rsidR="002C2DB3">
        <w:rPr>
          <w:szCs w:val="28"/>
        </w:rPr>
        <w:t>пункт 5.2 приложения к решению изложить в следующей редакции:</w:t>
      </w:r>
    </w:p>
    <w:p w:rsidR="00F4205F" w:rsidRPr="00044C08" w:rsidRDefault="00044C08" w:rsidP="00044C08">
      <w:pPr>
        <w:ind w:firstLine="709"/>
        <w:rPr>
          <w:szCs w:val="28"/>
        </w:rPr>
      </w:pPr>
      <w:r>
        <w:rPr>
          <w:szCs w:val="28"/>
        </w:rPr>
        <w:t>«</w:t>
      </w:r>
      <w:r w:rsidRPr="00044C08">
        <w:rPr>
          <w:szCs w:val="28"/>
        </w:rPr>
        <w:t>5.2. Право предоставления гарантий и компенсаций, установленных пунктом 5.1 настоящего Положения, сохраняется в течение одного года со дня заключения работником трудового договора в данной организации</w:t>
      </w:r>
      <w:r>
        <w:rPr>
          <w:szCs w:val="28"/>
        </w:rPr>
        <w:t>.».</w:t>
      </w:r>
    </w:p>
    <w:p w:rsidR="00901195" w:rsidRDefault="00044C08" w:rsidP="007846C1">
      <w:pPr>
        <w:tabs>
          <w:tab w:val="left" w:pos="1134"/>
        </w:tabs>
        <w:ind w:firstLine="708"/>
        <w:rPr>
          <w:sz w:val="32"/>
          <w:szCs w:val="32"/>
        </w:rPr>
      </w:pPr>
      <w:r>
        <w:rPr>
          <w:rFonts w:eastAsia="Calibri" w:cs="Times New Roman"/>
          <w:szCs w:val="28"/>
        </w:rPr>
        <w:lastRenderedPageBreak/>
        <w:t>2. </w:t>
      </w:r>
      <w:r w:rsidRPr="00044C08">
        <w:rPr>
          <w:rFonts w:eastAsia="Calibri" w:cs="Times New Roman"/>
          <w:szCs w:val="28"/>
        </w:rPr>
        <w:t xml:space="preserve">Настоящее решение вступает в силу после его </w:t>
      </w:r>
      <w:hyperlink r:id="rId10" w:history="1">
        <w:r w:rsidRPr="00044C08">
          <w:rPr>
            <w:rFonts w:eastAsia="Calibri" w:cs="Times New Roman"/>
            <w:szCs w:val="28"/>
          </w:rPr>
          <w:t>официального опубликования</w:t>
        </w:r>
      </w:hyperlink>
      <w:r w:rsidRPr="00044C08">
        <w:rPr>
          <w:rFonts w:eastAsia="Calibri" w:cs="Times New Roman"/>
          <w:i/>
          <w:szCs w:val="28"/>
        </w:rPr>
        <w:t xml:space="preserve">. </w:t>
      </w:r>
      <w:r w:rsidRPr="00044C08">
        <w:rPr>
          <w:rFonts w:eastAsia="Calibri" w:cs="Times New Roman"/>
          <w:szCs w:val="28"/>
        </w:rPr>
        <w:t xml:space="preserve">Пункт 1 части 1 решения распространяется </w:t>
      </w:r>
      <w:r>
        <w:rPr>
          <w:rFonts w:eastAsia="Calibri" w:cs="Times New Roman"/>
          <w:szCs w:val="28"/>
        </w:rPr>
        <w:br/>
      </w:r>
      <w:r w:rsidRPr="00044C08">
        <w:rPr>
          <w:rFonts w:eastAsia="Calibri" w:cs="Times New Roman"/>
          <w:szCs w:val="28"/>
        </w:rPr>
        <w:t>на правоотношения, возникшие с 01.01.2021</w:t>
      </w:r>
      <w:r>
        <w:rPr>
          <w:rFonts w:eastAsia="Calibri" w:cs="Times New Roman"/>
          <w:szCs w:val="28"/>
        </w:rPr>
        <w:t>.</w:t>
      </w: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044C08" w:rsidRDefault="00044C08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044C08" w:rsidRPr="00533BC1" w:rsidRDefault="00044C08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E075B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6264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bookmarkStart w:id="0" w:name="_GoBack"/>
            <w:bookmarkEnd w:id="0"/>
            <w:r w:rsidR="00DD6532">
              <w:rPr>
                <w:rFonts w:eastAsia="Calibri"/>
                <w:szCs w:val="28"/>
              </w:rPr>
              <w:t xml:space="preserve">» </w:t>
            </w:r>
            <w:r w:rsidR="00DD6532"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2C2DB3">
          <w:headerReference w:type="default" r:id="rId11"/>
          <w:footerReference w:type="default" r:id="rId12"/>
          <w:headerReference w:type="first" r:id="rId13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CD" w:rsidRDefault="009B0ECD" w:rsidP="006757BB">
      <w:r>
        <w:separator/>
      </w:r>
    </w:p>
  </w:endnote>
  <w:endnote w:type="continuationSeparator" w:id="0">
    <w:p w:rsidR="009B0ECD" w:rsidRDefault="009B0EC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CD" w:rsidRDefault="009B0ECD" w:rsidP="006757BB">
      <w:r>
        <w:separator/>
      </w:r>
    </w:p>
  </w:footnote>
  <w:footnote w:type="continuationSeparator" w:id="0">
    <w:p w:rsidR="009B0ECD" w:rsidRDefault="009B0EC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6264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66264F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4C08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2DB3"/>
    <w:rsid w:val="002E22CC"/>
    <w:rsid w:val="00311139"/>
    <w:rsid w:val="003224F1"/>
    <w:rsid w:val="003311E7"/>
    <w:rsid w:val="003358AA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64F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23DCA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7411A"/>
    <w:rsid w:val="0098622B"/>
    <w:rsid w:val="00987D20"/>
    <w:rsid w:val="009A1C08"/>
    <w:rsid w:val="009B0ECD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625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075B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1280"/>
    <w:rsid w:val="00D424AF"/>
    <w:rsid w:val="00D46BE5"/>
    <w:rsid w:val="00D47BC5"/>
    <w:rsid w:val="00D7523A"/>
    <w:rsid w:val="00D9248D"/>
    <w:rsid w:val="00DA53AA"/>
    <w:rsid w:val="00DD6532"/>
    <w:rsid w:val="00DD694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1C0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uiPriority w:val="99"/>
    <w:unhideWhenUsed/>
    <w:rsid w:val="002C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24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730741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1997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A3BEA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6787B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C493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80532"/>
    <w:rsid w:val="00CD6F2A"/>
    <w:rsid w:val="00D1490D"/>
    <w:rsid w:val="00DE64DC"/>
    <w:rsid w:val="00DF1CF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2021-11-26T12:01:00Z</cp:lastPrinted>
  <dcterms:created xsi:type="dcterms:W3CDTF">2021-02-25T07:49:00Z</dcterms:created>
  <dcterms:modified xsi:type="dcterms:W3CDTF">2022-04-07T06:20:00Z</dcterms:modified>
</cp:coreProperties>
</file>