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C4E55">
        <w:rPr>
          <w:rFonts w:eastAsia="Calibri"/>
          <w:szCs w:val="28"/>
        </w:rPr>
        <w:t xml:space="preserve">9 июня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11490E" w:rsidRDefault="0011490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176-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C4E55" w:rsidRPr="00BC4E55" w:rsidRDefault="00BC4E55" w:rsidP="00BC4E55">
      <w:pPr>
        <w:autoSpaceDE w:val="0"/>
        <w:autoSpaceDN w:val="0"/>
        <w:adjustRightInd w:val="0"/>
        <w:ind w:right="5385"/>
        <w:rPr>
          <w:rFonts w:eastAsia="Calibri" w:cs="Times New Roman"/>
          <w:szCs w:val="28"/>
        </w:rPr>
      </w:pPr>
      <w:r w:rsidRPr="00BC4E55">
        <w:rPr>
          <w:rFonts w:eastAsia="Calibri" w:cs="Times New Roman"/>
          <w:szCs w:val="28"/>
        </w:rPr>
        <w:t xml:space="preserve">О внесении изменения в решение Думы города от 07.10.2009 </w:t>
      </w:r>
      <w:r>
        <w:rPr>
          <w:rFonts w:eastAsia="Calibri" w:cs="Times New Roman"/>
          <w:szCs w:val="28"/>
        </w:rPr>
        <w:br/>
      </w:r>
      <w:r w:rsidRPr="00BC4E55">
        <w:rPr>
          <w:rFonts w:eastAsia="Calibri" w:cs="Times New Roman"/>
          <w:szCs w:val="28"/>
        </w:rPr>
        <w:t xml:space="preserve">№ 604-IV ДГ «О Положении </w:t>
      </w:r>
      <w:r>
        <w:rPr>
          <w:rFonts w:eastAsia="Calibri" w:cs="Times New Roman"/>
          <w:szCs w:val="28"/>
        </w:rPr>
        <w:br/>
      </w:r>
      <w:r w:rsidRPr="00BC4E55">
        <w:rPr>
          <w:rFonts w:eastAsia="Calibri" w:cs="Times New Roman"/>
          <w:szCs w:val="28"/>
        </w:rPr>
        <w:t xml:space="preserve">о порядке управления </w:t>
      </w:r>
      <w:r>
        <w:rPr>
          <w:rFonts w:eastAsia="Calibri" w:cs="Times New Roman"/>
          <w:szCs w:val="28"/>
        </w:rPr>
        <w:br/>
      </w:r>
      <w:r w:rsidRPr="00BC4E55">
        <w:rPr>
          <w:rFonts w:eastAsia="Calibri" w:cs="Times New Roman"/>
          <w:szCs w:val="28"/>
        </w:rPr>
        <w:t>и распоряжения имуществом, находящимся в муниципальной собственности»</w:t>
      </w:r>
    </w:p>
    <w:p w:rsidR="00BC4E55" w:rsidRPr="00BC4E55" w:rsidRDefault="00BC4E55" w:rsidP="00BC4E55">
      <w:pPr>
        <w:autoSpaceDE w:val="0"/>
        <w:autoSpaceDN w:val="0"/>
        <w:adjustRightInd w:val="0"/>
        <w:ind w:right="5385"/>
        <w:rPr>
          <w:rFonts w:eastAsia="Calibri" w:cs="Times New Roman"/>
          <w:szCs w:val="28"/>
        </w:rPr>
      </w:pPr>
    </w:p>
    <w:p w:rsidR="00BC4E55" w:rsidRPr="00BC4E55" w:rsidRDefault="00BC4E55" w:rsidP="00BC4E55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C4E55">
        <w:rPr>
          <w:rFonts w:eastAsia="Calibri" w:cs="Times New Roman"/>
          <w:szCs w:val="28"/>
        </w:rPr>
        <w:t xml:space="preserve">В соответствии со статьёй 35 Федерального закона от 06.10.2003 </w:t>
      </w:r>
      <w:r>
        <w:rPr>
          <w:rFonts w:eastAsia="Calibri" w:cs="Times New Roman"/>
          <w:szCs w:val="28"/>
        </w:rPr>
        <w:br/>
      </w:r>
      <w:r w:rsidRPr="00BC4E55">
        <w:rPr>
          <w:rFonts w:eastAsia="Calibri" w:cs="Times New Roman"/>
          <w:szCs w:val="28"/>
        </w:rPr>
        <w:t xml:space="preserve">№ 131-ФЗ «Об общих принципах организации местного самоуправления </w:t>
      </w:r>
      <w:r>
        <w:rPr>
          <w:rFonts w:eastAsia="Calibri" w:cs="Times New Roman"/>
          <w:szCs w:val="28"/>
        </w:rPr>
        <w:br/>
      </w:r>
      <w:r w:rsidRPr="00BC4E55">
        <w:rPr>
          <w:rFonts w:eastAsia="Calibri" w:cs="Times New Roman"/>
          <w:szCs w:val="28"/>
        </w:rPr>
        <w:t xml:space="preserve">в Российской Федерации», статьёй 31 Устава муниципального образования городской округ Сургут Ханты-Мансийского автономного округа – Югры, </w:t>
      </w:r>
      <w:r>
        <w:rPr>
          <w:rFonts w:eastAsia="Calibri" w:cs="Times New Roman"/>
          <w:szCs w:val="28"/>
        </w:rPr>
        <w:br/>
      </w:r>
      <w:r w:rsidRPr="00BC4E55">
        <w:rPr>
          <w:rFonts w:eastAsia="Calibri" w:cs="Times New Roman"/>
          <w:szCs w:val="28"/>
        </w:rPr>
        <w:t>в целях совершенствования порядка распоряжения имуществом, находящимся в муниципальной собственности,</w:t>
      </w:r>
      <w:r>
        <w:rPr>
          <w:rFonts w:eastAsia="Calibri" w:cs="Times New Roman"/>
          <w:szCs w:val="28"/>
        </w:rPr>
        <w:t xml:space="preserve"> </w:t>
      </w:r>
      <w:r w:rsidRPr="00BC4E55">
        <w:rPr>
          <w:rFonts w:eastAsia="Calibri" w:cs="Times New Roman"/>
          <w:szCs w:val="28"/>
        </w:rPr>
        <w:t xml:space="preserve">Дума города РЕШИЛА: </w:t>
      </w:r>
    </w:p>
    <w:p w:rsidR="00BC4E55" w:rsidRPr="00BC4E55" w:rsidRDefault="00BC4E55" w:rsidP="00BC4E55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C4E55" w:rsidRPr="00BC4E55" w:rsidRDefault="00BC4E55" w:rsidP="00BC4E55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C4E55">
        <w:rPr>
          <w:rFonts w:eastAsia="Calibri" w:cs="Times New Roman"/>
          <w:szCs w:val="28"/>
        </w:rPr>
        <w:t xml:space="preserve">Внести в решение Думы города от 07.10.2009 № 604-IV ДГ </w:t>
      </w:r>
      <w:r>
        <w:rPr>
          <w:rFonts w:eastAsia="Calibri" w:cs="Times New Roman"/>
          <w:szCs w:val="28"/>
        </w:rPr>
        <w:br/>
      </w:r>
      <w:r w:rsidRPr="00BC4E55">
        <w:rPr>
          <w:rFonts w:eastAsia="Calibri" w:cs="Times New Roman"/>
          <w:szCs w:val="28"/>
        </w:rPr>
        <w:t xml:space="preserve">«О Положении о порядке управления и распоряжения имуществом, находящимся в муниципальной собственности» (в редакции от 04.05.2022 </w:t>
      </w:r>
      <w:r>
        <w:rPr>
          <w:rFonts w:eastAsia="Calibri" w:cs="Times New Roman"/>
          <w:szCs w:val="28"/>
        </w:rPr>
        <w:br/>
      </w:r>
      <w:r w:rsidRPr="00BC4E55">
        <w:rPr>
          <w:rFonts w:eastAsia="Calibri" w:cs="Times New Roman"/>
          <w:szCs w:val="28"/>
        </w:rPr>
        <w:t>№ 127-VII ДГ) изменение, дополнив часть 1 статьи 25 приложения к решению абзацем вторым следующего содержания:</w:t>
      </w:r>
    </w:p>
    <w:p w:rsidR="006F6A63" w:rsidRDefault="00BC4E55" w:rsidP="00BC4E55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C4E55">
        <w:rPr>
          <w:rFonts w:eastAsia="Calibri" w:cs="Times New Roman"/>
          <w:szCs w:val="28"/>
        </w:rPr>
        <w:t>«Руководители структурных подразделений Администрации города ежегодно до 01 июня направляют в Думу города информацию о работе муниципальных унитарных предприятий города и хозяйственных обществ, 100</w:t>
      </w:r>
      <w:r>
        <w:rPr>
          <w:rFonts w:eastAsia="Calibri" w:cs="Times New Roman"/>
          <w:szCs w:val="28"/>
        </w:rPr>
        <w:t xml:space="preserve"> </w:t>
      </w:r>
      <w:r w:rsidRPr="00BC4E55">
        <w:rPr>
          <w:rFonts w:eastAsia="Calibri" w:cs="Times New Roman"/>
          <w:szCs w:val="28"/>
        </w:rPr>
        <w:t>процентов акций (долей) которых находится в собственности муниципального образования, за отчётный финансовый год</w:t>
      </w:r>
      <w:r w:rsidR="002C09BA">
        <w:rPr>
          <w:rFonts w:eastAsia="Calibri" w:cs="Times New Roman"/>
          <w:szCs w:val="28"/>
        </w:rPr>
        <w:t>.</w:t>
      </w:r>
      <w:r w:rsidRPr="00BC4E55">
        <w:rPr>
          <w:rFonts w:eastAsia="Calibri" w:cs="Times New Roman"/>
          <w:szCs w:val="28"/>
        </w:rPr>
        <w:t>».</w:t>
      </w:r>
    </w:p>
    <w:p w:rsidR="00BC4E55" w:rsidRDefault="00BC4E55" w:rsidP="00BC4E55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751F8F" w:rsidRDefault="00751F8F" w:rsidP="00BC4E55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11490E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11490E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июля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BC4E55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8C7EFF"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28" w:rsidRDefault="00986E28" w:rsidP="006757BB">
      <w:r>
        <w:separator/>
      </w:r>
    </w:p>
  </w:endnote>
  <w:endnote w:type="continuationSeparator" w:id="0">
    <w:p w:rsidR="00986E28" w:rsidRDefault="00986E2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28" w:rsidRDefault="00986E28" w:rsidP="006757BB">
      <w:r>
        <w:separator/>
      </w:r>
    </w:p>
  </w:footnote>
  <w:footnote w:type="continuationSeparator" w:id="0">
    <w:p w:rsidR="00986E28" w:rsidRDefault="00986E28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1490E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A61C0"/>
    <w:rsid w:val="002C09BA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0408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1F8F"/>
    <w:rsid w:val="007575F8"/>
    <w:rsid w:val="007579F0"/>
    <w:rsid w:val="007604E1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C7EFF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6E28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C4E55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F95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B0793"/>
    <w:rsid w:val="006C2433"/>
    <w:rsid w:val="006E6248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57D2"/>
    <w:rsid w:val="00CD6F2A"/>
    <w:rsid w:val="00CF0553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1324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120</cp:revision>
  <cp:lastPrinted>2022-06-28T13:38:00Z</cp:lastPrinted>
  <dcterms:created xsi:type="dcterms:W3CDTF">2021-02-25T07:49:00Z</dcterms:created>
  <dcterms:modified xsi:type="dcterms:W3CDTF">2022-07-05T05:27:00Z</dcterms:modified>
</cp:coreProperties>
</file>