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</w:t>
      </w:r>
      <w:r w:rsidR="00086856">
        <w:rPr>
          <w:rFonts w:cs="Times New Roman"/>
          <w:szCs w:val="28"/>
        </w:rPr>
        <w:t>5</w:t>
      </w:r>
      <w:r w:rsidR="003224F1" w:rsidRPr="00854D0C">
        <w:rPr>
          <w:rFonts w:cs="Times New Roman"/>
          <w:szCs w:val="28"/>
        </w:rPr>
        <w:t xml:space="preserve"> </w:t>
      </w:r>
      <w:r w:rsidR="00086856">
        <w:rPr>
          <w:rFonts w:cs="Times New Roman"/>
          <w:szCs w:val="28"/>
        </w:rPr>
        <w:t>февраля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95310" w:rsidRDefault="00C9531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94-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086856" w:rsidRPr="00086856" w:rsidRDefault="00086856" w:rsidP="00086856">
      <w:pPr>
        <w:ind w:right="5101"/>
        <w:rPr>
          <w:rFonts w:eastAsia="Times New Roman" w:cs="Times New Roman"/>
          <w:szCs w:val="28"/>
          <w:lang w:eastAsia="ru-RU"/>
        </w:rPr>
      </w:pPr>
      <w:r w:rsidRPr="00086856">
        <w:rPr>
          <w:rFonts w:eastAsia="Times New Roman" w:cs="Times New Roman"/>
          <w:szCs w:val="28"/>
          <w:lang w:eastAsia="ru-RU"/>
        </w:rPr>
        <w:t>О внесении изменений в решение гор</w:t>
      </w:r>
      <w:r>
        <w:rPr>
          <w:rFonts w:eastAsia="Times New Roman" w:cs="Times New Roman"/>
          <w:szCs w:val="28"/>
          <w:lang w:eastAsia="ru-RU"/>
        </w:rPr>
        <w:t xml:space="preserve">одской Думы </w:t>
      </w:r>
      <w:r w:rsidRPr="00086856">
        <w:rPr>
          <w:rFonts w:eastAsia="Times New Roman" w:cs="Times New Roman"/>
          <w:szCs w:val="28"/>
          <w:lang w:eastAsia="ru-RU"/>
        </w:rPr>
        <w:t xml:space="preserve">от 25.03.2004 </w:t>
      </w:r>
      <w:r>
        <w:rPr>
          <w:rFonts w:eastAsia="Times New Roman" w:cs="Times New Roman"/>
          <w:szCs w:val="28"/>
          <w:lang w:eastAsia="ru-RU"/>
        </w:rPr>
        <w:br/>
      </w:r>
      <w:r w:rsidRPr="00086856">
        <w:rPr>
          <w:rFonts w:eastAsia="Times New Roman" w:cs="Times New Roman"/>
          <w:szCs w:val="28"/>
          <w:lang w:eastAsia="ru-RU"/>
        </w:rPr>
        <w:t>№ 316-</w:t>
      </w:r>
      <w:r w:rsidRPr="00086856">
        <w:rPr>
          <w:rFonts w:eastAsia="Times New Roman" w:cs="Times New Roman"/>
          <w:szCs w:val="28"/>
          <w:lang w:val="en-US" w:eastAsia="ru-RU"/>
        </w:rPr>
        <w:t>III</w:t>
      </w:r>
      <w:r w:rsidRPr="00086856">
        <w:rPr>
          <w:rFonts w:eastAsia="Times New Roman" w:cs="Times New Roman"/>
          <w:szCs w:val="28"/>
          <w:lang w:eastAsia="ru-RU"/>
        </w:rPr>
        <w:t xml:space="preserve"> ГД «Об утверждении Положения о </w:t>
      </w:r>
      <w:proofErr w:type="spellStart"/>
      <w:r w:rsidRPr="00086856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086856">
        <w:rPr>
          <w:rFonts w:eastAsia="Times New Roman" w:cs="Times New Roman"/>
          <w:szCs w:val="28"/>
          <w:lang w:eastAsia="ru-RU"/>
        </w:rPr>
        <w:t xml:space="preserve"> городской тр</w:t>
      </w:r>
      <w:r w:rsidR="001159AA">
        <w:rPr>
          <w:rFonts w:eastAsia="Times New Roman" w:cs="Times New Roman"/>
          <w:szCs w:val="28"/>
          <w:lang w:eastAsia="ru-RU"/>
        </w:rPr>
        <w:t>е</w:t>
      </w:r>
      <w:r w:rsidRPr="00086856">
        <w:rPr>
          <w:rFonts w:eastAsia="Times New Roman" w:cs="Times New Roman"/>
          <w:szCs w:val="28"/>
          <w:lang w:eastAsia="ru-RU"/>
        </w:rPr>
        <w:t xml:space="preserve">хсторонней комиссии </w:t>
      </w:r>
      <w:r w:rsidRPr="00086856">
        <w:rPr>
          <w:rFonts w:eastAsia="Times New Roman" w:cs="Times New Roman"/>
          <w:szCs w:val="28"/>
          <w:lang w:eastAsia="ru-RU"/>
        </w:rPr>
        <w:br/>
        <w:t xml:space="preserve">по регулированию  социально-трудовых отношений» </w:t>
      </w:r>
    </w:p>
    <w:p w:rsidR="00901195" w:rsidRPr="00F4205F" w:rsidRDefault="00614AE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086856" w:rsidRPr="002D4365" w:rsidRDefault="00086856" w:rsidP="0008685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связи с началом работы Думы города Сургута VI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созыва, в целях совершенствования муниципальных правовых актов, руководствуясь </w:t>
      </w:r>
      <w:r>
        <w:rPr>
          <w:szCs w:val="28"/>
        </w:rPr>
        <w:br/>
      </w:r>
      <w:hyperlink r:id="rId8" w:history="1">
        <w:r w:rsidRPr="00A43DDF">
          <w:rPr>
            <w:szCs w:val="28"/>
          </w:rPr>
          <w:t>стать</w:t>
        </w:r>
        <w:r>
          <w:rPr>
            <w:szCs w:val="28"/>
          </w:rPr>
          <w:t>ё</w:t>
        </w:r>
        <w:r w:rsidRPr="00A43DDF">
          <w:rPr>
            <w:szCs w:val="28"/>
          </w:rPr>
          <w:t>й 31</w:t>
        </w:r>
      </w:hyperlink>
      <w:r>
        <w:rPr>
          <w:szCs w:val="28"/>
        </w:rPr>
        <w:t xml:space="preserve"> Устава муниципального образования городской округ Сургут Ханты-Мансийского автономного округа – Югры, Дума города</w:t>
      </w:r>
      <w:r w:rsidRPr="00A43DDF">
        <w:rPr>
          <w:szCs w:val="28"/>
        </w:rPr>
        <w:t xml:space="preserve"> </w:t>
      </w:r>
      <w:r w:rsidRPr="002D4365">
        <w:rPr>
          <w:szCs w:val="28"/>
        </w:rPr>
        <w:t xml:space="preserve">РЕШИЛА: </w:t>
      </w:r>
    </w:p>
    <w:p w:rsidR="00086856" w:rsidRDefault="00086856" w:rsidP="00086856">
      <w:pPr>
        <w:pStyle w:val="Default"/>
        <w:ind w:firstLine="567"/>
        <w:jc w:val="both"/>
        <w:rPr>
          <w:sz w:val="28"/>
          <w:szCs w:val="28"/>
        </w:rPr>
      </w:pPr>
    </w:p>
    <w:p w:rsidR="00086856" w:rsidRPr="00315571" w:rsidRDefault="00086856" w:rsidP="00086856">
      <w:pPr>
        <w:widowControl w:val="0"/>
        <w:ind w:firstLine="851"/>
        <w:rPr>
          <w:szCs w:val="28"/>
        </w:rPr>
      </w:pPr>
      <w:r w:rsidRPr="00315571">
        <w:rPr>
          <w:szCs w:val="28"/>
        </w:rPr>
        <w:t>Внести в решение городской Думы от 25.03.2004 № 316</w:t>
      </w:r>
      <w:r>
        <w:rPr>
          <w:szCs w:val="28"/>
        </w:rPr>
        <w:t>-</w:t>
      </w:r>
      <w:r w:rsidRPr="00315571">
        <w:rPr>
          <w:szCs w:val="28"/>
          <w:lang w:val="en-US"/>
        </w:rPr>
        <w:t>III</w:t>
      </w:r>
      <w:r w:rsidRPr="00315571">
        <w:rPr>
          <w:szCs w:val="28"/>
        </w:rPr>
        <w:t xml:space="preserve"> ГД </w:t>
      </w:r>
      <w:r w:rsidR="00864BC0">
        <w:rPr>
          <w:szCs w:val="28"/>
        </w:rPr>
        <w:br/>
      </w:r>
      <w:r w:rsidRPr="00315571">
        <w:rPr>
          <w:szCs w:val="28"/>
        </w:rPr>
        <w:t xml:space="preserve">«Об утверждении Положения о </w:t>
      </w:r>
      <w:proofErr w:type="spellStart"/>
      <w:r w:rsidRPr="00315571">
        <w:rPr>
          <w:szCs w:val="28"/>
        </w:rPr>
        <w:t>Сургутской</w:t>
      </w:r>
      <w:proofErr w:type="spellEnd"/>
      <w:r w:rsidRPr="00315571">
        <w:rPr>
          <w:szCs w:val="28"/>
        </w:rPr>
        <w:t xml:space="preserve"> городской тр</w:t>
      </w:r>
      <w:r w:rsidR="00407B20">
        <w:rPr>
          <w:szCs w:val="28"/>
        </w:rPr>
        <w:t>е</w:t>
      </w:r>
      <w:r w:rsidRPr="00315571">
        <w:rPr>
          <w:szCs w:val="28"/>
        </w:rPr>
        <w:t xml:space="preserve">хсторонней комиссии по регулированию  социально-трудовых отношений» (в редакции </w:t>
      </w:r>
      <w:r w:rsidR="00AB4FC0">
        <w:rPr>
          <w:szCs w:val="28"/>
        </w:rPr>
        <w:br/>
      </w:r>
      <w:r w:rsidRPr="00315571">
        <w:rPr>
          <w:szCs w:val="28"/>
        </w:rPr>
        <w:t>от 26.12.2016 № 54-VI ДГ) следующие изменения:</w:t>
      </w:r>
      <w:r w:rsidR="00614AE5">
        <w:rPr>
          <w:szCs w:val="28"/>
        </w:rPr>
        <w:t xml:space="preserve"> </w:t>
      </w:r>
    </w:p>
    <w:p w:rsidR="00125B9E" w:rsidRDefault="00864BC0" w:rsidP="00125B9E">
      <w:pPr>
        <w:widowControl w:val="0"/>
        <w:ind w:firstLine="709"/>
        <w:rPr>
          <w:szCs w:val="28"/>
        </w:rPr>
      </w:pPr>
      <w:r>
        <w:rPr>
          <w:szCs w:val="28"/>
        </w:rPr>
        <w:t>1)  </w:t>
      </w:r>
      <w:r w:rsidR="00125B9E">
        <w:rPr>
          <w:szCs w:val="28"/>
        </w:rPr>
        <w:t>констатирующую часть</w:t>
      </w:r>
      <w:r w:rsidR="00086856" w:rsidRPr="00864BC0">
        <w:rPr>
          <w:szCs w:val="28"/>
        </w:rPr>
        <w:t xml:space="preserve"> решения изложить в следующей редакции:</w:t>
      </w:r>
      <w:r w:rsidR="00125B9E">
        <w:rPr>
          <w:szCs w:val="28"/>
        </w:rPr>
        <w:t xml:space="preserve"> </w:t>
      </w:r>
    </w:p>
    <w:p w:rsidR="00086856" w:rsidRPr="00410B0F" w:rsidRDefault="00086856" w:rsidP="00125B9E">
      <w:pPr>
        <w:widowControl w:val="0"/>
        <w:ind w:firstLine="709"/>
        <w:rPr>
          <w:szCs w:val="28"/>
        </w:rPr>
      </w:pPr>
      <w:r>
        <w:rPr>
          <w:szCs w:val="28"/>
        </w:rPr>
        <w:t>«</w:t>
      </w:r>
      <w:r w:rsidRPr="00410B0F">
        <w:rPr>
          <w:szCs w:val="28"/>
        </w:rPr>
        <w:t>В соответствии со стать</w:t>
      </w:r>
      <w:r>
        <w:rPr>
          <w:szCs w:val="28"/>
        </w:rPr>
        <w:t>ё</w:t>
      </w:r>
      <w:r w:rsidRPr="00410B0F">
        <w:rPr>
          <w:szCs w:val="28"/>
        </w:rPr>
        <w:t>й 35 Трудового кодекса Российской Федерации, Законом Ханты-Мансийского автономного округа от 10</w:t>
      </w:r>
      <w:r>
        <w:rPr>
          <w:szCs w:val="28"/>
        </w:rPr>
        <w:t>.10.2003</w:t>
      </w:r>
      <w:r w:rsidRPr="00410B0F">
        <w:rPr>
          <w:szCs w:val="28"/>
        </w:rPr>
        <w:t xml:space="preserve"> </w:t>
      </w:r>
      <w:r>
        <w:rPr>
          <w:szCs w:val="28"/>
        </w:rPr>
        <w:t>№</w:t>
      </w:r>
      <w:r w:rsidRPr="00410B0F">
        <w:rPr>
          <w:szCs w:val="28"/>
        </w:rPr>
        <w:t xml:space="preserve"> 53-оз </w:t>
      </w:r>
      <w:r>
        <w:rPr>
          <w:szCs w:val="28"/>
        </w:rPr>
        <w:t>«</w:t>
      </w:r>
      <w:r w:rsidRPr="00410B0F">
        <w:rPr>
          <w:szCs w:val="28"/>
        </w:rPr>
        <w:t xml:space="preserve">О трехсторонних комиссиях по регулированию социально-трудовых отношений в Ханты-Мансийском автономном округе </w:t>
      </w:r>
      <w:r>
        <w:rPr>
          <w:szCs w:val="28"/>
        </w:rPr>
        <w:t>–</w:t>
      </w:r>
      <w:r w:rsidRPr="00410B0F">
        <w:rPr>
          <w:szCs w:val="28"/>
        </w:rPr>
        <w:t xml:space="preserve"> Югре</w:t>
      </w:r>
      <w:r>
        <w:rPr>
          <w:szCs w:val="28"/>
        </w:rPr>
        <w:t>»</w:t>
      </w:r>
      <w:r w:rsidRPr="00410B0F">
        <w:rPr>
          <w:szCs w:val="28"/>
        </w:rPr>
        <w:t>,</w:t>
      </w:r>
      <w:r>
        <w:rPr>
          <w:szCs w:val="28"/>
        </w:rPr>
        <w:t xml:space="preserve"> Дума города РЕШИЛА»;</w:t>
      </w:r>
    </w:p>
    <w:p w:rsidR="00086856" w:rsidRPr="00A43B3B" w:rsidRDefault="00864BC0" w:rsidP="00864BC0">
      <w:pPr>
        <w:widowControl w:val="0"/>
        <w:ind w:firstLine="709"/>
        <w:rPr>
          <w:szCs w:val="28"/>
        </w:rPr>
      </w:pPr>
      <w:r w:rsidRPr="007A6A92">
        <w:rPr>
          <w:szCs w:val="28"/>
        </w:rPr>
        <w:t>2)</w:t>
      </w:r>
      <w:r>
        <w:rPr>
          <w:i/>
          <w:szCs w:val="28"/>
        </w:rPr>
        <w:t>  </w:t>
      </w:r>
      <w:r w:rsidRPr="00A43B3B">
        <w:rPr>
          <w:szCs w:val="28"/>
        </w:rPr>
        <w:t>часть 2 решения признать утратившей силу</w:t>
      </w:r>
      <w:r w:rsidR="00086856" w:rsidRPr="00A43B3B">
        <w:rPr>
          <w:szCs w:val="28"/>
        </w:rPr>
        <w:t>;</w:t>
      </w:r>
      <w:r w:rsidR="007A6A92" w:rsidRPr="00A43B3B">
        <w:rPr>
          <w:szCs w:val="28"/>
        </w:rPr>
        <w:t xml:space="preserve"> </w:t>
      </w:r>
    </w:p>
    <w:p w:rsidR="00086856" w:rsidRPr="00864BC0" w:rsidRDefault="00864BC0" w:rsidP="00864BC0">
      <w:pPr>
        <w:widowControl w:val="0"/>
        <w:ind w:firstLine="709"/>
        <w:rPr>
          <w:szCs w:val="28"/>
        </w:rPr>
      </w:pPr>
      <w:r>
        <w:rPr>
          <w:szCs w:val="28"/>
        </w:rPr>
        <w:t>3)  </w:t>
      </w:r>
      <w:r w:rsidR="00086856" w:rsidRPr="00864BC0">
        <w:rPr>
          <w:szCs w:val="28"/>
        </w:rPr>
        <w:t xml:space="preserve">в абзаце втором преамбулы приложения к решению слова </w:t>
      </w:r>
      <w:r w:rsidR="007A6A92">
        <w:rPr>
          <w:szCs w:val="28"/>
        </w:rPr>
        <w:t>«</w:t>
      </w:r>
      <w:r w:rsidR="00086856" w:rsidRPr="00864BC0">
        <w:rPr>
          <w:szCs w:val="28"/>
        </w:rPr>
        <w:t xml:space="preserve">Законом Ханты-Мансийского автономного округа от </w:t>
      </w:r>
      <w:r w:rsidR="00F472A0" w:rsidRPr="00A43B3B">
        <w:rPr>
          <w:szCs w:val="28"/>
        </w:rPr>
        <w:t>10.10.2003</w:t>
      </w:r>
      <w:r w:rsidR="00984026">
        <w:rPr>
          <w:szCs w:val="28"/>
        </w:rPr>
        <w:t xml:space="preserve"> № 53-оз </w:t>
      </w:r>
      <w:r w:rsidR="00984026">
        <w:rPr>
          <w:szCs w:val="28"/>
        </w:rPr>
        <w:br/>
      </w:r>
      <w:r w:rsidR="00086856" w:rsidRPr="00864BC0">
        <w:rPr>
          <w:szCs w:val="28"/>
        </w:rPr>
        <w:t xml:space="preserve">«О трехсторонних комиссиях по регулированию социально-трудовых отношений в Ханты-Мансийском автономном округе» заменить словами </w:t>
      </w:r>
      <w:r w:rsidR="007A6A92">
        <w:rPr>
          <w:szCs w:val="28"/>
        </w:rPr>
        <w:t>«</w:t>
      </w:r>
      <w:r w:rsidR="00086856" w:rsidRPr="00864BC0">
        <w:rPr>
          <w:szCs w:val="28"/>
        </w:rPr>
        <w:t xml:space="preserve">Законом Ханты-Мансийского автономного округа от 10.10.2003 № 53-оз </w:t>
      </w:r>
      <w:r w:rsidRPr="00864BC0">
        <w:rPr>
          <w:szCs w:val="28"/>
        </w:rPr>
        <w:br/>
      </w:r>
      <w:r w:rsidR="00086856" w:rsidRPr="00864BC0">
        <w:rPr>
          <w:szCs w:val="28"/>
        </w:rPr>
        <w:t>«О трехсторонних комиссиях по регулированию социально-трудовых отношений в Ханты-Мансийском автономном округе – Югре»;</w:t>
      </w:r>
      <w:r w:rsidR="007A6A92">
        <w:rPr>
          <w:szCs w:val="28"/>
        </w:rPr>
        <w:t xml:space="preserve"> </w:t>
      </w:r>
    </w:p>
    <w:p w:rsidR="00086856" w:rsidRPr="00864BC0" w:rsidRDefault="00864BC0" w:rsidP="00864BC0">
      <w:pPr>
        <w:widowControl w:val="0"/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4)  </w:t>
      </w:r>
      <w:r w:rsidR="00086856" w:rsidRPr="00864BC0">
        <w:rPr>
          <w:szCs w:val="28"/>
        </w:rPr>
        <w:t xml:space="preserve">по тексту приложения к решению слова «Ханты-Мансийского </w:t>
      </w:r>
      <w:r w:rsidR="00086856" w:rsidRPr="00864BC0">
        <w:rPr>
          <w:szCs w:val="28"/>
        </w:rPr>
        <w:lastRenderedPageBreak/>
        <w:t>автономного округа» заменить словами «Ханты-Мансийского автономного округа – Югры»;</w:t>
      </w:r>
    </w:p>
    <w:p w:rsidR="00086856" w:rsidRPr="00864BC0" w:rsidRDefault="00864BC0" w:rsidP="00864BC0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5)  </w:t>
      </w:r>
      <w:r w:rsidR="00086856" w:rsidRPr="00864BC0">
        <w:rPr>
          <w:szCs w:val="28"/>
        </w:rPr>
        <w:t>в пункте 3.1 раздела III приложения к решению слова «город окружного значения Сургут» заменить словами «городской округ Сургут»;</w:t>
      </w:r>
    </w:p>
    <w:p w:rsidR="00086856" w:rsidRPr="00864BC0" w:rsidRDefault="00864BC0" w:rsidP="00864BC0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6)  </w:t>
      </w:r>
      <w:r w:rsidR="00086856" w:rsidRPr="00864BC0">
        <w:rPr>
          <w:szCs w:val="28"/>
        </w:rPr>
        <w:t>в подпункте 5 пункта 3.2 раздела III приложения к решению слова «муниципального образования городской округ город Сургут» заменить словами «муниципального образования городской округ Сургут»;</w:t>
      </w:r>
    </w:p>
    <w:p w:rsidR="00086856" w:rsidRPr="00864BC0" w:rsidRDefault="00864BC0" w:rsidP="00864BC0">
      <w:pPr>
        <w:widowControl w:val="0"/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7)  </w:t>
      </w:r>
      <w:r w:rsidR="00086856" w:rsidRPr="00864BC0">
        <w:rPr>
          <w:szCs w:val="28"/>
        </w:rPr>
        <w:t xml:space="preserve">в подпункте 7.1 пункта 7.1 раздела </w:t>
      </w:r>
      <w:r w:rsidR="00086856" w:rsidRPr="00864BC0">
        <w:rPr>
          <w:szCs w:val="28"/>
          <w:lang w:val="en-US"/>
        </w:rPr>
        <w:t>VII</w:t>
      </w:r>
      <w:r w:rsidR="00125B9E" w:rsidRPr="00125B9E">
        <w:rPr>
          <w:szCs w:val="28"/>
        </w:rPr>
        <w:t xml:space="preserve"> </w:t>
      </w:r>
      <w:r w:rsidR="00125B9E" w:rsidRPr="00864BC0">
        <w:rPr>
          <w:szCs w:val="28"/>
        </w:rPr>
        <w:t>приложения к решению</w:t>
      </w:r>
      <w:r w:rsidR="00086856" w:rsidRPr="00864BC0">
        <w:rPr>
          <w:szCs w:val="28"/>
        </w:rPr>
        <w:t xml:space="preserve"> слова «городской округ город Сургут» заменить словами «городской округ Сургут».</w:t>
      </w:r>
    </w:p>
    <w:p w:rsidR="00F4205F" w:rsidRPr="00086856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95310" w:rsidP="00BD3F7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95310" w:rsidP="00BD3F78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BD3F78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65" w:rsidRDefault="00DC4365" w:rsidP="006757BB">
      <w:r>
        <w:separator/>
      </w:r>
    </w:p>
  </w:endnote>
  <w:endnote w:type="continuationSeparator" w:id="0">
    <w:p w:rsidR="00DC4365" w:rsidRDefault="00DC436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65" w:rsidRDefault="00DC4365" w:rsidP="006757BB">
      <w:r>
        <w:separator/>
      </w:r>
    </w:p>
  </w:footnote>
  <w:footnote w:type="continuationSeparator" w:id="0">
    <w:p w:rsidR="00DC4365" w:rsidRDefault="00DC436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9531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C95310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9F11072"/>
    <w:multiLevelType w:val="hybridMultilevel"/>
    <w:tmpl w:val="22CC5758"/>
    <w:lvl w:ilvl="0" w:tplc="9D72A7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4480"/>
    <w:rsid w:val="000179D0"/>
    <w:rsid w:val="00033DA0"/>
    <w:rsid w:val="000633A1"/>
    <w:rsid w:val="00064A49"/>
    <w:rsid w:val="00070E46"/>
    <w:rsid w:val="00072D85"/>
    <w:rsid w:val="00077080"/>
    <w:rsid w:val="00083450"/>
    <w:rsid w:val="00086856"/>
    <w:rsid w:val="00093E83"/>
    <w:rsid w:val="000B49B9"/>
    <w:rsid w:val="000B533B"/>
    <w:rsid w:val="000C5399"/>
    <w:rsid w:val="000E559A"/>
    <w:rsid w:val="000F10F6"/>
    <w:rsid w:val="00100262"/>
    <w:rsid w:val="001159AA"/>
    <w:rsid w:val="00125B9E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07B20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14AE5"/>
    <w:rsid w:val="006178DD"/>
    <w:rsid w:val="0062083D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6276"/>
    <w:rsid w:val="00677894"/>
    <w:rsid w:val="006978D6"/>
    <w:rsid w:val="006A1F67"/>
    <w:rsid w:val="006A555D"/>
    <w:rsid w:val="006A743E"/>
    <w:rsid w:val="006D794C"/>
    <w:rsid w:val="006D79FA"/>
    <w:rsid w:val="006F5A64"/>
    <w:rsid w:val="007059EF"/>
    <w:rsid w:val="0071370F"/>
    <w:rsid w:val="007579F0"/>
    <w:rsid w:val="00765012"/>
    <w:rsid w:val="007846C1"/>
    <w:rsid w:val="007A0896"/>
    <w:rsid w:val="007A6477"/>
    <w:rsid w:val="007A6A92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64BC0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4026"/>
    <w:rsid w:val="0098622B"/>
    <w:rsid w:val="00987D20"/>
    <w:rsid w:val="009A1C08"/>
    <w:rsid w:val="009B65D8"/>
    <w:rsid w:val="009C2B54"/>
    <w:rsid w:val="009D677F"/>
    <w:rsid w:val="00A166DA"/>
    <w:rsid w:val="00A174DA"/>
    <w:rsid w:val="00A22CD5"/>
    <w:rsid w:val="00A2531B"/>
    <w:rsid w:val="00A34E83"/>
    <w:rsid w:val="00A43B3B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A67B5"/>
    <w:rsid w:val="00AB011D"/>
    <w:rsid w:val="00AB0F39"/>
    <w:rsid w:val="00AB4FC0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D3F78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95310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C4365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B7A18"/>
    <w:rsid w:val="00EC510C"/>
    <w:rsid w:val="00EC5D33"/>
    <w:rsid w:val="00ED3751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472A0"/>
    <w:rsid w:val="00F50A10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01E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A34BF861E71E0A7286F1AEA07C5549199640F5E1779EE2A0A678A343CE8CFD6725321B3DAFD813ECD3355B45AA93E8A2719C8536EF579F903359K571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623F7"/>
    <w:rsid w:val="000924FF"/>
    <w:rsid w:val="000E2A5C"/>
    <w:rsid w:val="001044E6"/>
    <w:rsid w:val="001303A1"/>
    <w:rsid w:val="001B2BC7"/>
    <w:rsid w:val="001C30C8"/>
    <w:rsid w:val="001F478C"/>
    <w:rsid w:val="002B4F35"/>
    <w:rsid w:val="00316132"/>
    <w:rsid w:val="00347E6D"/>
    <w:rsid w:val="004167DB"/>
    <w:rsid w:val="004262C4"/>
    <w:rsid w:val="00491ED2"/>
    <w:rsid w:val="004A4E4E"/>
    <w:rsid w:val="00540186"/>
    <w:rsid w:val="0058076F"/>
    <w:rsid w:val="005929E3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A6098"/>
    <w:rsid w:val="00AE5F75"/>
    <w:rsid w:val="00AE610D"/>
    <w:rsid w:val="00C17ABD"/>
    <w:rsid w:val="00CD6F2A"/>
    <w:rsid w:val="00D1490D"/>
    <w:rsid w:val="00E87B61"/>
    <w:rsid w:val="00EA2F21"/>
    <w:rsid w:val="00EB36BD"/>
    <w:rsid w:val="00EC2E6A"/>
    <w:rsid w:val="00ED08DF"/>
    <w:rsid w:val="00EE1EB9"/>
    <w:rsid w:val="00F102FF"/>
    <w:rsid w:val="00F107E8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1002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97</cp:revision>
  <cp:lastPrinted>2022-03-02T05:28:00Z</cp:lastPrinted>
  <dcterms:created xsi:type="dcterms:W3CDTF">2021-02-25T07:49:00Z</dcterms:created>
  <dcterms:modified xsi:type="dcterms:W3CDTF">2022-03-04T11:30:00Z</dcterms:modified>
</cp:coreProperties>
</file>