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55E1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BC1EAC">
        <w:rPr>
          <w:rFonts w:cs="Times New Roman"/>
          <w:szCs w:val="28"/>
        </w:rPr>
        <w:t>24</w:t>
      </w:r>
      <w:r w:rsidR="003224F1" w:rsidRPr="00854D0C">
        <w:rPr>
          <w:rFonts w:cs="Times New Roman"/>
          <w:szCs w:val="28"/>
        </w:rPr>
        <w:t xml:space="preserve"> </w:t>
      </w:r>
      <w:r w:rsidR="00BC1EAC">
        <w:rPr>
          <w:rFonts w:cs="Times New Roman"/>
          <w:szCs w:val="28"/>
        </w:rPr>
        <w:t>июня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D2E95" w:rsidRDefault="002D2E95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2D2E95">
        <w:rPr>
          <w:rFonts w:eastAsia="Calibri"/>
          <w:szCs w:val="28"/>
          <w:u w:val="single"/>
        </w:rPr>
        <w:t>778-</w:t>
      </w:r>
      <w:r w:rsidRPr="002D2E95">
        <w:rPr>
          <w:rFonts w:eastAsia="Calibri"/>
          <w:szCs w:val="28"/>
          <w:u w:val="single"/>
          <w:lang w:val="en-US"/>
        </w:rPr>
        <w:t>VI</w:t>
      </w:r>
      <w:r w:rsidRPr="002D2E95">
        <w:rPr>
          <w:rFonts w:eastAsia="Calibri"/>
          <w:szCs w:val="28"/>
          <w:u w:val="single"/>
        </w:rPr>
        <w:t xml:space="preserve"> ДГ</w:t>
      </w:r>
    </w:p>
    <w:p w:rsidR="00244B5C" w:rsidRDefault="00244B5C" w:rsidP="00970866">
      <w:pPr>
        <w:ind w:right="5328"/>
        <w:rPr>
          <w:szCs w:val="28"/>
        </w:rPr>
      </w:pPr>
    </w:p>
    <w:p w:rsidR="00BF01B5" w:rsidRDefault="00BF01B5" w:rsidP="00BF01B5">
      <w:pPr>
        <w:ind w:right="5442"/>
        <w:rPr>
          <w:szCs w:val="28"/>
        </w:rPr>
      </w:pPr>
      <w:r w:rsidRPr="004E6E96">
        <w:rPr>
          <w:szCs w:val="28"/>
        </w:rPr>
        <w:t>О внесении изменений в Устав муниципального образования городской округ Сургут Ханты-Мансийского автономного округа – Югры</w:t>
      </w:r>
      <w:r w:rsidRPr="0028507F">
        <w:rPr>
          <w:szCs w:val="28"/>
        </w:rPr>
        <w:t xml:space="preserve"> </w:t>
      </w:r>
    </w:p>
    <w:p w:rsidR="00BF01B5" w:rsidRPr="00BF01B5" w:rsidRDefault="00BF01B5" w:rsidP="00BF01B5">
      <w:pPr>
        <w:tabs>
          <w:tab w:val="left" w:pos="4253"/>
        </w:tabs>
        <w:ind w:firstLine="709"/>
        <w:rPr>
          <w:sz w:val="24"/>
          <w:szCs w:val="24"/>
        </w:rPr>
      </w:pPr>
    </w:p>
    <w:p w:rsidR="003733A7" w:rsidRDefault="003733A7" w:rsidP="003733A7">
      <w:pPr>
        <w:autoSpaceDE w:val="0"/>
        <w:autoSpaceDN w:val="0"/>
        <w:adjustRightInd w:val="0"/>
        <w:ind w:firstLine="708"/>
        <w:rPr>
          <w:szCs w:val="28"/>
        </w:rPr>
      </w:pPr>
      <w:r w:rsidRPr="004E6E96">
        <w:rPr>
          <w:szCs w:val="28"/>
        </w:rPr>
        <w:t xml:space="preserve">В соответствии с Федеральным законом от 06.10.2003 № 131-ФЗ </w:t>
      </w:r>
      <w:r w:rsidRPr="004E6E96">
        <w:rPr>
          <w:szCs w:val="28"/>
        </w:rPr>
        <w:br/>
        <w:t>«Об общих принципах организации местного самоуправления в Российской Федерации», рассмотрев результаты публичных слушаний, заключение Уставной комиссии, Дума города РЕШИЛА:</w:t>
      </w:r>
      <w:r>
        <w:rPr>
          <w:szCs w:val="28"/>
        </w:rPr>
        <w:t xml:space="preserve"> </w:t>
      </w:r>
    </w:p>
    <w:p w:rsidR="003733A7" w:rsidRPr="00556962" w:rsidRDefault="003733A7" w:rsidP="003733A7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3733A7" w:rsidRPr="007E7C1B" w:rsidRDefault="003733A7" w:rsidP="003733A7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rFonts w:cs="Times New Roman"/>
          <w:szCs w:val="28"/>
        </w:rPr>
        <w:t>1.</w:t>
      </w:r>
      <w:r>
        <w:rPr>
          <w:rFonts w:cs="Times New Roman"/>
          <w:szCs w:val="28"/>
        </w:rPr>
        <w:tab/>
      </w:r>
      <w:r w:rsidRPr="007E7C1B">
        <w:rPr>
          <w:rFonts w:cs="Times New Roman"/>
          <w:szCs w:val="28"/>
        </w:rPr>
        <w:t xml:space="preserve">Внести в Устав муниципального образования городской округ Сургут Ханты-Мансийского автономного округа – Югры, принятый решением городской Думы от 18.02.2005 № 425-III ГД (в редакции </w:t>
      </w:r>
      <w:r w:rsidRPr="007E7C1B">
        <w:rPr>
          <w:rFonts w:cs="Times New Roman"/>
          <w:bCs/>
          <w:szCs w:val="28"/>
        </w:rPr>
        <w:t xml:space="preserve">от </w:t>
      </w:r>
      <w:r w:rsidRPr="007E7C1B">
        <w:rPr>
          <w:rFonts w:cs="Times New Roman"/>
          <w:szCs w:val="28"/>
        </w:rPr>
        <w:t xml:space="preserve">22.03.2021 </w:t>
      </w:r>
      <w:r>
        <w:rPr>
          <w:rFonts w:cs="Times New Roman"/>
          <w:szCs w:val="28"/>
        </w:rPr>
        <w:br/>
      </w:r>
      <w:r w:rsidRPr="007E7C1B">
        <w:rPr>
          <w:rFonts w:cs="Times New Roman"/>
          <w:szCs w:val="28"/>
        </w:rPr>
        <w:t>№ 706-</w:t>
      </w:r>
      <w:r w:rsidRPr="007E7C1B">
        <w:rPr>
          <w:rFonts w:cs="Times New Roman"/>
          <w:szCs w:val="28"/>
          <w:lang w:val="en-US"/>
        </w:rPr>
        <w:t>VI</w:t>
      </w:r>
      <w:r w:rsidRPr="007E7C1B">
        <w:rPr>
          <w:rFonts w:cs="Times New Roman"/>
          <w:szCs w:val="28"/>
        </w:rPr>
        <w:t xml:space="preserve"> ДГ), изменения согласно приложению.</w:t>
      </w:r>
    </w:p>
    <w:p w:rsidR="003733A7" w:rsidRPr="004E6E96" w:rsidRDefault="003733A7" w:rsidP="003733A7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7975EE">
        <w:rPr>
          <w:szCs w:val="28"/>
        </w:rPr>
        <w:t>2.</w:t>
      </w:r>
      <w:r w:rsidRPr="007975EE">
        <w:rPr>
          <w:szCs w:val="28"/>
        </w:rPr>
        <w:tab/>
        <w:t xml:space="preserve">Главе города в установленном порядке направить настоящее решение </w:t>
      </w:r>
      <w:r w:rsidR="00630FF5">
        <w:rPr>
          <w:szCs w:val="28"/>
        </w:rPr>
        <w:br/>
      </w:r>
      <w:r w:rsidRPr="007975EE">
        <w:rPr>
          <w:szCs w:val="28"/>
        </w:rPr>
        <w:t>в соответствующий территориальный орган уполномоченного федерального органа исполнительной</w:t>
      </w:r>
      <w:r w:rsidRPr="004E6E96">
        <w:rPr>
          <w:szCs w:val="28"/>
        </w:rPr>
        <w:t xml:space="preserve"> власти в сфере регистрации уставов муниципальных образований для государственной регистрации.</w:t>
      </w:r>
    </w:p>
    <w:p w:rsidR="003733A7" w:rsidRDefault="003733A7" w:rsidP="003733A7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4E6E96">
        <w:rPr>
          <w:szCs w:val="28"/>
        </w:rPr>
        <w:t>3.</w:t>
      </w:r>
      <w:r w:rsidRPr="004E6E96">
        <w:rPr>
          <w:szCs w:val="28"/>
        </w:rPr>
        <w:tab/>
        <w:t xml:space="preserve">Администрации города </w:t>
      </w:r>
      <w:r w:rsidRPr="00F0380F">
        <w:rPr>
          <w:szCs w:val="28"/>
        </w:rPr>
        <w:t xml:space="preserve">опубликовать настоящее решение </w:t>
      </w:r>
      <w:r w:rsidRPr="00067402">
        <w:rPr>
          <w:szCs w:val="28"/>
        </w:rPr>
        <w:t>после государственной регистрации.</w:t>
      </w:r>
    </w:p>
    <w:p w:rsidR="003733A7" w:rsidRDefault="003733A7" w:rsidP="003733A7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CF33E6">
        <w:rPr>
          <w:szCs w:val="28"/>
        </w:rPr>
        <w:t>Настоящее решение вступает в силу</w:t>
      </w:r>
      <w:r>
        <w:rPr>
          <w:szCs w:val="28"/>
        </w:rPr>
        <w:t xml:space="preserve"> после официального опубликования с особенностями, предусмотренными частью 5 настоящего решения.</w:t>
      </w:r>
    </w:p>
    <w:p w:rsidR="003733A7" w:rsidRPr="00CF33E6" w:rsidRDefault="003733A7" w:rsidP="003733A7">
      <w:pPr>
        <w:tabs>
          <w:tab w:val="left" w:pos="851"/>
          <w:tab w:val="left" w:pos="993"/>
        </w:tabs>
        <w:ind w:firstLine="708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 xml:space="preserve">Часть 2, пункт 4 части 4, часть 5, пункт 1 части 6 приложения </w:t>
      </w:r>
      <w:r>
        <w:rPr>
          <w:szCs w:val="28"/>
        </w:rPr>
        <w:br/>
        <w:t xml:space="preserve">к настоящему решению вступают в силу после </w:t>
      </w:r>
      <w:r w:rsidRPr="00CF33E6">
        <w:rPr>
          <w:szCs w:val="28"/>
        </w:rPr>
        <w:t xml:space="preserve">истечения срока полномочий Думы города Сургута </w:t>
      </w:r>
      <w:r w:rsidRPr="005C56F8">
        <w:rPr>
          <w:szCs w:val="28"/>
        </w:rPr>
        <w:t>шестого</w:t>
      </w:r>
      <w:r w:rsidRPr="00CF33E6">
        <w:rPr>
          <w:szCs w:val="28"/>
        </w:rPr>
        <w:t xml:space="preserve"> созыва.</w:t>
      </w:r>
    </w:p>
    <w:p w:rsidR="003733A7" w:rsidRPr="004E6E96" w:rsidRDefault="003733A7" w:rsidP="003733A7">
      <w:pPr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B2466F">
        <w:rPr>
          <w:szCs w:val="28"/>
        </w:rPr>
        <w:t>Контроль за выполнением</w:t>
      </w:r>
      <w:r w:rsidRPr="00F0380F">
        <w:rPr>
          <w:szCs w:val="28"/>
        </w:rPr>
        <w:t xml:space="preserve"> нас</w:t>
      </w:r>
      <w:r w:rsidRPr="004E6E96">
        <w:rPr>
          <w:szCs w:val="28"/>
        </w:rPr>
        <w:t xml:space="preserve">тоящего решения возложить </w:t>
      </w:r>
      <w:r w:rsidRPr="004E6E96">
        <w:rPr>
          <w:szCs w:val="28"/>
        </w:rPr>
        <w:br/>
        <w:t xml:space="preserve">на депутата </w:t>
      </w:r>
      <w:r>
        <w:rPr>
          <w:szCs w:val="28"/>
        </w:rPr>
        <w:t xml:space="preserve">Думы города </w:t>
      </w:r>
      <w:proofErr w:type="spellStart"/>
      <w:r>
        <w:rPr>
          <w:szCs w:val="28"/>
        </w:rPr>
        <w:t>Бруслиновского</w:t>
      </w:r>
      <w:proofErr w:type="spellEnd"/>
      <w:r>
        <w:rPr>
          <w:szCs w:val="28"/>
        </w:rPr>
        <w:t xml:space="preserve"> И.П.</w:t>
      </w:r>
    </w:p>
    <w:p w:rsidR="003733A7" w:rsidRPr="00556962" w:rsidRDefault="003733A7" w:rsidP="003733A7">
      <w:pPr>
        <w:autoSpaceDE w:val="0"/>
        <w:autoSpaceDN w:val="0"/>
        <w:adjustRightInd w:val="0"/>
        <w:ind w:firstLine="708"/>
        <w:rPr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253"/>
      </w:tblGrid>
      <w:tr w:rsidR="00B14A95" w:rsidTr="00BF01B5">
        <w:trPr>
          <w:trHeight w:val="1697"/>
        </w:trPr>
        <w:tc>
          <w:tcPr>
            <w:tcW w:w="5245" w:type="dxa"/>
          </w:tcPr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Председатель Думы города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Н.А. Красноярова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2D2E95" w:rsidP="002D2E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 w:rsidRPr="002D2E95">
              <w:rPr>
                <w:rFonts w:eastAsia="Times New Roman" w:cs="Times New Roman"/>
                <w:szCs w:val="20"/>
                <w:u w:val="single"/>
                <w:lang w:eastAsia="ru-RU"/>
              </w:rPr>
              <w:t>30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 w:rsidRPr="002D2E95">
              <w:rPr>
                <w:rFonts w:eastAsia="Times New Roman" w:cs="Times New Roman"/>
                <w:szCs w:val="20"/>
                <w:u w:val="single"/>
                <w:lang w:eastAsia="ru-RU"/>
              </w:rPr>
              <w:t>июня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  <w:tc>
          <w:tcPr>
            <w:tcW w:w="4253" w:type="dxa"/>
          </w:tcPr>
          <w:p w:rsidR="00B14A95" w:rsidRDefault="00970866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BF01B5">
              <w:rPr>
                <w:rFonts w:eastAsia="Times New Roman" w:cs="Times New Roman"/>
                <w:szCs w:val="20"/>
                <w:lang w:eastAsia="ru-RU"/>
              </w:rPr>
              <w:t xml:space="preserve">  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>Глава города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F01B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  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>_______________ А.С. Филатов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970866" w:rsidP="002D2E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BF01B5">
              <w:rPr>
                <w:rFonts w:eastAsia="Times New Roman" w:cs="Times New Roman"/>
                <w:szCs w:val="20"/>
                <w:lang w:eastAsia="ru-RU"/>
              </w:rPr>
              <w:t xml:space="preserve">  </w:t>
            </w:r>
            <w:r w:rsidR="002D2E95">
              <w:rPr>
                <w:rFonts w:eastAsia="Times New Roman" w:cs="Times New Roman"/>
                <w:szCs w:val="20"/>
                <w:lang w:eastAsia="ru-RU"/>
              </w:rPr>
              <w:t>«</w:t>
            </w:r>
            <w:r w:rsidR="002D2E95" w:rsidRPr="002D2E95">
              <w:rPr>
                <w:rFonts w:eastAsia="Times New Roman" w:cs="Times New Roman"/>
                <w:szCs w:val="20"/>
                <w:u w:val="single"/>
                <w:lang w:eastAsia="ru-RU"/>
              </w:rPr>
              <w:t>01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bookmarkStart w:id="0" w:name="_GoBack"/>
            <w:r w:rsidR="002D2E95" w:rsidRPr="002D2E95">
              <w:rPr>
                <w:rFonts w:eastAsia="Times New Roman" w:cs="Times New Roman"/>
                <w:szCs w:val="20"/>
                <w:u w:val="single"/>
                <w:lang w:eastAsia="ru-RU"/>
              </w:rPr>
              <w:t>июля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bookmarkEnd w:id="0"/>
            <w:r w:rsidR="00B14A95">
              <w:rPr>
                <w:rFonts w:eastAsia="Times New Roman" w:cs="Times New Roman"/>
                <w:szCs w:val="20"/>
                <w:lang w:eastAsia="ru-RU"/>
              </w:rPr>
              <w:t>2021 г.</w:t>
            </w:r>
          </w:p>
        </w:tc>
      </w:tr>
    </w:tbl>
    <w:p w:rsidR="00BF01B5" w:rsidRDefault="00BF01B5" w:rsidP="00BF01B5">
      <w:pPr>
        <w:autoSpaceDE w:val="0"/>
        <w:autoSpaceDN w:val="0"/>
        <w:adjustRightInd w:val="0"/>
        <w:rPr>
          <w:szCs w:val="28"/>
        </w:rPr>
        <w:sectPr w:rsidR="00BF01B5" w:rsidSect="00556962">
          <w:headerReference w:type="default" r:id="rId8"/>
          <w:footerReference w:type="default" r:id="rId9"/>
          <w:headerReference w:type="first" r:id="rId10"/>
          <w:pgSz w:w="11906" w:h="16838"/>
          <w:pgMar w:top="1276" w:right="680" w:bottom="510" w:left="1531" w:header="709" w:footer="709" w:gutter="0"/>
          <w:cols w:space="708"/>
          <w:titlePg/>
          <w:docGrid w:linePitch="381"/>
        </w:sectPr>
      </w:pPr>
    </w:p>
    <w:p w:rsidR="003733A7" w:rsidRPr="004E6E96" w:rsidRDefault="003733A7" w:rsidP="003733A7">
      <w:pPr>
        <w:autoSpaceDE w:val="0"/>
        <w:autoSpaceDN w:val="0"/>
        <w:adjustRightInd w:val="0"/>
        <w:ind w:firstLine="6096"/>
        <w:rPr>
          <w:szCs w:val="28"/>
        </w:rPr>
      </w:pPr>
      <w:r w:rsidRPr="004E6E96">
        <w:rPr>
          <w:szCs w:val="28"/>
        </w:rPr>
        <w:lastRenderedPageBreak/>
        <w:t xml:space="preserve">Приложение </w:t>
      </w:r>
    </w:p>
    <w:p w:rsidR="003733A7" w:rsidRPr="004E6E96" w:rsidRDefault="003733A7" w:rsidP="003733A7">
      <w:pPr>
        <w:autoSpaceDE w:val="0"/>
        <w:autoSpaceDN w:val="0"/>
        <w:adjustRightInd w:val="0"/>
        <w:ind w:firstLine="6096"/>
        <w:rPr>
          <w:szCs w:val="28"/>
        </w:rPr>
      </w:pPr>
      <w:r w:rsidRPr="004E6E96">
        <w:rPr>
          <w:szCs w:val="28"/>
        </w:rPr>
        <w:t xml:space="preserve">к решению Думы города </w:t>
      </w:r>
    </w:p>
    <w:p w:rsidR="003733A7" w:rsidRPr="002D2E95" w:rsidRDefault="002D2E95" w:rsidP="003733A7">
      <w:pPr>
        <w:autoSpaceDE w:val="0"/>
        <w:autoSpaceDN w:val="0"/>
        <w:adjustRightInd w:val="0"/>
        <w:ind w:firstLine="6096"/>
        <w:rPr>
          <w:szCs w:val="28"/>
        </w:rPr>
      </w:pPr>
      <w:r>
        <w:rPr>
          <w:szCs w:val="28"/>
        </w:rPr>
        <w:t xml:space="preserve">от </w:t>
      </w:r>
      <w:r w:rsidRPr="002D2E95">
        <w:rPr>
          <w:szCs w:val="28"/>
          <w:u w:val="single"/>
        </w:rPr>
        <w:t>01.07.2021</w:t>
      </w:r>
      <w:r>
        <w:rPr>
          <w:szCs w:val="28"/>
        </w:rPr>
        <w:t xml:space="preserve"> № </w:t>
      </w:r>
      <w:r w:rsidRPr="002D2E95">
        <w:rPr>
          <w:szCs w:val="28"/>
          <w:u w:val="single"/>
        </w:rPr>
        <w:t>778-</w:t>
      </w:r>
      <w:r w:rsidRPr="002D2E95">
        <w:rPr>
          <w:szCs w:val="28"/>
          <w:u w:val="single"/>
          <w:lang w:val="en-US"/>
        </w:rPr>
        <w:t>VI</w:t>
      </w:r>
      <w:r w:rsidRPr="002D2E95">
        <w:rPr>
          <w:szCs w:val="28"/>
          <w:u w:val="single"/>
        </w:rPr>
        <w:t xml:space="preserve"> ДГ</w:t>
      </w:r>
    </w:p>
    <w:p w:rsidR="003733A7" w:rsidRPr="004E6E96" w:rsidRDefault="003733A7" w:rsidP="003733A7">
      <w:pPr>
        <w:autoSpaceDE w:val="0"/>
        <w:autoSpaceDN w:val="0"/>
        <w:adjustRightInd w:val="0"/>
        <w:rPr>
          <w:szCs w:val="28"/>
        </w:rPr>
      </w:pPr>
    </w:p>
    <w:p w:rsidR="003733A7" w:rsidRPr="002F3E95" w:rsidRDefault="003733A7" w:rsidP="003733A7">
      <w:pPr>
        <w:autoSpaceDE w:val="0"/>
        <w:autoSpaceDN w:val="0"/>
        <w:adjustRightInd w:val="0"/>
        <w:jc w:val="center"/>
        <w:rPr>
          <w:szCs w:val="28"/>
        </w:rPr>
      </w:pPr>
      <w:r w:rsidRPr="002F3E95">
        <w:rPr>
          <w:szCs w:val="28"/>
        </w:rPr>
        <w:t xml:space="preserve">Изменения </w:t>
      </w:r>
    </w:p>
    <w:p w:rsidR="003733A7" w:rsidRPr="002F3E95" w:rsidRDefault="003733A7" w:rsidP="003733A7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2F3E95">
        <w:rPr>
          <w:szCs w:val="28"/>
        </w:rPr>
        <w:t xml:space="preserve">в Устав муниципального образования городской округ Сургут </w:t>
      </w:r>
    </w:p>
    <w:p w:rsidR="003733A7" w:rsidRPr="002F3E95" w:rsidRDefault="003733A7" w:rsidP="003733A7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2F3E95">
        <w:rPr>
          <w:szCs w:val="28"/>
        </w:rPr>
        <w:t>Ханты-Мансийского автономного округа – Югры</w:t>
      </w:r>
    </w:p>
    <w:p w:rsidR="003733A7" w:rsidRPr="002F3E95" w:rsidRDefault="003733A7" w:rsidP="003733A7">
      <w:pPr>
        <w:shd w:val="clear" w:color="auto" w:fill="FFFFFF"/>
        <w:tabs>
          <w:tab w:val="left" w:pos="567"/>
        </w:tabs>
        <w:rPr>
          <w:szCs w:val="28"/>
        </w:rPr>
      </w:pPr>
    </w:p>
    <w:p w:rsidR="003733A7" w:rsidRPr="00291C6A" w:rsidRDefault="003733A7" w:rsidP="003733A7">
      <w:pPr>
        <w:shd w:val="clear" w:color="auto" w:fill="FFFFFF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proofErr w:type="gramStart"/>
      <w:r w:rsidRPr="00291C6A">
        <w:rPr>
          <w:color w:val="000000"/>
          <w:szCs w:val="28"/>
        </w:rPr>
        <w:t>В</w:t>
      </w:r>
      <w:proofErr w:type="gramEnd"/>
      <w:r w:rsidRPr="00291C6A">
        <w:rPr>
          <w:color w:val="000000"/>
          <w:szCs w:val="28"/>
        </w:rPr>
        <w:t xml:space="preserve"> статье 17:</w:t>
      </w:r>
    </w:p>
    <w:p w:rsidR="003733A7" w:rsidRPr="00291C6A" w:rsidRDefault="003733A7" w:rsidP="003733A7">
      <w:pPr>
        <w:shd w:val="clear" w:color="auto" w:fill="FFFFFF"/>
        <w:ind w:firstLine="709"/>
        <w:rPr>
          <w:szCs w:val="28"/>
        </w:rPr>
      </w:pPr>
      <w:r w:rsidRPr="00291C6A">
        <w:rPr>
          <w:color w:val="000000"/>
          <w:szCs w:val="28"/>
        </w:rPr>
        <w:t>1) пункт 4 изложить в следующей редакции:</w:t>
      </w:r>
    </w:p>
    <w:p w:rsidR="003733A7" w:rsidRPr="00291C6A" w:rsidRDefault="003733A7" w:rsidP="003733A7">
      <w:pPr>
        <w:shd w:val="clear" w:color="auto" w:fill="FFFFFF"/>
        <w:tabs>
          <w:tab w:val="left" w:pos="1134"/>
        </w:tabs>
        <w:ind w:firstLine="709"/>
        <w:rPr>
          <w:szCs w:val="28"/>
        </w:rPr>
      </w:pPr>
      <w:r w:rsidRPr="00291C6A">
        <w:rPr>
          <w:color w:val="000000"/>
          <w:szCs w:val="28"/>
        </w:rPr>
        <w:t>«</w:t>
      </w:r>
      <w:r>
        <w:rPr>
          <w:szCs w:val="28"/>
        </w:rPr>
        <w:t>4.</w:t>
      </w:r>
      <w:r>
        <w:rPr>
          <w:szCs w:val="28"/>
        </w:rPr>
        <w:tab/>
      </w:r>
      <w:r w:rsidRPr="00291C6A">
        <w:rPr>
          <w:szCs w:val="28"/>
        </w:rPr>
        <w:t>Порядок организации и проведения публичных слушаний определяется решением Думы города»;</w:t>
      </w:r>
      <w:r w:rsidRPr="00291C6A">
        <w:rPr>
          <w:color w:val="000000"/>
          <w:szCs w:val="28"/>
        </w:rPr>
        <w:t xml:space="preserve">  </w:t>
      </w:r>
    </w:p>
    <w:p w:rsidR="003733A7" w:rsidRPr="00291C6A" w:rsidRDefault="003733A7" w:rsidP="003733A7">
      <w:pPr>
        <w:shd w:val="clear" w:color="auto" w:fill="FFFFFF"/>
        <w:ind w:firstLine="709"/>
        <w:rPr>
          <w:color w:val="000000"/>
          <w:szCs w:val="28"/>
        </w:rPr>
      </w:pPr>
      <w:r w:rsidRPr="00291C6A">
        <w:rPr>
          <w:color w:val="000000"/>
          <w:szCs w:val="28"/>
        </w:rPr>
        <w:t>2) дополнить пунктом 5 следующего содержания:</w:t>
      </w:r>
    </w:p>
    <w:p w:rsidR="003733A7" w:rsidRPr="00291C6A" w:rsidRDefault="003733A7" w:rsidP="003733A7">
      <w:pPr>
        <w:shd w:val="clear" w:color="auto" w:fill="FFFFFF"/>
        <w:ind w:firstLine="709"/>
        <w:rPr>
          <w:szCs w:val="28"/>
        </w:rPr>
      </w:pPr>
      <w:r w:rsidRPr="00291C6A">
        <w:rPr>
          <w:color w:val="000000"/>
          <w:szCs w:val="28"/>
        </w:rPr>
        <w:t xml:space="preserve">«5. </w:t>
      </w:r>
      <w:r w:rsidRPr="00291C6A">
        <w:rPr>
          <w:szCs w:val="28"/>
        </w:rPr>
        <w:t>По проекту генерального плана городского округа, проекту правил землепользования и застройки городского округа, проектам планировки территории, проектам межевания территории, проекту правил благоустройства территории городского округа, проектам, предусматривающим внесение измене</w:t>
      </w:r>
      <w:r>
        <w:rPr>
          <w:szCs w:val="28"/>
        </w:rPr>
        <w:t>ний в один из указанных утверждё</w:t>
      </w:r>
      <w:r w:rsidRPr="00291C6A">
        <w:rPr>
          <w:szCs w:val="28"/>
        </w:rPr>
        <w:t>нных документов, проектам решений о предоставлен</w:t>
      </w:r>
      <w:r>
        <w:rPr>
          <w:szCs w:val="28"/>
        </w:rPr>
        <w:t>ии разрешения на условно разрешё</w:t>
      </w:r>
      <w:r w:rsidRPr="00291C6A">
        <w:rPr>
          <w:szCs w:val="28"/>
        </w:rPr>
        <w:t xml:space="preserve">нный вид использования земельного участка или объекта капитального строительства, проектам решений о предоставлении разрешения на отклонение </w:t>
      </w:r>
      <w:r>
        <w:rPr>
          <w:szCs w:val="28"/>
        </w:rPr>
        <w:t>от предельных параметров разрешё</w:t>
      </w:r>
      <w:r w:rsidRPr="00291C6A">
        <w:rPr>
          <w:szCs w:val="28"/>
        </w:rPr>
        <w:t>нного строительства, реконструкции объектов капитального строительства, вопрос</w:t>
      </w:r>
      <w:r>
        <w:rPr>
          <w:szCs w:val="28"/>
        </w:rPr>
        <w:t>ам изменения одного вида разрешё</w:t>
      </w:r>
      <w:r w:rsidRPr="00291C6A">
        <w:rPr>
          <w:szCs w:val="28"/>
        </w:rPr>
        <w:t>нного использования земельных участков и объектов капитального строительства на другой вид такого испол</w:t>
      </w:r>
      <w:r>
        <w:rPr>
          <w:szCs w:val="28"/>
        </w:rPr>
        <w:t>ьзования при отсутствии утверждё</w:t>
      </w:r>
      <w:r w:rsidRPr="00291C6A">
        <w:rPr>
          <w:szCs w:val="28"/>
        </w:rPr>
        <w:t xml:space="preserve">нных правил землепользования и застройки проводятся общественные обсуждения или публичные слушания, порядок организации </w:t>
      </w:r>
      <w:r>
        <w:rPr>
          <w:szCs w:val="28"/>
        </w:rPr>
        <w:br/>
      </w:r>
      <w:r w:rsidRPr="00291C6A">
        <w:rPr>
          <w:szCs w:val="28"/>
        </w:rPr>
        <w:t>и проведения которых определ</w:t>
      </w:r>
      <w:r>
        <w:rPr>
          <w:szCs w:val="28"/>
        </w:rPr>
        <w:t xml:space="preserve">яется решением Думы города с учётом </w:t>
      </w:r>
      <w:r w:rsidRPr="00291C6A">
        <w:rPr>
          <w:szCs w:val="28"/>
        </w:rPr>
        <w:t>положений законодательства о градостроительной деятельности».</w:t>
      </w:r>
    </w:p>
    <w:p w:rsidR="003733A7" w:rsidRPr="00364866" w:rsidRDefault="003733A7" w:rsidP="003733A7">
      <w:pPr>
        <w:shd w:val="clear" w:color="auto" w:fill="FFFFFF"/>
        <w:ind w:firstLine="709"/>
        <w:rPr>
          <w:szCs w:val="28"/>
        </w:rPr>
      </w:pPr>
      <w:r w:rsidRPr="00364866">
        <w:rPr>
          <w:szCs w:val="28"/>
        </w:rPr>
        <w:t>2. В пункте 2 статьи 31:</w:t>
      </w:r>
    </w:p>
    <w:p w:rsidR="003733A7" w:rsidRPr="00364866" w:rsidRDefault="003733A7" w:rsidP="003733A7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szCs w:val="28"/>
        </w:rPr>
        <w:t>1) п</w:t>
      </w:r>
      <w:r w:rsidRPr="00364866">
        <w:rPr>
          <w:color w:val="000000"/>
          <w:szCs w:val="28"/>
        </w:rPr>
        <w:t>одпункт 21 признать утратившим силу;</w:t>
      </w:r>
    </w:p>
    <w:p w:rsidR="003733A7" w:rsidRPr="00364866" w:rsidRDefault="003733A7" w:rsidP="003733A7">
      <w:pPr>
        <w:shd w:val="clear" w:color="auto" w:fill="FFFFFF"/>
        <w:ind w:firstLine="709"/>
        <w:rPr>
          <w:szCs w:val="28"/>
        </w:rPr>
      </w:pPr>
      <w:r w:rsidRPr="00364866">
        <w:rPr>
          <w:color w:val="000000"/>
          <w:szCs w:val="28"/>
        </w:rPr>
        <w:t>2) дополнить подпунктом 30</w:t>
      </w:r>
      <w:r w:rsidRPr="00364866">
        <w:rPr>
          <w:color w:val="000000"/>
          <w:szCs w:val="28"/>
          <w:vertAlign w:val="superscript"/>
        </w:rPr>
        <w:t>2</w:t>
      </w:r>
      <w:r w:rsidRPr="00364866">
        <w:rPr>
          <w:color w:val="000000"/>
          <w:szCs w:val="28"/>
        </w:rPr>
        <w:t xml:space="preserve"> следующего содержания:</w:t>
      </w:r>
    </w:p>
    <w:p w:rsidR="003733A7" w:rsidRPr="00364866" w:rsidRDefault="003733A7" w:rsidP="003733A7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color w:val="000000"/>
          <w:szCs w:val="28"/>
        </w:rPr>
        <w:t>«30</w:t>
      </w:r>
      <w:r>
        <w:rPr>
          <w:color w:val="000000"/>
          <w:szCs w:val="28"/>
          <w:vertAlign w:val="superscript"/>
        </w:rPr>
        <w:t>2</w:t>
      </w:r>
      <w:r>
        <w:rPr>
          <w:color w:val="000000"/>
          <w:szCs w:val="28"/>
        </w:rPr>
        <w:t>)</w:t>
      </w:r>
      <w:r>
        <w:rPr>
          <w:color w:val="000000"/>
          <w:szCs w:val="28"/>
        </w:rPr>
        <w:tab/>
        <w:t>определение размеров и условий</w:t>
      </w:r>
      <w:r w:rsidRPr="00364866">
        <w:rPr>
          <w:color w:val="000000"/>
          <w:szCs w:val="28"/>
        </w:rPr>
        <w:t xml:space="preserve"> оплаты труда лиц, </w:t>
      </w:r>
      <w:r>
        <w:rPr>
          <w:color w:val="000000"/>
          <w:szCs w:val="28"/>
        </w:rPr>
        <w:br/>
      </w:r>
      <w:r w:rsidRPr="00364866">
        <w:rPr>
          <w:color w:val="000000"/>
          <w:szCs w:val="28"/>
        </w:rPr>
        <w:t>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округа».</w:t>
      </w:r>
    </w:p>
    <w:p w:rsidR="003733A7" w:rsidRPr="00364866" w:rsidRDefault="003733A7" w:rsidP="003733A7">
      <w:pPr>
        <w:shd w:val="clear" w:color="auto" w:fill="FFFFFF"/>
        <w:ind w:firstLine="709"/>
        <w:rPr>
          <w:szCs w:val="28"/>
        </w:rPr>
      </w:pPr>
      <w:r w:rsidRPr="00364866">
        <w:rPr>
          <w:color w:val="000000"/>
          <w:szCs w:val="28"/>
        </w:rPr>
        <w:t>3.</w:t>
      </w:r>
      <w:r w:rsidRPr="00364866">
        <w:rPr>
          <w:szCs w:val="28"/>
        </w:rPr>
        <w:t xml:space="preserve"> </w:t>
      </w:r>
      <w:r w:rsidRPr="00364866">
        <w:rPr>
          <w:color w:val="000000"/>
          <w:szCs w:val="28"/>
        </w:rPr>
        <w:t>Пункт 9 статьи 33 признать утратившим силу.</w:t>
      </w:r>
    </w:p>
    <w:p w:rsidR="003733A7" w:rsidRPr="00364866" w:rsidRDefault="003733A7" w:rsidP="003733A7">
      <w:pPr>
        <w:shd w:val="clear" w:color="auto" w:fill="FFFFFF"/>
        <w:ind w:firstLine="709"/>
        <w:rPr>
          <w:szCs w:val="28"/>
        </w:rPr>
      </w:pPr>
      <w:r w:rsidRPr="00364866">
        <w:rPr>
          <w:szCs w:val="28"/>
        </w:rPr>
        <w:t>4. В статье 34:</w:t>
      </w:r>
    </w:p>
    <w:p w:rsidR="003733A7" w:rsidRPr="00364866" w:rsidRDefault="003733A7" w:rsidP="003733A7">
      <w:pPr>
        <w:shd w:val="clear" w:color="auto" w:fill="FFFFFF"/>
        <w:ind w:firstLine="709"/>
        <w:rPr>
          <w:szCs w:val="28"/>
        </w:rPr>
      </w:pPr>
      <w:r w:rsidRPr="00364866">
        <w:rPr>
          <w:szCs w:val="28"/>
        </w:rPr>
        <w:t xml:space="preserve">1) </w:t>
      </w:r>
      <w:r>
        <w:rPr>
          <w:szCs w:val="28"/>
        </w:rPr>
        <w:t xml:space="preserve">абзац первый </w:t>
      </w:r>
      <w:r w:rsidRPr="00364866">
        <w:rPr>
          <w:szCs w:val="28"/>
        </w:rPr>
        <w:t>пункт</w:t>
      </w:r>
      <w:r>
        <w:rPr>
          <w:szCs w:val="28"/>
        </w:rPr>
        <w:t>а</w:t>
      </w:r>
      <w:r w:rsidRPr="00364866">
        <w:rPr>
          <w:szCs w:val="28"/>
        </w:rPr>
        <w:t xml:space="preserve"> 1 изложить в следующей редакции:</w:t>
      </w:r>
    </w:p>
    <w:p w:rsidR="003733A7" w:rsidRPr="00364866" w:rsidRDefault="003733A7" w:rsidP="003733A7">
      <w:pPr>
        <w:shd w:val="clear" w:color="auto" w:fill="FFFFFF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«1.</w:t>
      </w:r>
      <w:r>
        <w:rPr>
          <w:szCs w:val="28"/>
        </w:rPr>
        <w:tab/>
      </w:r>
      <w:r w:rsidRPr="00364866">
        <w:rPr>
          <w:szCs w:val="28"/>
        </w:rPr>
        <w:t>Глава города, являясь высшим должностным лицом городского округа, осуществляет с</w:t>
      </w:r>
      <w:r>
        <w:rPr>
          <w:szCs w:val="28"/>
        </w:rPr>
        <w:t>ледующие собственные полномочия</w:t>
      </w:r>
      <w:r w:rsidRPr="00364866">
        <w:rPr>
          <w:szCs w:val="28"/>
        </w:rPr>
        <w:t>»;</w:t>
      </w:r>
    </w:p>
    <w:p w:rsidR="003733A7" w:rsidRPr="00364866" w:rsidRDefault="003733A7" w:rsidP="003733A7">
      <w:pPr>
        <w:shd w:val="clear" w:color="auto" w:fill="FFFFFF"/>
        <w:ind w:firstLine="709"/>
        <w:rPr>
          <w:szCs w:val="28"/>
        </w:rPr>
      </w:pPr>
      <w:r w:rsidRPr="00364866">
        <w:rPr>
          <w:szCs w:val="28"/>
        </w:rPr>
        <w:t>2) подпункт 5 пункта 1 изложить в следующей редакции:</w:t>
      </w:r>
    </w:p>
    <w:p w:rsidR="003733A7" w:rsidRPr="00364866" w:rsidRDefault="003733A7" w:rsidP="003733A7">
      <w:pPr>
        <w:shd w:val="clear" w:color="auto" w:fill="FFFFFF"/>
        <w:ind w:firstLine="709"/>
        <w:rPr>
          <w:szCs w:val="28"/>
        </w:rPr>
      </w:pPr>
      <w:r w:rsidRPr="00364866">
        <w:rPr>
          <w:szCs w:val="28"/>
        </w:rPr>
        <w:t>«5) вправе отклонить решение Думы города, имеющее нормативный характер в порядке, установленном настоящим Уставом»;</w:t>
      </w:r>
    </w:p>
    <w:p w:rsidR="003733A7" w:rsidRPr="00364866" w:rsidRDefault="003733A7" w:rsidP="003733A7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szCs w:val="28"/>
        </w:rPr>
        <w:lastRenderedPageBreak/>
        <w:t>3) п</w:t>
      </w:r>
      <w:r w:rsidRPr="00364866">
        <w:rPr>
          <w:color w:val="000000"/>
          <w:szCs w:val="28"/>
        </w:rPr>
        <w:t>одпункт 6 пункта 1 признать утратившим силу;</w:t>
      </w:r>
    </w:p>
    <w:p w:rsidR="003733A7" w:rsidRPr="00364866" w:rsidRDefault="003733A7" w:rsidP="003733A7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szCs w:val="28"/>
        </w:rPr>
        <w:t>4) п</w:t>
      </w:r>
      <w:r w:rsidRPr="00364866">
        <w:rPr>
          <w:color w:val="000000"/>
          <w:szCs w:val="28"/>
        </w:rPr>
        <w:t>одпункт 10 пункта 1 признать утратившим силу;</w:t>
      </w:r>
    </w:p>
    <w:p w:rsidR="003733A7" w:rsidRPr="00364866" w:rsidRDefault="003733A7" w:rsidP="003733A7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color w:val="000000"/>
          <w:szCs w:val="28"/>
        </w:rPr>
        <w:t>5) подпункт 11 пункта 1 изложить в следующей редакции:</w:t>
      </w:r>
    </w:p>
    <w:p w:rsidR="003733A7" w:rsidRPr="00364866" w:rsidRDefault="003733A7" w:rsidP="003733A7">
      <w:pPr>
        <w:shd w:val="clear" w:color="auto" w:fill="FFFFFF"/>
        <w:tabs>
          <w:tab w:val="left" w:pos="1276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«11)</w:t>
      </w:r>
      <w:r>
        <w:rPr>
          <w:color w:val="000000"/>
          <w:szCs w:val="28"/>
        </w:rPr>
        <w:tab/>
      </w:r>
      <w:r w:rsidRPr="00364866">
        <w:rPr>
          <w:color w:val="000000"/>
          <w:szCs w:val="28"/>
        </w:rPr>
        <w:t xml:space="preserve">рассматривает обращения граждан и объединений граждан, </w:t>
      </w:r>
      <w:r>
        <w:rPr>
          <w:color w:val="000000"/>
          <w:szCs w:val="28"/>
        </w:rPr>
        <w:br/>
      </w:r>
      <w:r w:rsidRPr="00364866">
        <w:rPr>
          <w:color w:val="000000"/>
          <w:szCs w:val="28"/>
        </w:rPr>
        <w:t>в том числе юридических лиц»;</w:t>
      </w:r>
    </w:p>
    <w:p w:rsidR="003733A7" w:rsidRPr="00364866" w:rsidRDefault="003733A7" w:rsidP="003733A7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color w:val="000000"/>
          <w:szCs w:val="28"/>
        </w:rPr>
        <w:t>6) подпункт 12 пункта 1 признать утратившим силу;</w:t>
      </w:r>
    </w:p>
    <w:p w:rsidR="003733A7" w:rsidRPr="00364866" w:rsidRDefault="003733A7" w:rsidP="003733A7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color w:val="000000"/>
          <w:szCs w:val="28"/>
        </w:rPr>
        <w:t>7) подпункты 13 и 14 пункта 1 изложить в следующей редакции:</w:t>
      </w:r>
    </w:p>
    <w:p w:rsidR="003733A7" w:rsidRPr="00364866" w:rsidRDefault="003733A7" w:rsidP="003733A7">
      <w:pPr>
        <w:shd w:val="clear" w:color="auto" w:fill="FFFFFF"/>
        <w:tabs>
          <w:tab w:val="left" w:pos="993"/>
        </w:tabs>
        <w:ind w:firstLine="709"/>
        <w:rPr>
          <w:color w:val="000000"/>
          <w:szCs w:val="28"/>
        </w:rPr>
      </w:pPr>
      <w:r w:rsidRPr="00364866">
        <w:rPr>
          <w:color w:val="000000"/>
          <w:szCs w:val="28"/>
        </w:rPr>
        <w:t>«13) выдвигает инициативу проведения публичных слушаний, назначает их проведение и проводит их в порядке, установленном нормативным правовым актом Думы города;</w:t>
      </w:r>
    </w:p>
    <w:p w:rsidR="003733A7" w:rsidRPr="00364866" w:rsidRDefault="003733A7" w:rsidP="003733A7">
      <w:pPr>
        <w:shd w:val="clear" w:color="auto" w:fill="FFFFFF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14)</w:t>
      </w:r>
      <w:r>
        <w:rPr>
          <w:color w:val="000000"/>
          <w:szCs w:val="28"/>
        </w:rPr>
        <w:tab/>
      </w:r>
      <w:r w:rsidRPr="00364866">
        <w:rPr>
          <w:color w:val="000000"/>
          <w:szCs w:val="28"/>
        </w:rPr>
        <w:t xml:space="preserve">назначает проведение публичных слушаний или общественных обсуждений и проводит их по </w:t>
      </w:r>
      <w:r w:rsidRPr="00364866">
        <w:rPr>
          <w:color w:val="000000"/>
          <w:szCs w:val="28"/>
          <w:shd w:val="clear" w:color="auto" w:fill="FFFFFF"/>
        </w:rPr>
        <w:t xml:space="preserve">проекту генерального плана городского округа, проекту правил землепользования и застройки городского округа, проектам, предусматривающим внесение изменений в один из указанных утверждённых документов </w:t>
      </w:r>
      <w:r w:rsidRPr="00364866">
        <w:rPr>
          <w:color w:val="000000"/>
          <w:szCs w:val="28"/>
        </w:rPr>
        <w:t>в порядке, установленном нормативным правовым актом Думы города с учётом положений законодательства о градостроительной деятельности»;</w:t>
      </w:r>
    </w:p>
    <w:p w:rsidR="003733A7" w:rsidRPr="00364866" w:rsidRDefault="003733A7" w:rsidP="003733A7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color w:val="000000"/>
          <w:szCs w:val="28"/>
        </w:rPr>
        <w:t>8) подпункт 17 пункта 1 изложить в следующей редакции:</w:t>
      </w:r>
    </w:p>
    <w:p w:rsidR="003733A7" w:rsidRPr="00364866" w:rsidRDefault="003733A7" w:rsidP="003733A7">
      <w:pPr>
        <w:shd w:val="clear" w:color="auto" w:fill="FFFFFF"/>
        <w:tabs>
          <w:tab w:val="left" w:pos="1276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«17)</w:t>
      </w:r>
      <w:r>
        <w:rPr>
          <w:color w:val="000000"/>
          <w:szCs w:val="28"/>
        </w:rPr>
        <w:tab/>
      </w:r>
      <w:r w:rsidRPr="00364866">
        <w:rPr>
          <w:color w:val="000000"/>
          <w:szCs w:val="28"/>
        </w:rPr>
        <w:t xml:space="preserve">принимает решение о привлечении граждан к выполнению </w:t>
      </w:r>
      <w:r>
        <w:rPr>
          <w:color w:val="000000"/>
          <w:szCs w:val="28"/>
        </w:rPr>
        <w:br/>
      </w:r>
      <w:r w:rsidRPr="00364866">
        <w:rPr>
          <w:color w:val="22272F"/>
          <w:szCs w:val="28"/>
          <w:shd w:val="clear" w:color="auto" w:fill="FFFFFF"/>
        </w:rPr>
        <w:t>на добровольной основе</w:t>
      </w:r>
      <w:r w:rsidRPr="00364866">
        <w:rPr>
          <w:color w:val="000000"/>
          <w:szCs w:val="28"/>
        </w:rPr>
        <w:t xml:space="preserve"> социально значимых для городского округа работ»;</w:t>
      </w:r>
    </w:p>
    <w:p w:rsidR="003733A7" w:rsidRPr="00364866" w:rsidRDefault="003733A7" w:rsidP="003733A7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color w:val="000000"/>
          <w:szCs w:val="28"/>
        </w:rPr>
        <w:t>9) подпункты 20, 21, 22, 23 и 29 пункта 1 признать утратившими силу;</w:t>
      </w:r>
    </w:p>
    <w:p w:rsidR="003733A7" w:rsidRPr="00364866" w:rsidRDefault="003733A7" w:rsidP="003733A7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color w:val="000000"/>
          <w:szCs w:val="28"/>
        </w:rPr>
        <w:t>10) пункт 1 дополнить подпунктами 32 и 33 следующего содержания:</w:t>
      </w:r>
    </w:p>
    <w:p w:rsidR="003733A7" w:rsidRPr="00364866" w:rsidRDefault="003733A7" w:rsidP="003733A7">
      <w:pPr>
        <w:shd w:val="clear" w:color="auto" w:fill="FFFFFF"/>
        <w:tabs>
          <w:tab w:val="left" w:pos="1276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«32)</w:t>
      </w:r>
      <w:r>
        <w:rPr>
          <w:color w:val="000000"/>
          <w:szCs w:val="28"/>
        </w:rPr>
        <w:tab/>
      </w:r>
      <w:r w:rsidRPr="00364866">
        <w:rPr>
          <w:szCs w:val="28"/>
        </w:rPr>
        <w:t xml:space="preserve">опубликовывает (обнародует) в установленном порядке зарегистрированные Устав города Сургута, муниципальный правовой акт </w:t>
      </w:r>
      <w:r>
        <w:rPr>
          <w:szCs w:val="28"/>
        </w:rPr>
        <w:br/>
      </w:r>
      <w:r w:rsidRPr="00364866">
        <w:rPr>
          <w:szCs w:val="28"/>
        </w:rPr>
        <w:t>о внесении изменений и дополнений в настоящий Устав;</w:t>
      </w:r>
    </w:p>
    <w:p w:rsidR="003733A7" w:rsidRPr="00364866" w:rsidRDefault="003733A7" w:rsidP="003733A7">
      <w:pPr>
        <w:shd w:val="clear" w:color="auto" w:fill="FFFFFF"/>
        <w:ind w:firstLine="709"/>
        <w:rPr>
          <w:szCs w:val="28"/>
        </w:rPr>
      </w:pPr>
      <w:r w:rsidRPr="00364866">
        <w:rPr>
          <w:color w:val="000000"/>
          <w:szCs w:val="28"/>
        </w:rPr>
        <w:t xml:space="preserve">33) </w:t>
      </w:r>
      <w:r w:rsidRPr="00364866">
        <w:rPr>
          <w:szCs w:val="28"/>
        </w:rPr>
        <w:t>представляет Думе города ежегодные отчёты о результатах своей деятельности и деятельности Администрации города, в том числе о решении вопросов, поставленных Думой города»;</w:t>
      </w:r>
    </w:p>
    <w:p w:rsidR="003733A7" w:rsidRPr="00364866" w:rsidRDefault="003733A7" w:rsidP="003733A7">
      <w:pPr>
        <w:shd w:val="clear" w:color="auto" w:fill="FFFFFF"/>
        <w:ind w:firstLine="709"/>
        <w:rPr>
          <w:szCs w:val="28"/>
        </w:rPr>
      </w:pPr>
      <w:r w:rsidRPr="00364866">
        <w:rPr>
          <w:szCs w:val="28"/>
        </w:rPr>
        <w:t>11) пункт 2 изложить в следующей редакции:</w:t>
      </w:r>
    </w:p>
    <w:p w:rsidR="003733A7" w:rsidRPr="00364866" w:rsidRDefault="003733A7" w:rsidP="003733A7">
      <w:pPr>
        <w:shd w:val="clear" w:color="auto" w:fill="FFFFFF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«2.</w:t>
      </w:r>
      <w:r>
        <w:rPr>
          <w:szCs w:val="28"/>
        </w:rPr>
        <w:tab/>
      </w:r>
      <w:r w:rsidRPr="00364866">
        <w:rPr>
          <w:szCs w:val="28"/>
        </w:rPr>
        <w:t>Помимо собственных полномочий, установленных пунктом 1 настоящей статьи, Глава города осуществляет следующие полномочия:</w:t>
      </w:r>
    </w:p>
    <w:p w:rsidR="003733A7" w:rsidRPr="00364866" w:rsidRDefault="003733A7" w:rsidP="003733A7">
      <w:pPr>
        <w:shd w:val="clear" w:color="auto" w:fill="FFFFFF"/>
        <w:ind w:firstLine="709"/>
        <w:rPr>
          <w:szCs w:val="28"/>
        </w:rPr>
      </w:pPr>
      <w:r w:rsidRPr="00364866">
        <w:rPr>
          <w:szCs w:val="28"/>
        </w:rPr>
        <w:t>1)</w:t>
      </w:r>
      <w:r w:rsidRPr="00364866">
        <w:rPr>
          <w:color w:val="000000"/>
          <w:szCs w:val="28"/>
        </w:rPr>
        <w:t xml:space="preserve"> организует и обеспечивает в пределах своей компетенции выполнение решений Думы города, собственных правовых актов на территории городского округа;</w:t>
      </w:r>
    </w:p>
    <w:p w:rsidR="003733A7" w:rsidRPr="00364866" w:rsidRDefault="003733A7" w:rsidP="003733A7">
      <w:pPr>
        <w:shd w:val="clear" w:color="auto" w:fill="FFFFFF"/>
        <w:tabs>
          <w:tab w:val="left" w:pos="993"/>
          <w:tab w:val="left" w:pos="1134"/>
          <w:tab w:val="left" w:pos="1418"/>
        </w:tabs>
        <w:ind w:firstLine="709"/>
        <w:rPr>
          <w:szCs w:val="28"/>
        </w:rPr>
      </w:pPr>
      <w:r>
        <w:rPr>
          <w:color w:val="000000"/>
          <w:szCs w:val="28"/>
        </w:rPr>
        <w:t>2)</w:t>
      </w:r>
      <w:r>
        <w:rPr>
          <w:color w:val="000000"/>
          <w:szCs w:val="28"/>
        </w:rPr>
        <w:tab/>
      </w:r>
      <w:r w:rsidRPr="00364866">
        <w:rPr>
          <w:color w:val="000000"/>
          <w:szCs w:val="28"/>
        </w:rPr>
        <w:t>осуществляет иные полномочия по решению вопросов местного значения в пределах своей компетенции, установленной законодательством Российской Федерации, Ханты-Мансийского автономного округа – Югры, настоящим Уставом и решениями Думы города;</w:t>
      </w:r>
    </w:p>
    <w:p w:rsidR="003733A7" w:rsidRPr="00364866" w:rsidRDefault="003733A7" w:rsidP="003733A7">
      <w:pPr>
        <w:shd w:val="clear" w:color="auto" w:fill="FFFFFF"/>
        <w:tabs>
          <w:tab w:val="left" w:pos="993"/>
          <w:tab w:val="left" w:pos="1134"/>
        </w:tabs>
        <w:ind w:firstLine="709"/>
        <w:rPr>
          <w:szCs w:val="28"/>
        </w:rPr>
      </w:pPr>
      <w:r w:rsidRPr="00364866">
        <w:rPr>
          <w:szCs w:val="28"/>
        </w:rPr>
        <w:t>3)</w:t>
      </w:r>
      <w:r>
        <w:rPr>
          <w:color w:val="000000"/>
          <w:szCs w:val="28"/>
        </w:rPr>
        <w:tab/>
      </w:r>
      <w:r w:rsidRPr="00364866">
        <w:rPr>
          <w:color w:val="000000"/>
          <w:szCs w:val="28"/>
        </w:rPr>
        <w:t xml:space="preserve">исполняет отдельные государственные полномочия, переданные федеральным законом или законом Ханты-Мансийского автономного </w:t>
      </w:r>
      <w:r>
        <w:rPr>
          <w:color w:val="000000"/>
          <w:szCs w:val="28"/>
        </w:rPr>
        <w:br/>
        <w:t>округа – Югры</w:t>
      </w:r>
      <w:r w:rsidRPr="00364866">
        <w:rPr>
          <w:color w:val="000000"/>
          <w:szCs w:val="28"/>
        </w:rPr>
        <w:t>».</w:t>
      </w:r>
    </w:p>
    <w:p w:rsidR="003733A7" w:rsidRPr="00364866" w:rsidRDefault="003733A7" w:rsidP="003733A7">
      <w:pPr>
        <w:shd w:val="clear" w:color="auto" w:fill="FFFFFF"/>
        <w:tabs>
          <w:tab w:val="left" w:pos="993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5.</w:t>
      </w:r>
      <w:r>
        <w:rPr>
          <w:color w:val="000000"/>
          <w:szCs w:val="28"/>
        </w:rPr>
        <w:tab/>
      </w:r>
      <w:r w:rsidRPr="00364866">
        <w:rPr>
          <w:szCs w:val="28"/>
        </w:rPr>
        <w:t>Абзац третий пункта 3 статьи 35 изложить в следующей редакции:</w:t>
      </w:r>
    </w:p>
    <w:p w:rsidR="003733A7" w:rsidRPr="00364866" w:rsidRDefault="003733A7" w:rsidP="003733A7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szCs w:val="28"/>
        </w:rPr>
        <w:t>«Структура Администрации города р</w:t>
      </w:r>
      <w:r>
        <w:rPr>
          <w:szCs w:val="28"/>
        </w:rPr>
        <w:t xml:space="preserve">азрабатывается в соответствии </w:t>
      </w:r>
      <w:r>
        <w:rPr>
          <w:szCs w:val="28"/>
        </w:rPr>
        <w:br/>
        <w:t xml:space="preserve">с </w:t>
      </w:r>
      <w:r w:rsidRPr="00364866">
        <w:rPr>
          <w:szCs w:val="28"/>
        </w:rPr>
        <w:t xml:space="preserve">подпунктом </w:t>
      </w:r>
      <w:r>
        <w:rPr>
          <w:szCs w:val="28"/>
        </w:rPr>
        <w:t xml:space="preserve">6 пункта 1 статьи 36 настоящего </w:t>
      </w:r>
      <w:r w:rsidRPr="00364866">
        <w:rPr>
          <w:szCs w:val="28"/>
        </w:rPr>
        <w:t>Устава».</w:t>
      </w:r>
    </w:p>
    <w:p w:rsidR="003733A7" w:rsidRPr="00364866" w:rsidRDefault="003733A7" w:rsidP="003733A7">
      <w:pPr>
        <w:shd w:val="clear" w:color="auto" w:fill="FFFFFF"/>
        <w:ind w:firstLine="709"/>
        <w:rPr>
          <w:rStyle w:val="dash041e0431044b0447043d044b0439char"/>
          <w:color w:val="000000"/>
          <w:szCs w:val="28"/>
        </w:rPr>
      </w:pPr>
      <w:r w:rsidRPr="00364866">
        <w:rPr>
          <w:color w:val="000000"/>
          <w:szCs w:val="28"/>
        </w:rPr>
        <w:lastRenderedPageBreak/>
        <w:t xml:space="preserve">6. </w:t>
      </w:r>
      <w:r>
        <w:rPr>
          <w:rStyle w:val="dash041e0431044b0447043d044b0439char"/>
          <w:color w:val="000000"/>
          <w:szCs w:val="28"/>
        </w:rPr>
        <w:t xml:space="preserve">В </w:t>
      </w:r>
      <w:r w:rsidRPr="00364866">
        <w:rPr>
          <w:rStyle w:val="dash041e0431044b0447043d044b0439char"/>
          <w:color w:val="000000"/>
          <w:szCs w:val="28"/>
        </w:rPr>
        <w:t>статье 36:</w:t>
      </w:r>
    </w:p>
    <w:p w:rsidR="003733A7" w:rsidRPr="00364866" w:rsidRDefault="003733A7" w:rsidP="003733A7">
      <w:pPr>
        <w:shd w:val="clear" w:color="auto" w:fill="FFFFFF"/>
        <w:ind w:firstLine="709"/>
        <w:rPr>
          <w:color w:val="000000"/>
          <w:szCs w:val="28"/>
        </w:rPr>
      </w:pPr>
      <w:r w:rsidRPr="00364866">
        <w:rPr>
          <w:rStyle w:val="dash041e0431044b0447043d044b0439char"/>
          <w:color w:val="000000"/>
          <w:szCs w:val="28"/>
        </w:rPr>
        <w:t>1) п</w:t>
      </w:r>
      <w:r w:rsidRPr="00364866">
        <w:rPr>
          <w:color w:val="000000"/>
          <w:szCs w:val="28"/>
        </w:rPr>
        <w:t>одпункт 6 пункта 1 изложить в следующей редакции:</w:t>
      </w:r>
    </w:p>
    <w:p w:rsidR="003733A7" w:rsidRPr="00364866" w:rsidRDefault="003733A7" w:rsidP="003733A7">
      <w:pPr>
        <w:tabs>
          <w:tab w:val="left" w:pos="1134"/>
          <w:tab w:val="left" w:pos="1276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«6)</w:t>
      </w:r>
      <w:r>
        <w:rPr>
          <w:color w:val="000000"/>
          <w:szCs w:val="28"/>
        </w:rPr>
        <w:tab/>
      </w:r>
      <w:r w:rsidRPr="00364866">
        <w:rPr>
          <w:color w:val="000000"/>
          <w:szCs w:val="28"/>
        </w:rPr>
        <w:t>утверждает Положение о порядке разработки структуры Администрации города Сургута»;</w:t>
      </w:r>
    </w:p>
    <w:p w:rsidR="003733A7" w:rsidRPr="00364866" w:rsidRDefault="003733A7" w:rsidP="003733A7">
      <w:pPr>
        <w:ind w:firstLine="709"/>
        <w:rPr>
          <w:color w:val="000000"/>
          <w:szCs w:val="28"/>
        </w:rPr>
      </w:pPr>
      <w:r w:rsidRPr="00364866">
        <w:rPr>
          <w:color w:val="000000"/>
          <w:szCs w:val="28"/>
        </w:rPr>
        <w:t>2) подпункт 19 пункта 1 изложить в следующей редакции:</w:t>
      </w:r>
    </w:p>
    <w:p w:rsidR="003733A7" w:rsidRPr="00364866" w:rsidRDefault="003733A7" w:rsidP="003733A7">
      <w:pPr>
        <w:ind w:firstLine="709"/>
        <w:rPr>
          <w:color w:val="000000"/>
          <w:szCs w:val="28"/>
        </w:rPr>
      </w:pPr>
      <w:r w:rsidRPr="00364866">
        <w:rPr>
          <w:color w:val="000000"/>
          <w:szCs w:val="28"/>
        </w:rPr>
        <w:t>«19) вносит проекты решений в Думу города.</w:t>
      </w:r>
    </w:p>
    <w:p w:rsidR="003733A7" w:rsidRDefault="003733A7" w:rsidP="003733A7">
      <w:pPr>
        <w:ind w:firstLine="709"/>
        <w:rPr>
          <w:color w:val="000000"/>
          <w:szCs w:val="28"/>
        </w:rPr>
      </w:pPr>
      <w:r w:rsidRPr="00364866">
        <w:rPr>
          <w:color w:val="000000"/>
          <w:szCs w:val="28"/>
        </w:rPr>
        <w:t xml:space="preserve">Проекты решений Думы города, предусматривающие установление, изменение и отмену местных налогов и сборов, осуществление расходов </w:t>
      </w:r>
      <w:r>
        <w:rPr>
          <w:color w:val="000000"/>
          <w:szCs w:val="28"/>
        </w:rPr>
        <w:br/>
      </w:r>
      <w:r w:rsidRPr="00364866">
        <w:rPr>
          <w:color w:val="000000"/>
          <w:szCs w:val="28"/>
        </w:rPr>
        <w:t xml:space="preserve">из средств местного бюджета, вносятся на рассмотрение Думы города </w:t>
      </w:r>
      <w:r>
        <w:rPr>
          <w:color w:val="000000"/>
          <w:szCs w:val="28"/>
        </w:rPr>
        <w:br/>
      </w:r>
      <w:r w:rsidRPr="00364866">
        <w:rPr>
          <w:color w:val="000000"/>
          <w:szCs w:val="28"/>
        </w:rPr>
        <w:t>по инициативе Главы города или при наличии заключения Главы города»;</w:t>
      </w:r>
      <w:r>
        <w:rPr>
          <w:color w:val="000000"/>
          <w:szCs w:val="28"/>
        </w:rPr>
        <w:t xml:space="preserve"> </w:t>
      </w:r>
    </w:p>
    <w:p w:rsidR="003733A7" w:rsidRDefault="003733A7" w:rsidP="003733A7">
      <w:pPr>
        <w:ind w:firstLine="709"/>
        <w:rPr>
          <w:rStyle w:val="dash041e0431044b0447043d044b0439char"/>
          <w:color w:val="000000"/>
          <w:szCs w:val="28"/>
        </w:rPr>
      </w:pPr>
      <w:r w:rsidRPr="007E7C1B">
        <w:rPr>
          <w:rFonts w:cs="Times New Roman"/>
          <w:color w:val="000000"/>
          <w:szCs w:val="28"/>
        </w:rPr>
        <w:t xml:space="preserve">3) </w:t>
      </w:r>
      <w:r w:rsidRPr="007E7C1B">
        <w:rPr>
          <w:rStyle w:val="dash041e0431044b0447043d044b0439char"/>
          <w:rFonts w:cs="Times New Roman"/>
          <w:color w:val="000000"/>
          <w:szCs w:val="28"/>
        </w:rPr>
        <w:t>пункт 1 дополнить подпунктами 21</w:t>
      </w:r>
      <w:r>
        <w:rPr>
          <w:rStyle w:val="dash041e0431044b0447043d044b0439char"/>
          <w:rFonts w:cs="Times New Roman"/>
          <w:color w:val="000000"/>
          <w:szCs w:val="28"/>
          <w:vertAlign w:val="superscript"/>
        </w:rPr>
        <w:t>4</w:t>
      </w:r>
      <w:r w:rsidRPr="007E7C1B">
        <w:rPr>
          <w:rStyle w:val="dash041e0431044b0447043d044b0439char"/>
          <w:rFonts w:cs="Times New Roman"/>
          <w:color w:val="000000"/>
          <w:szCs w:val="28"/>
        </w:rPr>
        <w:t>, 21</w:t>
      </w:r>
      <w:r>
        <w:rPr>
          <w:rStyle w:val="dash041e0431044b0447043d044b0439char"/>
          <w:rFonts w:cs="Times New Roman"/>
          <w:color w:val="000000"/>
          <w:szCs w:val="28"/>
          <w:vertAlign w:val="superscript"/>
        </w:rPr>
        <w:t>5</w:t>
      </w:r>
      <w:r w:rsidRPr="007E7C1B">
        <w:rPr>
          <w:rStyle w:val="dash041e0431044b0447043d044b0439char"/>
          <w:rFonts w:cs="Times New Roman"/>
          <w:color w:val="000000"/>
          <w:szCs w:val="28"/>
        </w:rPr>
        <w:t>, 21</w:t>
      </w:r>
      <w:r>
        <w:rPr>
          <w:rStyle w:val="dash041e0431044b0447043d044b0439char"/>
          <w:rFonts w:cs="Times New Roman"/>
          <w:color w:val="000000"/>
          <w:szCs w:val="28"/>
          <w:vertAlign w:val="superscript"/>
        </w:rPr>
        <w:t>6</w:t>
      </w:r>
      <w:r w:rsidRPr="007E7C1B">
        <w:rPr>
          <w:rStyle w:val="dash041e0431044b0447043d044b0439char"/>
          <w:rFonts w:cs="Times New Roman"/>
          <w:color w:val="000000"/>
          <w:szCs w:val="28"/>
          <w:vertAlign w:val="superscript"/>
        </w:rPr>
        <w:t xml:space="preserve"> </w:t>
      </w:r>
      <w:r w:rsidRPr="007E7C1B">
        <w:rPr>
          <w:rStyle w:val="dash041e0431044b0447043d044b0439char"/>
          <w:rFonts w:cs="Times New Roman"/>
          <w:color w:val="000000"/>
          <w:szCs w:val="28"/>
        </w:rPr>
        <w:t>следующего содержания:</w:t>
      </w:r>
      <w:r>
        <w:rPr>
          <w:rStyle w:val="dash041e0431044b0447043d044b0439char"/>
          <w:color w:val="000000"/>
          <w:szCs w:val="28"/>
        </w:rPr>
        <w:t xml:space="preserve"> </w:t>
      </w:r>
    </w:p>
    <w:p w:rsidR="003733A7" w:rsidRDefault="003733A7" w:rsidP="003733A7">
      <w:pPr>
        <w:ind w:firstLine="709"/>
        <w:rPr>
          <w:rStyle w:val="dash041e0431044b0447043d044b0439char"/>
          <w:color w:val="000000"/>
          <w:szCs w:val="28"/>
        </w:rPr>
      </w:pPr>
      <w:r w:rsidRPr="007E7C1B">
        <w:rPr>
          <w:rStyle w:val="dash041e0431044b0447043d044b0439char"/>
          <w:rFonts w:cs="Times New Roman"/>
          <w:color w:val="000000"/>
          <w:szCs w:val="28"/>
        </w:rPr>
        <w:t>«21</w:t>
      </w:r>
      <w:r>
        <w:rPr>
          <w:rStyle w:val="dash041e0431044b0447043d044b0439char"/>
          <w:rFonts w:cs="Times New Roman"/>
          <w:color w:val="000000"/>
          <w:szCs w:val="28"/>
          <w:vertAlign w:val="superscript"/>
        </w:rPr>
        <w:t>4</w:t>
      </w:r>
      <w:r>
        <w:rPr>
          <w:rStyle w:val="dash041e0431044b0447043d044b0439char"/>
          <w:rFonts w:cs="Times New Roman"/>
          <w:color w:val="000000"/>
          <w:szCs w:val="28"/>
        </w:rPr>
        <w:t>)</w:t>
      </w:r>
      <w:r>
        <w:rPr>
          <w:rStyle w:val="dash041e0431044b0447043d044b0439char"/>
          <w:rFonts w:cs="Times New Roman"/>
          <w:color w:val="000000"/>
          <w:szCs w:val="28"/>
        </w:rPr>
        <w:tab/>
      </w:r>
      <w:r w:rsidRPr="007E7C1B">
        <w:rPr>
          <w:rStyle w:val="dash041e0431044b0447043d044b0439char"/>
          <w:rFonts w:cs="Times New Roman"/>
          <w:color w:val="000000"/>
          <w:szCs w:val="28"/>
        </w:rPr>
        <w:t>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округа;</w:t>
      </w:r>
      <w:r>
        <w:rPr>
          <w:rStyle w:val="dash041e0431044b0447043d044b0439char"/>
          <w:color w:val="000000"/>
          <w:szCs w:val="28"/>
        </w:rPr>
        <w:t xml:space="preserve"> </w:t>
      </w:r>
    </w:p>
    <w:p w:rsidR="003733A7" w:rsidRDefault="003733A7" w:rsidP="003733A7">
      <w:pPr>
        <w:tabs>
          <w:tab w:val="left" w:pos="1276"/>
        </w:tabs>
        <w:ind w:firstLine="709"/>
        <w:rPr>
          <w:color w:val="000000"/>
          <w:szCs w:val="28"/>
        </w:rPr>
      </w:pPr>
      <w:r w:rsidRPr="007E7C1B">
        <w:rPr>
          <w:rFonts w:cs="Times New Roman"/>
          <w:color w:val="000000"/>
          <w:szCs w:val="28"/>
        </w:rPr>
        <w:t>21</w:t>
      </w:r>
      <w:r>
        <w:rPr>
          <w:rStyle w:val="s1char"/>
          <w:rFonts w:cs="Times New Roman"/>
          <w:color w:val="000000"/>
          <w:szCs w:val="28"/>
          <w:vertAlign w:val="superscript"/>
        </w:rPr>
        <w:t>5</w:t>
      </w:r>
      <w:r>
        <w:rPr>
          <w:rFonts w:cs="Times New Roman"/>
          <w:color w:val="000000"/>
          <w:szCs w:val="28"/>
        </w:rPr>
        <w:t>)</w:t>
      </w:r>
      <w:r>
        <w:rPr>
          <w:rFonts w:cs="Times New Roman"/>
          <w:color w:val="000000"/>
          <w:szCs w:val="28"/>
        </w:rPr>
        <w:tab/>
      </w:r>
      <w:r w:rsidRPr="007E7C1B">
        <w:rPr>
          <w:rFonts w:cs="Times New Roman"/>
          <w:color w:val="000000"/>
          <w:szCs w:val="28"/>
        </w:rPr>
        <w:t>осуществляет руководство гражданской обороной на территории городского округа;</w:t>
      </w:r>
      <w:r>
        <w:rPr>
          <w:color w:val="000000"/>
          <w:szCs w:val="28"/>
        </w:rPr>
        <w:t xml:space="preserve"> </w:t>
      </w:r>
    </w:p>
    <w:p w:rsidR="003733A7" w:rsidRPr="007E7C1B" w:rsidRDefault="003733A7" w:rsidP="003733A7">
      <w:pPr>
        <w:tabs>
          <w:tab w:val="left" w:pos="1276"/>
        </w:tabs>
        <w:ind w:firstLine="709"/>
        <w:rPr>
          <w:color w:val="000000"/>
          <w:szCs w:val="28"/>
        </w:rPr>
      </w:pPr>
      <w:r w:rsidRPr="007E7C1B">
        <w:rPr>
          <w:rFonts w:cs="Times New Roman"/>
          <w:color w:val="000000"/>
          <w:szCs w:val="28"/>
        </w:rPr>
        <w:t>21</w:t>
      </w:r>
      <w:r>
        <w:rPr>
          <w:rFonts w:cs="Times New Roman"/>
          <w:color w:val="000000"/>
          <w:szCs w:val="28"/>
          <w:vertAlign w:val="superscript"/>
        </w:rPr>
        <w:t>6</w:t>
      </w:r>
      <w:r>
        <w:rPr>
          <w:rFonts w:cs="Times New Roman"/>
          <w:color w:val="000000"/>
          <w:szCs w:val="28"/>
        </w:rPr>
        <w:t>)</w:t>
      </w:r>
      <w:r>
        <w:rPr>
          <w:rFonts w:cs="Times New Roman"/>
          <w:color w:val="000000"/>
          <w:szCs w:val="28"/>
        </w:rPr>
        <w:tab/>
      </w:r>
      <w:r w:rsidRPr="007E7C1B">
        <w:rPr>
          <w:rFonts w:cs="Times New Roman"/>
          <w:color w:val="000000"/>
          <w:szCs w:val="28"/>
        </w:rPr>
        <w:t xml:space="preserve">назначает проведение публичных слушаний или общественных обсуждений и проводит их в соответствии с пунктом 5 статьи 17 настоящего Устава, за исключением публичных слушаний или общественных обсуждений по </w:t>
      </w:r>
      <w:r w:rsidRPr="007E7C1B">
        <w:rPr>
          <w:rFonts w:cs="Times New Roman"/>
          <w:color w:val="000000"/>
          <w:szCs w:val="28"/>
          <w:shd w:val="clear" w:color="auto" w:fill="FFFFFF"/>
        </w:rPr>
        <w:t xml:space="preserve">проекту генерального плана городского округа, проекту правил землепользования и застройки городского округа, проектам, предусматривающим внесение изменений в один из указанных утверждённых документов </w:t>
      </w:r>
      <w:r w:rsidRPr="007E7C1B">
        <w:rPr>
          <w:rFonts w:cs="Times New Roman"/>
          <w:color w:val="000000"/>
          <w:szCs w:val="28"/>
        </w:rPr>
        <w:t>в порядке, установленном нормативным правовым актом Думы города с учётом положений законодательства о градостроительной деятельности»</w:t>
      </w:r>
      <w:r w:rsidRPr="007E7C1B">
        <w:rPr>
          <w:color w:val="000000"/>
          <w:szCs w:val="28"/>
        </w:rPr>
        <w:t>;</w:t>
      </w:r>
    </w:p>
    <w:p w:rsidR="003733A7" w:rsidRPr="007E7C1B" w:rsidRDefault="003733A7" w:rsidP="003733A7">
      <w:pPr>
        <w:shd w:val="clear" w:color="auto" w:fill="FFFFFF"/>
        <w:ind w:firstLine="709"/>
        <w:rPr>
          <w:color w:val="000000"/>
          <w:szCs w:val="28"/>
        </w:rPr>
      </w:pPr>
      <w:r w:rsidRPr="007E7C1B">
        <w:rPr>
          <w:color w:val="000000"/>
          <w:szCs w:val="28"/>
        </w:rPr>
        <w:t>4) пункт 2 признать утратившим силу.</w:t>
      </w:r>
    </w:p>
    <w:p w:rsidR="003733A7" w:rsidRPr="007E7C1B" w:rsidRDefault="003733A7" w:rsidP="003733A7">
      <w:pPr>
        <w:ind w:firstLine="709"/>
        <w:rPr>
          <w:rFonts w:cs="Times New Roman"/>
          <w:spacing w:val="14"/>
          <w:szCs w:val="28"/>
        </w:rPr>
      </w:pPr>
    </w:p>
    <w:p w:rsidR="003733A7" w:rsidRPr="007E7C1B" w:rsidRDefault="003733A7" w:rsidP="003733A7">
      <w:pPr>
        <w:ind w:firstLine="709"/>
        <w:rPr>
          <w:rFonts w:cs="Times New Roman"/>
          <w:spacing w:val="14"/>
          <w:szCs w:val="28"/>
        </w:rPr>
      </w:pPr>
    </w:p>
    <w:p w:rsidR="00503B30" w:rsidRPr="00BC1EAC" w:rsidRDefault="00503B30" w:rsidP="003733A7">
      <w:pPr>
        <w:autoSpaceDE w:val="0"/>
        <w:autoSpaceDN w:val="0"/>
        <w:adjustRightInd w:val="0"/>
        <w:ind w:firstLine="5954"/>
        <w:rPr>
          <w:rFonts w:cs="Times New Roman"/>
          <w:spacing w:val="14"/>
          <w:sz w:val="4"/>
          <w:szCs w:val="4"/>
        </w:rPr>
      </w:pPr>
    </w:p>
    <w:sectPr w:rsidR="00503B30" w:rsidRPr="00BC1EAC" w:rsidSect="00993C8F">
      <w:headerReference w:type="default" r:id="rId11"/>
      <w:footerReference w:type="default" r:id="rId12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43E" w:rsidRDefault="0097043E" w:rsidP="006757BB">
      <w:r>
        <w:separator/>
      </w:r>
    </w:p>
  </w:endnote>
  <w:endnote w:type="continuationSeparator" w:id="0">
    <w:p w:rsidR="0097043E" w:rsidRDefault="0097043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43E" w:rsidRDefault="0097043E" w:rsidP="006757BB">
      <w:r>
        <w:separator/>
      </w:r>
    </w:p>
  </w:footnote>
  <w:footnote w:type="continuationSeparator" w:id="0">
    <w:p w:rsidR="0097043E" w:rsidRDefault="0097043E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556962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6162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A23F7" w:rsidRPr="009A23F7" w:rsidRDefault="009A23F7">
        <w:pPr>
          <w:pStyle w:val="ad"/>
          <w:jc w:val="center"/>
          <w:rPr>
            <w:sz w:val="20"/>
            <w:szCs w:val="20"/>
          </w:rPr>
        </w:pPr>
        <w:r w:rsidRPr="009A23F7">
          <w:rPr>
            <w:sz w:val="20"/>
            <w:szCs w:val="20"/>
          </w:rPr>
          <w:fldChar w:fldCharType="begin"/>
        </w:r>
        <w:r w:rsidRPr="009A23F7">
          <w:rPr>
            <w:sz w:val="20"/>
            <w:szCs w:val="20"/>
          </w:rPr>
          <w:instrText>PAGE   \* MERGEFORMAT</w:instrText>
        </w:r>
        <w:r w:rsidRPr="009A23F7">
          <w:rPr>
            <w:sz w:val="20"/>
            <w:szCs w:val="20"/>
          </w:rPr>
          <w:fldChar w:fldCharType="separate"/>
        </w:r>
        <w:r w:rsidR="002D2E95">
          <w:rPr>
            <w:noProof/>
            <w:sz w:val="20"/>
            <w:szCs w:val="20"/>
          </w:rPr>
          <w:t>2</w:t>
        </w:r>
        <w:r w:rsidRPr="009A23F7">
          <w:rPr>
            <w:sz w:val="20"/>
            <w:szCs w:val="20"/>
          </w:rPr>
          <w:fldChar w:fldCharType="end"/>
        </w:r>
      </w:p>
    </w:sdtContent>
  </w:sdt>
  <w:p w:rsidR="009A23F7" w:rsidRDefault="009A23F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6979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2D2E95">
          <w:rPr>
            <w:noProof/>
            <w:sz w:val="20"/>
            <w:szCs w:val="20"/>
          </w:rPr>
          <w:t>4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167DDC"/>
    <w:multiLevelType w:val="hybridMultilevel"/>
    <w:tmpl w:val="78E45FF8"/>
    <w:lvl w:ilvl="0" w:tplc="3CB2EDD6">
      <w:start w:val="1"/>
      <w:numFmt w:val="decimal"/>
      <w:lvlText w:val="%1)"/>
      <w:lvlJc w:val="left"/>
      <w:pPr>
        <w:ind w:left="939" w:hanging="37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633A1"/>
    <w:rsid w:val="00064A49"/>
    <w:rsid w:val="00070E46"/>
    <w:rsid w:val="00072D85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439C2"/>
    <w:rsid w:val="00145E65"/>
    <w:rsid w:val="0015286F"/>
    <w:rsid w:val="00156BD5"/>
    <w:rsid w:val="001734EA"/>
    <w:rsid w:val="001930EF"/>
    <w:rsid w:val="001D226B"/>
    <w:rsid w:val="001D4643"/>
    <w:rsid w:val="001F5CB8"/>
    <w:rsid w:val="00224196"/>
    <w:rsid w:val="00231C22"/>
    <w:rsid w:val="00244B5C"/>
    <w:rsid w:val="002566D2"/>
    <w:rsid w:val="002627CD"/>
    <w:rsid w:val="00265A49"/>
    <w:rsid w:val="002829C9"/>
    <w:rsid w:val="00297C63"/>
    <w:rsid w:val="002C0DA2"/>
    <w:rsid w:val="002C2899"/>
    <w:rsid w:val="002D2E95"/>
    <w:rsid w:val="002E22CC"/>
    <w:rsid w:val="002F6F6F"/>
    <w:rsid w:val="003224F1"/>
    <w:rsid w:val="003311E7"/>
    <w:rsid w:val="003414E9"/>
    <w:rsid w:val="003502CB"/>
    <w:rsid w:val="003648CC"/>
    <w:rsid w:val="003733A7"/>
    <w:rsid w:val="00385A9B"/>
    <w:rsid w:val="00391653"/>
    <w:rsid w:val="003E20DC"/>
    <w:rsid w:val="003E2595"/>
    <w:rsid w:val="003E689A"/>
    <w:rsid w:val="00403870"/>
    <w:rsid w:val="004043F8"/>
    <w:rsid w:val="0043172B"/>
    <w:rsid w:val="00431C26"/>
    <w:rsid w:val="004441C6"/>
    <w:rsid w:val="004A338B"/>
    <w:rsid w:val="004C4E88"/>
    <w:rsid w:val="004F3970"/>
    <w:rsid w:val="004F6D35"/>
    <w:rsid w:val="00503B30"/>
    <w:rsid w:val="00514C92"/>
    <w:rsid w:val="0055040A"/>
    <w:rsid w:val="00555DB1"/>
    <w:rsid w:val="00556962"/>
    <w:rsid w:val="0056401D"/>
    <w:rsid w:val="00564873"/>
    <w:rsid w:val="00590934"/>
    <w:rsid w:val="005A497D"/>
    <w:rsid w:val="005A690F"/>
    <w:rsid w:val="005B0CF7"/>
    <w:rsid w:val="005C2C05"/>
    <w:rsid w:val="005E2C49"/>
    <w:rsid w:val="005E4B83"/>
    <w:rsid w:val="00630FF5"/>
    <w:rsid w:val="00632D88"/>
    <w:rsid w:val="006376FB"/>
    <w:rsid w:val="00645899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D794C"/>
    <w:rsid w:val="006F5A64"/>
    <w:rsid w:val="007059EF"/>
    <w:rsid w:val="0071370F"/>
    <w:rsid w:val="00755E16"/>
    <w:rsid w:val="00760848"/>
    <w:rsid w:val="00765012"/>
    <w:rsid w:val="007A6477"/>
    <w:rsid w:val="007A7339"/>
    <w:rsid w:val="007D2B57"/>
    <w:rsid w:val="007E4424"/>
    <w:rsid w:val="007F5B20"/>
    <w:rsid w:val="008009E7"/>
    <w:rsid w:val="00803407"/>
    <w:rsid w:val="0080641B"/>
    <w:rsid w:val="0081348C"/>
    <w:rsid w:val="00847DDA"/>
    <w:rsid w:val="00854D0C"/>
    <w:rsid w:val="008A192E"/>
    <w:rsid w:val="008A64CA"/>
    <w:rsid w:val="008A66F1"/>
    <w:rsid w:val="008C26BC"/>
    <w:rsid w:val="008D6922"/>
    <w:rsid w:val="008F2CFE"/>
    <w:rsid w:val="008F5360"/>
    <w:rsid w:val="0097043E"/>
    <w:rsid w:val="00970866"/>
    <w:rsid w:val="0098622B"/>
    <w:rsid w:val="00987D20"/>
    <w:rsid w:val="009A1C08"/>
    <w:rsid w:val="009A23F7"/>
    <w:rsid w:val="009B44FE"/>
    <w:rsid w:val="009B65D8"/>
    <w:rsid w:val="009D677F"/>
    <w:rsid w:val="00A22CD5"/>
    <w:rsid w:val="00A2531B"/>
    <w:rsid w:val="00A34E83"/>
    <w:rsid w:val="00A47AA3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3324"/>
    <w:rsid w:val="00B371AD"/>
    <w:rsid w:val="00B50DF1"/>
    <w:rsid w:val="00B60969"/>
    <w:rsid w:val="00B74228"/>
    <w:rsid w:val="00B8274D"/>
    <w:rsid w:val="00BA58CF"/>
    <w:rsid w:val="00BA7099"/>
    <w:rsid w:val="00BC1EAC"/>
    <w:rsid w:val="00BE1CA7"/>
    <w:rsid w:val="00BF01B5"/>
    <w:rsid w:val="00C04801"/>
    <w:rsid w:val="00C24A6E"/>
    <w:rsid w:val="00C45521"/>
    <w:rsid w:val="00C53527"/>
    <w:rsid w:val="00C54326"/>
    <w:rsid w:val="00C569A9"/>
    <w:rsid w:val="00C72CC8"/>
    <w:rsid w:val="00CA35C9"/>
    <w:rsid w:val="00CA62D5"/>
    <w:rsid w:val="00D3340B"/>
    <w:rsid w:val="00D424AF"/>
    <w:rsid w:val="00D46BE5"/>
    <w:rsid w:val="00D47BC5"/>
    <w:rsid w:val="00D9248D"/>
    <w:rsid w:val="00DF72B6"/>
    <w:rsid w:val="00E02020"/>
    <w:rsid w:val="00E05DD8"/>
    <w:rsid w:val="00E07875"/>
    <w:rsid w:val="00E158F6"/>
    <w:rsid w:val="00E16EF6"/>
    <w:rsid w:val="00E2057A"/>
    <w:rsid w:val="00E34B2D"/>
    <w:rsid w:val="00E41CBB"/>
    <w:rsid w:val="00E4289A"/>
    <w:rsid w:val="00E510F6"/>
    <w:rsid w:val="00E52CFD"/>
    <w:rsid w:val="00E616A0"/>
    <w:rsid w:val="00E71A13"/>
    <w:rsid w:val="00E928AF"/>
    <w:rsid w:val="00EC4537"/>
    <w:rsid w:val="00EC5D33"/>
    <w:rsid w:val="00EE179F"/>
    <w:rsid w:val="00F1068F"/>
    <w:rsid w:val="00F107E8"/>
    <w:rsid w:val="00F14541"/>
    <w:rsid w:val="00F15209"/>
    <w:rsid w:val="00F340E4"/>
    <w:rsid w:val="00F35FCF"/>
    <w:rsid w:val="00F41FE1"/>
    <w:rsid w:val="00F448E0"/>
    <w:rsid w:val="00F5631F"/>
    <w:rsid w:val="00F634FC"/>
    <w:rsid w:val="00F64DEF"/>
    <w:rsid w:val="00F7430C"/>
    <w:rsid w:val="00F8051B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206F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sh041e0431044b0447043d044b0439char">
    <w:name w:val="dash041e_0431_044b_0447_043d_044b_0439__char"/>
    <w:rsid w:val="003733A7"/>
  </w:style>
  <w:style w:type="character" w:customStyle="1" w:styleId="s1char">
    <w:name w:val="s__1__char"/>
    <w:rsid w:val="0037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F478C"/>
    <w:rsid w:val="002760E2"/>
    <w:rsid w:val="002B4F35"/>
    <w:rsid w:val="00312B80"/>
    <w:rsid w:val="00316132"/>
    <w:rsid w:val="00404C96"/>
    <w:rsid w:val="004A4E4E"/>
    <w:rsid w:val="0056137A"/>
    <w:rsid w:val="005C5B01"/>
    <w:rsid w:val="00627304"/>
    <w:rsid w:val="00683C83"/>
    <w:rsid w:val="006A0BB1"/>
    <w:rsid w:val="00715D75"/>
    <w:rsid w:val="007920C7"/>
    <w:rsid w:val="008A165B"/>
    <w:rsid w:val="008E652B"/>
    <w:rsid w:val="00972C1E"/>
    <w:rsid w:val="009D563D"/>
    <w:rsid w:val="00A10C17"/>
    <w:rsid w:val="00A9270E"/>
    <w:rsid w:val="00AE610D"/>
    <w:rsid w:val="00C474B1"/>
    <w:rsid w:val="00D1490D"/>
    <w:rsid w:val="00D62ED4"/>
    <w:rsid w:val="00E50D9D"/>
    <w:rsid w:val="00E8302A"/>
    <w:rsid w:val="00EA2F21"/>
    <w:rsid w:val="00EB36BD"/>
    <w:rsid w:val="00ED08DF"/>
    <w:rsid w:val="00EE1EB9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434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Ткачёва Юлия Сергеевна</cp:lastModifiedBy>
  <cp:revision>65</cp:revision>
  <cp:lastPrinted>2021-06-29T12:49:00Z</cp:lastPrinted>
  <dcterms:created xsi:type="dcterms:W3CDTF">2021-02-25T07:49:00Z</dcterms:created>
  <dcterms:modified xsi:type="dcterms:W3CDTF">2021-07-02T12:03:00Z</dcterms:modified>
</cp:coreProperties>
</file>