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</w:t>
      </w:r>
      <w:r w:rsidR="00C63E04">
        <w:rPr>
          <w:rFonts w:eastAsia="Calibri"/>
          <w:szCs w:val="28"/>
        </w:rPr>
        <w:t>8</w:t>
      </w:r>
      <w:r>
        <w:rPr>
          <w:rFonts w:eastAsia="Calibri"/>
          <w:szCs w:val="28"/>
        </w:rPr>
        <w:t xml:space="preserve"> </w:t>
      </w:r>
      <w:r w:rsidR="00C63E04">
        <w:rPr>
          <w:rFonts w:eastAsia="Calibri"/>
          <w:szCs w:val="28"/>
        </w:rPr>
        <w:t>мая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026082" w:rsidRPr="00E9715C" w:rsidRDefault="00E9715C" w:rsidP="00026082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593-</w:t>
      </w:r>
      <w:r>
        <w:rPr>
          <w:rFonts w:eastAsia="Calibri"/>
          <w:szCs w:val="28"/>
          <w:u w:val="single"/>
          <w:lang w:val="en-US"/>
        </w:rPr>
        <w:t xml:space="preserve">VI </w:t>
      </w:r>
      <w:r>
        <w:rPr>
          <w:rFonts w:eastAsia="Calibri"/>
          <w:szCs w:val="28"/>
          <w:u w:val="single"/>
        </w:rPr>
        <w:t>ДГ</w:t>
      </w:r>
    </w:p>
    <w:p w:rsidR="00026082" w:rsidRDefault="00026082" w:rsidP="00026082">
      <w:pPr>
        <w:ind w:right="5243"/>
        <w:rPr>
          <w:szCs w:val="28"/>
        </w:rPr>
      </w:pPr>
    </w:p>
    <w:p w:rsidR="00172DBE" w:rsidRPr="00881729" w:rsidRDefault="00172DBE" w:rsidP="001C0FDF">
      <w:pPr>
        <w:tabs>
          <w:tab w:val="left" w:pos="0"/>
          <w:tab w:val="left" w:pos="3828"/>
        </w:tabs>
        <w:ind w:right="5101"/>
      </w:pPr>
      <w:r w:rsidRPr="00823AB0">
        <w:t xml:space="preserve">О </w:t>
      </w:r>
      <w:r>
        <w:t xml:space="preserve">внесении  изменения в решение Думы города от 04.03.2011 </w:t>
      </w:r>
      <w:r>
        <w:br/>
        <w:t>№ 876-</w:t>
      </w:r>
      <w:r>
        <w:rPr>
          <w:lang w:val="en-US"/>
        </w:rPr>
        <w:t>IV</w:t>
      </w:r>
      <w:r>
        <w:t xml:space="preserve"> ДГ «</w:t>
      </w:r>
      <w:r w:rsidRPr="00881729"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</w:t>
      </w:r>
      <w:r>
        <w:t xml:space="preserve">размера </w:t>
      </w:r>
      <w:r w:rsidRPr="00881729">
        <w:t>платы за оказание таких услуг</w:t>
      </w:r>
      <w:r>
        <w:t>»</w:t>
      </w:r>
    </w:p>
    <w:p w:rsidR="00C63E04" w:rsidRDefault="00C63E04" w:rsidP="00C63E04">
      <w:pPr>
        <w:ind w:firstLine="709"/>
        <w:rPr>
          <w:szCs w:val="28"/>
        </w:rPr>
      </w:pPr>
    </w:p>
    <w:p w:rsidR="00172DBE" w:rsidRPr="008E15F5" w:rsidRDefault="00172DBE" w:rsidP="003540B9">
      <w:pPr>
        <w:ind w:firstLine="709"/>
      </w:pPr>
      <w:r>
        <w:t xml:space="preserve">В соответствии с Федеральным законом </w:t>
      </w:r>
      <w:r w:rsidRPr="00D010A6">
        <w:t xml:space="preserve">от 27.07.2010 </w:t>
      </w:r>
      <w:r>
        <w:t>№</w:t>
      </w:r>
      <w:r w:rsidR="00C0794B">
        <w:t xml:space="preserve"> </w:t>
      </w:r>
      <w:r w:rsidRPr="00D010A6">
        <w:t xml:space="preserve">210-ФЗ </w:t>
      </w:r>
      <w:r>
        <w:br/>
        <w:t>«</w:t>
      </w:r>
      <w:r w:rsidRPr="00D010A6">
        <w:t>Об организации предоставления государ</w:t>
      </w:r>
      <w:r>
        <w:t xml:space="preserve">ственных и муниципальных услуг» </w:t>
      </w:r>
      <w:r w:rsidRPr="008E15F5">
        <w:t>Дума города РЕШИЛА:</w:t>
      </w:r>
    </w:p>
    <w:p w:rsidR="00172DBE" w:rsidRPr="00823AB0" w:rsidRDefault="00172DBE" w:rsidP="003540B9">
      <w:pPr>
        <w:ind w:firstLine="709"/>
      </w:pPr>
    </w:p>
    <w:p w:rsidR="00172DBE" w:rsidRDefault="003540B9" w:rsidP="003540B9">
      <w:pPr>
        <w:tabs>
          <w:tab w:val="left" w:pos="0"/>
        </w:tabs>
        <w:ind w:firstLine="709"/>
      </w:pPr>
      <w:r>
        <w:t xml:space="preserve">1. </w:t>
      </w:r>
      <w:r w:rsidR="00172DBE" w:rsidRPr="00D010A6">
        <w:t xml:space="preserve">Внести в решение Думы города от 04.03.2011 </w:t>
      </w:r>
      <w:r w:rsidR="00172DBE">
        <w:t>№</w:t>
      </w:r>
      <w:r w:rsidR="0036660C">
        <w:t xml:space="preserve"> </w:t>
      </w:r>
      <w:r w:rsidR="00172DBE" w:rsidRPr="00D010A6">
        <w:t>876-IV</w:t>
      </w:r>
      <w:r w:rsidR="001C0FDF">
        <w:t> </w:t>
      </w:r>
      <w:r w:rsidR="00172DBE" w:rsidRPr="00D010A6">
        <w:t xml:space="preserve">ДГ </w:t>
      </w:r>
      <w:r w:rsidR="00407251">
        <w:br/>
      </w:r>
      <w:r w:rsidR="00172DBE">
        <w:t>«</w:t>
      </w:r>
      <w:r w:rsidR="00172DBE" w:rsidRPr="00D010A6">
        <w:t xml:space="preserve">Об утверждении перечня услуг, которые являются необходимыми </w:t>
      </w:r>
      <w:r w:rsidR="00172DBE">
        <w:br/>
      </w:r>
      <w:r w:rsidR="00172DBE" w:rsidRPr="00D010A6">
        <w:t xml:space="preserve">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172DBE">
        <w:br/>
      </w:r>
      <w:r w:rsidR="00172DBE" w:rsidRPr="00D010A6">
        <w:t>за оказание таких услуг</w:t>
      </w:r>
      <w:r w:rsidR="00172DBE">
        <w:t>»</w:t>
      </w:r>
      <w:r w:rsidR="00172DBE" w:rsidRPr="00D010A6">
        <w:t xml:space="preserve"> (в редакции от</w:t>
      </w:r>
      <w:r w:rsidR="00172DBE" w:rsidRPr="00A81047">
        <w:t xml:space="preserve"> 27.02.2020 </w:t>
      </w:r>
      <w:r w:rsidR="00172DBE">
        <w:t xml:space="preserve">№ </w:t>
      </w:r>
      <w:r w:rsidR="00172DBE" w:rsidRPr="00A81047">
        <w:t>562-VI ДГ</w:t>
      </w:r>
      <w:r w:rsidR="00407251">
        <w:t>)</w:t>
      </w:r>
      <w:r w:rsidR="00172DBE" w:rsidRPr="00D010A6">
        <w:t xml:space="preserve"> </w:t>
      </w:r>
      <w:r w:rsidR="00172DBE" w:rsidRPr="008C59F8">
        <w:t xml:space="preserve">изменение, </w:t>
      </w:r>
      <w:r w:rsidR="00172DBE">
        <w:t xml:space="preserve">дополнив приложение к решению </w:t>
      </w:r>
      <w:r w:rsidR="00407251">
        <w:t>строкой</w:t>
      </w:r>
      <w:r w:rsidR="00172DBE">
        <w:t xml:space="preserve"> 6</w:t>
      </w:r>
      <w:r w:rsidR="00172DBE">
        <w:rPr>
          <w:vertAlign w:val="superscript"/>
        </w:rPr>
        <w:t xml:space="preserve">2 </w:t>
      </w:r>
      <w:r w:rsidR="00172DBE" w:rsidRPr="008C59F8">
        <w:t>согласно приложению</w:t>
      </w:r>
      <w:r w:rsidR="00115F90">
        <w:t xml:space="preserve"> </w:t>
      </w:r>
      <w:r w:rsidR="00115F90">
        <w:br/>
        <w:t>к настоящему решению</w:t>
      </w:r>
      <w:r w:rsidR="007D50B0">
        <w:t>.</w:t>
      </w:r>
      <w:r w:rsidR="00172DBE" w:rsidRPr="008C59F8">
        <w:t xml:space="preserve"> </w:t>
      </w:r>
    </w:p>
    <w:p w:rsidR="00B22FC3" w:rsidRDefault="003540B9" w:rsidP="00734C69">
      <w:pPr>
        <w:ind w:firstLine="709"/>
      </w:pPr>
      <w:r>
        <w:t xml:space="preserve">2. </w:t>
      </w:r>
      <w:r w:rsidR="00172DBE" w:rsidRPr="00657317">
        <w:t xml:space="preserve"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</w:t>
      </w:r>
    </w:p>
    <w:p w:rsidR="00734C69" w:rsidRDefault="00172DBE" w:rsidP="00B22FC3">
      <w:r w:rsidRPr="00657317">
        <w:t>в предоставлении муниципальных услуг, а также в сети Интернет на Едином портале государственных и муниципальных услуг.</w:t>
      </w:r>
    </w:p>
    <w:p w:rsidR="00734C69" w:rsidRDefault="00734C69" w:rsidP="00B22FC3"/>
    <w:p w:rsidR="00734C69" w:rsidRPr="00734C69" w:rsidRDefault="00734C69" w:rsidP="00B22F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4"/>
      </w:tblGrid>
      <w:tr w:rsidR="00026082" w:rsidTr="00B22FC3">
        <w:trPr>
          <w:trHeight w:val="1728"/>
        </w:trPr>
        <w:tc>
          <w:tcPr>
            <w:tcW w:w="4790" w:type="dxa"/>
          </w:tcPr>
          <w:p w:rsidR="00026082" w:rsidRDefault="00026082" w:rsidP="00B22FC3">
            <w:pPr>
              <w:ind w:left="-38"/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26082" w:rsidRPr="00734C69" w:rsidRDefault="00026082" w:rsidP="00F3718B">
            <w:pPr>
              <w:tabs>
                <w:tab w:val="left" w:pos="717"/>
              </w:tabs>
              <w:rPr>
                <w:sz w:val="20"/>
                <w:szCs w:val="20"/>
              </w:rPr>
            </w:pPr>
          </w:p>
          <w:p w:rsidR="00026082" w:rsidRDefault="00026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26082" w:rsidRPr="002767F2" w:rsidRDefault="00026082" w:rsidP="00F3718B">
            <w:pPr>
              <w:ind w:left="-250" w:firstLine="250"/>
              <w:rPr>
                <w:szCs w:val="28"/>
              </w:rPr>
            </w:pPr>
          </w:p>
          <w:p w:rsidR="00026082" w:rsidRDefault="00E9715C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026082">
              <w:rPr>
                <w:szCs w:val="28"/>
              </w:rPr>
              <w:t xml:space="preserve"> 2020 г.</w:t>
            </w:r>
          </w:p>
        </w:tc>
        <w:tc>
          <w:tcPr>
            <w:tcW w:w="4564" w:type="dxa"/>
          </w:tcPr>
          <w:p w:rsidR="00026082" w:rsidRDefault="00026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026082" w:rsidRPr="00734C69" w:rsidRDefault="00026082" w:rsidP="00F3718B">
            <w:pPr>
              <w:ind w:left="459" w:right="-251" w:firstLine="76"/>
              <w:rPr>
                <w:sz w:val="20"/>
                <w:szCs w:val="20"/>
              </w:rPr>
            </w:pPr>
          </w:p>
          <w:p w:rsidR="00026082" w:rsidRDefault="00026082" w:rsidP="00F3718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026082" w:rsidRPr="002767F2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E9715C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01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июня</w:t>
            </w:r>
            <w:r w:rsidR="00026082">
              <w:rPr>
                <w:szCs w:val="28"/>
              </w:rPr>
              <w:t xml:space="preserve"> 2020 г.</w:t>
            </w:r>
          </w:p>
        </w:tc>
      </w:tr>
    </w:tbl>
    <w:p w:rsidR="00172DBE" w:rsidRDefault="00172DBE" w:rsidP="00026082">
      <w:pPr>
        <w:pStyle w:val="a9"/>
        <w:rPr>
          <w:rFonts w:cs="Times New Roman"/>
          <w:spacing w:val="14"/>
          <w:szCs w:val="28"/>
        </w:rPr>
        <w:sectPr w:rsidR="00172DBE" w:rsidSect="00734C69">
          <w:headerReference w:type="default" r:id="rId9"/>
          <w:footerReference w:type="default" r:id="rId10"/>
          <w:pgSz w:w="11906" w:h="16838"/>
          <w:pgMar w:top="1134" w:right="851" w:bottom="426" w:left="1701" w:header="709" w:footer="709" w:gutter="0"/>
          <w:cols w:space="708"/>
          <w:titlePg/>
          <w:docGrid w:linePitch="381"/>
        </w:sectPr>
      </w:pPr>
    </w:p>
    <w:p w:rsidR="00172DBE" w:rsidRPr="00E348E1" w:rsidRDefault="007D50B0" w:rsidP="001C0FDF">
      <w:pPr>
        <w:tabs>
          <w:tab w:val="left" w:pos="6096"/>
        </w:tabs>
        <w:ind w:left="12195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="00172DBE" w:rsidRPr="00E348E1">
        <w:rPr>
          <w:szCs w:val="28"/>
        </w:rPr>
        <w:t xml:space="preserve">Приложение </w:t>
      </w:r>
    </w:p>
    <w:p w:rsidR="00172DBE" w:rsidRDefault="00172DBE" w:rsidP="001C0FDF">
      <w:pPr>
        <w:ind w:left="11912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172DBE" w:rsidRPr="00E9715C" w:rsidRDefault="00172DBE" w:rsidP="001C0FDF">
      <w:pPr>
        <w:ind w:left="11912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E9715C">
        <w:rPr>
          <w:szCs w:val="28"/>
        </w:rPr>
        <w:t xml:space="preserve">от </w:t>
      </w:r>
      <w:r w:rsidR="00E9715C">
        <w:rPr>
          <w:szCs w:val="28"/>
          <w:u w:val="single"/>
        </w:rPr>
        <w:t>01.06.2020</w:t>
      </w:r>
      <w:r w:rsidR="00E9715C">
        <w:rPr>
          <w:szCs w:val="28"/>
        </w:rPr>
        <w:t xml:space="preserve"> № </w:t>
      </w:r>
      <w:r w:rsidR="00E9715C">
        <w:rPr>
          <w:szCs w:val="28"/>
          <w:u w:val="single"/>
        </w:rPr>
        <w:t>593-</w:t>
      </w:r>
      <w:r w:rsidR="00E9715C">
        <w:rPr>
          <w:szCs w:val="28"/>
          <w:u w:val="single"/>
          <w:lang w:val="en-US"/>
        </w:rPr>
        <w:t xml:space="preserve">VI </w:t>
      </w:r>
      <w:r w:rsidR="00E9715C">
        <w:rPr>
          <w:szCs w:val="28"/>
          <w:u w:val="single"/>
        </w:rPr>
        <w:t>ДГ</w:t>
      </w:r>
    </w:p>
    <w:p w:rsidR="004816A8" w:rsidRDefault="004816A8" w:rsidP="00172DBE">
      <w:pPr>
        <w:jc w:val="center"/>
        <w:rPr>
          <w:rFonts w:cs="Times New Roman"/>
          <w:szCs w:val="28"/>
        </w:rPr>
      </w:pPr>
    </w:p>
    <w:p w:rsidR="00172DBE" w:rsidRPr="004A77B5" w:rsidRDefault="00172DBE" w:rsidP="00172DB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Изменение</w:t>
      </w:r>
    </w:p>
    <w:p w:rsidR="00172DBE" w:rsidRDefault="00172DBE" w:rsidP="00172DBE">
      <w:pPr>
        <w:jc w:val="center"/>
        <w:rPr>
          <w:rFonts w:cs="Times New Roman"/>
          <w:szCs w:val="28"/>
        </w:rPr>
      </w:pPr>
      <w:r w:rsidRPr="004A77B5">
        <w:rPr>
          <w:rFonts w:cs="Times New Roman"/>
          <w:szCs w:val="28"/>
        </w:rPr>
        <w:t xml:space="preserve">в приложение к решению Думы города от 04.03.2011 </w:t>
      </w:r>
      <w:r>
        <w:rPr>
          <w:rFonts w:cs="Times New Roman"/>
          <w:szCs w:val="28"/>
        </w:rPr>
        <w:t>№</w:t>
      </w:r>
      <w:r w:rsidR="00C0794B">
        <w:rPr>
          <w:rFonts w:cs="Times New Roman"/>
          <w:szCs w:val="28"/>
        </w:rPr>
        <w:t xml:space="preserve"> </w:t>
      </w:r>
      <w:r w:rsidRPr="004A77B5">
        <w:rPr>
          <w:rFonts w:cs="Times New Roman"/>
          <w:szCs w:val="28"/>
        </w:rPr>
        <w:t xml:space="preserve">876-IV ДГ </w:t>
      </w:r>
      <w:r>
        <w:rPr>
          <w:rFonts w:cs="Times New Roman"/>
          <w:szCs w:val="28"/>
        </w:rPr>
        <w:t>«</w:t>
      </w:r>
      <w:r w:rsidRPr="004A77B5">
        <w:rPr>
          <w:rFonts w:cs="Times New Roman"/>
          <w:szCs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772676">
        <w:rPr>
          <w:rFonts w:cs="Times New Roman"/>
          <w:szCs w:val="28"/>
        </w:rPr>
        <w:br/>
      </w:r>
      <w:r w:rsidRPr="004A77B5">
        <w:rPr>
          <w:rFonts w:cs="Times New Roman"/>
          <w:szCs w:val="28"/>
        </w:rPr>
        <w:t>а также порядка определения размер</w:t>
      </w:r>
      <w:r>
        <w:rPr>
          <w:rFonts w:cs="Times New Roman"/>
          <w:szCs w:val="28"/>
        </w:rPr>
        <w:t>а платы за оказание таких услуг»</w:t>
      </w:r>
    </w:p>
    <w:p w:rsidR="004816A8" w:rsidRPr="004A77B5" w:rsidRDefault="004816A8" w:rsidP="00172DBE">
      <w:pPr>
        <w:jc w:val="center"/>
        <w:rPr>
          <w:rFonts w:cs="Times New Roman"/>
          <w:szCs w:val="28"/>
        </w:rPr>
      </w:pPr>
    </w:p>
    <w:tbl>
      <w:tblPr>
        <w:tblStyle w:val="af1"/>
        <w:tblW w:w="15304" w:type="dxa"/>
        <w:tblLook w:val="04A0" w:firstRow="1" w:lastRow="0" w:firstColumn="1" w:lastColumn="0" w:noHBand="0" w:noVBand="1"/>
      </w:tblPr>
      <w:tblGrid>
        <w:gridCol w:w="534"/>
        <w:gridCol w:w="3997"/>
        <w:gridCol w:w="3998"/>
        <w:gridCol w:w="4791"/>
        <w:gridCol w:w="1984"/>
      </w:tblGrid>
      <w:tr w:rsidR="00172DBE" w:rsidTr="001C0FDF">
        <w:tc>
          <w:tcPr>
            <w:tcW w:w="15304" w:type="dxa"/>
            <w:gridSpan w:val="5"/>
          </w:tcPr>
          <w:p w:rsidR="00172DBE" w:rsidRDefault="00172DBE" w:rsidP="00EB487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сфере земельных отношений</w:t>
            </w:r>
          </w:p>
        </w:tc>
      </w:tr>
      <w:tr w:rsidR="004816A8" w:rsidTr="001C0FDF">
        <w:trPr>
          <w:trHeight w:val="405"/>
        </w:trPr>
        <w:tc>
          <w:tcPr>
            <w:tcW w:w="534" w:type="dxa"/>
            <w:vMerge w:val="restart"/>
          </w:tcPr>
          <w:p w:rsidR="004816A8" w:rsidRPr="00B22FC3" w:rsidRDefault="004816A8" w:rsidP="00EB487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 w:rsidR="00B22FC3">
              <w:rPr>
                <w:rFonts w:cs="Times New Roman"/>
                <w:szCs w:val="28"/>
              </w:rPr>
              <w:t>.</w:t>
            </w:r>
          </w:p>
        </w:tc>
        <w:tc>
          <w:tcPr>
            <w:tcW w:w="3997" w:type="dxa"/>
            <w:vMerge w:val="restart"/>
          </w:tcPr>
          <w:p w:rsidR="004816A8" w:rsidRDefault="004816A8" w:rsidP="00EB4879">
            <w:pPr>
              <w:rPr>
                <w:rFonts w:cs="Times New Roman"/>
                <w:szCs w:val="28"/>
              </w:rPr>
            </w:pPr>
            <w:r w:rsidRPr="00D62128">
              <w:rPr>
                <w:rFonts w:cs="Times New Roman"/>
                <w:szCs w:val="28"/>
              </w:rPr>
              <w:t xml:space="preserve">Выдача разрешения </w:t>
            </w:r>
            <w:r w:rsidR="00772676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 xml:space="preserve">на размещение объектов </w:t>
            </w:r>
            <w:r w:rsidR="00772676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 xml:space="preserve">на землях или земельных участках, находящихся </w:t>
            </w:r>
            <w:r w:rsidR="00772676">
              <w:rPr>
                <w:rFonts w:cs="Times New Roman"/>
                <w:szCs w:val="28"/>
              </w:rPr>
              <w:br/>
            </w:r>
            <w:r w:rsidRPr="00D62128">
              <w:rPr>
                <w:rFonts w:cs="Times New Roman"/>
                <w:szCs w:val="28"/>
              </w:rPr>
              <w:t>в го</w:t>
            </w:r>
            <w:r w:rsidR="00C0794B">
              <w:rPr>
                <w:rFonts w:cs="Times New Roman"/>
                <w:szCs w:val="28"/>
              </w:rPr>
              <w:t xml:space="preserve">сударственной или муниципальной </w:t>
            </w:r>
            <w:r>
              <w:rPr>
                <w:rFonts w:cs="Times New Roman"/>
                <w:szCs w:val="28"/>
              </w:rPr>
              <w:t>с</w:t>
            </w:r>
            <w:r w:rsidRPr="00D62128">
              <w:rPr>
                <w:rFonts w:cs="Times New Roman"/>
                <w:szCs w:val="28"/>
              </w:rPr>
              <w:t>обственности, без предоставления земельных участков и установления сервитутов</w:t>
            </w:r>
          </w:p>
        </w:tc>
        <w:tc>
          <w:tcPr>
            <w:tcW w:w="3998" w:type="dxa"/>
          </w:tcPr>
          <w:p w:rsidR="004816A8" w:rsidRDefault="004816A8" w:rsidP="00EB487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Подготовка и выдача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схем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границ предполагаемых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к использованию для размещения объектов земель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на кадастровом плане территории с указанием координат характерных точек границ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в случае если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t xml:space="preserve">планируется использовать земли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(с использованием системы координат, применяемой при ведении государс</w:t>
            </w:r>
            <w:r w:rsidR="00772676">
              <w:rPr>
                <w:rFonts w:eastAsia="Times New Roman" w:cs="Times New Roman"/>
                <w:szCs w:val="28"/>
                <w:lang w:eastAsia="ru-RU"/>
              </w:rPr>
              <w:t>твенного кадастра недвижимости)</w:t>
            </w:r>
          </w:p>
          <w:p w:rsidR="004816A8" w:rsidRDefault="004816A8" w:rsidP="00EB4879">
            <w:pPr>
              <w:rPr>
                <w:rFonts w:cs="Times New Roman"/>
                <w:szCs w:val="28"/>
              </w:rPr>
            </w:pPr>
          </w:p>
        </w:tc>
        <w:tc>
          <w:tcPr>
            <w:tcW w:w="4791" w:type="dxa"/>
          </w:tcPr>
          <w:p w:rsidR="0036660C" w:rsidRPr="003540B9" w:rsidRDefault="004816A8" w:rsidP="004816A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Подпункт 6.2 пункта 6 приложения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к п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остановлени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Ханты-Мансийского автономного округа – Югры от 19.06.2015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№ 174-п «О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и условиях размещения объектов, виды которых установлены Правительством Российской Федерации и размещение которых может осуществляться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и установления сервитутов в Ханты-Мансийском автономном округе – Югре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816A8" w:rsidRDefault="004816A8" w:rsidP="0040725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 счёт средств заявителя</w:t>
            </w:r>
            <w:bookmarkStart w:id="0" w:name="_GoBack"/>
            <w:bookmarkEnd w:id="0"/>
          </w:p>
        </w:tc>
      </w:tr>
      <w:tr w:rsidR="0036660C" w:rsidTr="001C0FDF">
        <w:trPr>
          <w:trHeight w:val="405"/>
        </w:trPr>
        <w:tc>
          <w:tcPr>
            <w:tcW w:w="534" w:type="dxa"/>
            <w:vMerge/>
          </w:tcPr>
          <w:p w:rsidR="0036660C" w:rsidRDefault="0036660C" w:rsidP="00EB487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97" w:type="dxa"/>
            <w:vMerge/>
          </w:tcPr>
          <w:p w:rsidR="0036660C" w:rsidRPr="00D62128" w:rsidRDefault="0036660C" w:rsidP="00EB4879">
            <w:pPr>
              <w:rPr>
                <w:rFonts w:cs="Times New Roman"/>
                <w:szCs w:val="28"/>
              </w:rPr>
            </w:pPr>
          </w:p>
        </w:tc>
        <w:tc>
          <w:tcPr>
            <w:tcW w:w="3998" w:type="dxa"/>
          </w:tcPr>
          <w:p w:rsidR="0036660C" w:rsidRDefault="0036660C" w:rsidP="0036660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Подготовка и выдача документов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босновывающи</w:t>
            </w: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lastRenderedPageBreak/>
              <w:t>необходимость размещения объектов на землях или земельном участке (проектная документация, схема монтажа, установки, размещения)</w:t>
            </w:r>
          </w:p>
        </w:tc>
        <w:tc>
          <w:tcPr>
            <w:tcW w:w="4791" w:type="dxa"/>
          </w:tcPr>
          <w:p w:rsidR="0036660C" w:rsidRDefault="0036660C" w:rsidP="004816A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Подпункт 6.3 пункта 6 приложения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к п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остановлени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Правительства 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Ханты-Мансийского автономного округа – Югры от 19.06.2015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№ 174-п «О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 и условиях размещения объектов, виды которых установлены Правительством Российской Федерации и размещение которых может осуществляться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</w:t>
            </w:r>
            <w:r w:rsidR="00C0794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62128">
              <w:rPr>
                <w:rFonts w:eastAsia="Times New Roman" w:cs="Times New Roman"/>
                <w:szCs w:val="28"/>
                <w:lang w:eastAsia="ru-RU"/>
              </w:rPr>
              <w:t>и установления сервитутов в Ханты-Мансийском автономном округе – Югре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vMerge/>
          </w:tcPr>
          <w:p w:rsidR="0036660C" w:rsidRDefault="0036660C" w:rsidP="00407251">
            <w:pPr>
              <w:rPr>
                <w:rFonts w:cs="Times New Roman"/>
                <w:szCs w:val="28"/>
              </w:rPr>
            </w:pPr>
          </w:p>
        </w:tc>
      </w:tr>
    </w:tbl>
    <w:p w:rsidR="00172DBE" w:rsidRPr="004A77B5" w:rsidRDefault="00172DBE" w:rsidP="00172DBE">
      <w:pPr>
        <w:rPr>
          <w:rFonts w:cs="Times New Roman"/>
          <w:szCs w:val="28"/>
        </w:rPr>
      </w:pPr>
    </w:p>
    <w:p w:rsidR="00172DBE" w:rsidRDefault="00172DBE" w:rsidP="00026082">
      <w:pPr>
        <w:pStyle w:val="a9"/>
        <w:rPr>
          <w:rFonts w:cs="Times New Roman"/>
          <w:spacing w:val="14"/>
          <w:szCs w:val="28"/>
        </w:rPr>
      </w:pPr>
    </w:p>
    <w:sectPr w:rsidR="00172DBE" w:rsidSect="001C0FDF">
      <w:pgSz w:w="16838" w:h="11906" w:orient="landscape"/>
      <w:pgMar w:top="1701" w:right="67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AA" w:rsidRDefault="00770CAA" w:rsidP="006757BB">
      <w:r>
        <w:separator/>
      </w:r>
    </w:p>
  </w:endnote>
  <w:endnote w:type="continuationSeparator" w:id="0">
    <w:p w:rsidR="00770CAA" w:rsidRDefault="00770CA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AA" w:rsidRDefault="00770CAA" w:rsidP="006757BB">
      <w:r>
        <w:separator/>
      </w:r>
    </w:p>
  </w:footnote>
  <w:footnote w:type="continuationSeparator" w:id="0">
    <w:p w:rsidR="00770CAA" w:rsidRDefault="00770CA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9715C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3DC43B6"/>
    <w:multiLevelType w:val="hybridMultilevel"/>
    <w:tmpl w:val="D048DAFA"/>
    <w:lvl w:ilvl="0" w:tplc="37EA5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2"/>
    <w:rsid w:val="00026082"/>
    <w:rsid w:val="00044AF0"/>
    <w:rsid w:val="00070E46"/>
    <w:rsid w:val="00071BC0"/>
    <w:rsid w:val="00077080"/>
    <w:rsid w:val="00093E83"/>
    <w:rsid w:val="000C5399"/>
    <w:rsid w:val="00115F90"/>
    <w:rsid w:val="00145E65"/>
    <w:rsid w:val="00156BD5"/>
    <w:rsid w:val="00164C98"/>
    <w:rsid w:val="00172DBE"/>
    <w:rsid w:val="001734EA"/>
    <w:rsid w:val="00184AE5"/>
    <w:rsid w:val="001930EF"/>
    <w:rsid w:val="001A36A4"/>
    <w:rsid w:val="001C0FDF"/>
    <w:rsid w:val="001D226B"/>
    <w:rsid w:val="001F5CB8"/>
    <w:rsid w:val="002566D2"/>
    <w:rsid w:val="002627CD"/>
    <w:rsid w:val="00265A49"/>
    <w:rsid w:val="00297C63"/>
    <w:rsid w:val="002D0B3C"/>
    <w:rsid w:val="002E22CC"/>
    <w:rsid w:val="002F5213"/>
    <w:rsid w:val="003224F1"/>
    <w:rsid w:val="003311E7"/>
    <w:rsid w:val="003414E9"/>
    <w:rsid w:val="003540B9"/>
    <w:rsid w:val="003648CC"/>
    <w:rsid w:val="0036660C"/>
    <w:rsid w:val="00385A9B"/>
    <w:rsid w:val="00391653"/>
    <w:rsid w:val="003E2595"/>
    <w:rsid w:val="003E689A"/>
    <w:rsid w:val="003F68CF"/>
    <w:rsid w:val="004043F8"/>
    <w:rsid w:val="00407251"/>
    <w:rsid w:val="0043380C"/>
    <w:rsid w:val="004441C6"/>
    <w:rsid w:val="004816A8"/>
    <w:rsid w:val="0049739D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46C"/>
    <w:rsid w:val="00632D88"/>
    <w:rsid w:val="006376FB"/>
    <w:rsid w:val="00645899"/>
    <w:rsid w:val="00674975"/>
    <w:rsid w:val="006757BB"/>
    <w:rsid w:val="006A0448"/>
    <w:rsid w:val="006A6236"/>
    <w:rsid w:val="006A743E"/>
    <w:rsid w:val="006F5A64"/>
    <w:rsid w:val="007059EF"/>
    <w:rsid w:val="00734C69"/>
    <w:rsid w:val="00765012"/>
    <w:rsid w:val="00770CAA"/>
    <w:rsid w:val="00772676"/>
    <w:rsid w:val="007A6477"/>
    <w:rsid w:val="007A7339"/>
    <w:rsid w:val="007D2B57"/>
    <w:rsid w:val="007D50B0"/>
    <w:rsid w:val="007E4424"/>
    <w:rsid w:val="007F5B20"/>
    <w:rsid w:val="008009E7"/>
    <w:rsid w:val="00803407"/>
    <w:rsid w:val="0081348C"/>
    <w:rsid w:val="00827AC3"/>
    <w:rsid w:val="00875BEF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9F4FF9"/>
    <w:rsid w:val="00A22CD5"/>
    <w:rsid w:val="00A2531B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22FC3"/>
    <w:rsid w:val="00B371AD"/>
    <w:rsid w:val="00B74228"/>
    <w:rsid w:val="00BA58CF"/>
    <w:rsid w:val="00BA7099"/>
    <w:rsid w:val="00C04801"/>
    <w:rsid w:val="00C0794B"/>
    <w:rsid w:val="00C24A6E"/>
    <w:rsid w:val="00C63E04"/>
    <w:rsid w:val="00C83D5D"/>
    <w:rsid w:val="00C9200C"/>
    <w:rsid w:val="00D424AF"/>
    <w:rsid w:val="00D47BC5"/>
    <w:rsid w:val="00D85F5D"/>
    <w:rsid w:val="00D9248D"/>
    <w:rsid w:val="00DA5568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6205E"/>
    <w:rsid w:val="00E71A13"/>
    <w:rsid w:val="00E77C71"/>
    <w:rsid w:val="00E81E45"/>
    <w:rsid w:val="00E8424F"/>
    <w:rsid w:val="00E9715C"/>
    <w:rsid w:val="00EE179F"/>
    <w:rsid w:val="00F107E8"/>
    <w:rsid w:val="00F11A3D"/>
    <w:rsid w:val="00F15209"/>
    <w:rsid w:val="00F35FCF"/>
    <w:rsid w:val="00F41FE1"/>
    <w:rsid w:val="00F5631F"/>
    <w:rsid w:val="00F64DEF"/>
    <w:rsid w:val="00F7430C"/>
    <w:rsid w:val="00F8051B"/>
    <w:rsid w:val="00FA7EE2"/>
    <w:rsid w:val="00FC741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269A"/>
  <w15:docId w15:val="{2F3DA048-E0BD-4E88-B1EA-3707DB2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1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020CAC"/>
    <w:rsid w:val="000712D4"/>
    <w:rsid w:val="001E110D"/>
    <w:rsid w:val="002236BB"/>
    <w:rsid w:val="00230E63"/>
    <w:rsid w:val="00372ED5"/>
    <w:rsid w:val="005445F7"/>
    <w:rsid w:val="005B525E"/>
    <w:rsid w:val="007028D1"/>
    <w:rsid w:val="007C113F"/>
    <w:rsid w:val="008A1C10"/>
    <w:rsid w:val="009C686F"/>
    <w:rsid w:val="00A42883"/>
    <w:rsid w:val="00B35561"/>
    <w:rsid w:val="00C00642"/>
    <w:rsid w:val="00C242AE"/>
    <w:rsid w:val="00CC14FF"/>
    <w:rsid w:val="00D632E1"/>
    <w:rsid w:val="00F039F2"/>
    <w:rsid w:val="00F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  <w:style w:type="paragraph" w:customStyle="1" w:styleId="E5CABC54375C4CDC9D0D53F06BB2FC8E">
    <w:name w:val="E5CABC54375C4CDC9D0D53F06BB2FC8E"/>
    <w:rsid w:val="005B5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3804-C425-48E8-9C9C-2C966201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490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26</cp:revision>
  <cp:lastPrinted>2020-06-01T04:54:00Z</cp:lastPrinted>
  <dcterms:created xsi:type="dcterms:W3CDTF">2020-03-18T08:13:00Z</dcterms:created>
  <dcterms:modified xsi:type="dcterms:W3CDTF">2020-06-02T09:52:00Z</dcterms:modified>
</cp:coreProperties>
</file>