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207" w:rsidRPr="00B930FD" w:rsidRDefault="006A0207" w:rsidP="001D743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</w:rPr>
        <w:t xml:space="preserve">                                        </w:t>
      </w:r>
      <w:r w:rsidRPr="00B930FD">
        <w:rPr>
          <w:rFonts w:ascii="Times New Roman" w:hAnsi="Times New Roman" w:cs="Times New Roman"/>
        </w:rPr>
        <w:t>Проект</w:t>
      </w:r>
    </w:p>
    <w:p w:rsidR="00D26F28" w:rsidRDefault="006A0207" w:rsidP="006A0207">
      <w:pPr>
        <w:rPr>
          <w:rFonts w:ascii="Times New Roman" w:hAnsi="Times New Roman" w:cs="Times New Roman"/>
        </w:rPr>
      </w:pPr>
      <w:r w:rsidRPr="00B930FD">
        <w:rPr>
          <w:rFonts w:ascii="Times New Roman" w:hAnsi="Times New Roman" w:cs="Times New Roman"/>
        </w:rPr>
        <w:tab/>
      </w:r>
      <w:r w:rsidRPr="00B930FD">
        <w:rPr>
          <w:rFonts w:ascii="Times New Roman" w:hAnsi="Times New Roman" w:cs="Times New Roman"/>
        </w:rPr>
        <w:tab/>
      </w:r>
      <w:r w:rsidRPr="00B930FD">
        <w:rPr>
          <w:rFonts w:ascii="Times New Roman" w:hAnsi="Times New Roman" w:cs="Times New Roman"/>
        </w:rPr>
        <w:tab/>
      </w:r>
      <w:r w:rsidRPr="00B930FD">
        <w:rPr>
          <w:rFonts w:ascii="Times New Roman" w:hAnsi="Times New Roman" w:cs="Times New Roman"/>
        </w:rPr>
        <w:tab/>
      </w:r>
      <w:r w:rsidRPr="00B930FD">
        <w:rPr>
          <w:rFonts w:ascii="Times New Roman" w:hAnsi="Times New Roman" w:cs="Times New Roman"/>
        </w:rPr>
        <w:tab/>
      </w:r>
      <w:r w:rsidRPr="00B930FD">
        <w:rPr>
          <w:rFonts w:ascii="Times New Roman" w:hAnsi="Times New Roman" w:cs="Times New Roman"/>
        </w:rPr>
        <w:tab/>
      </w:r>
      <w:r w:rsidRPr="00B930FD">
        <w:rPr>
          <w:rFonts w:ascii="Times New Roman" w:hAnsi="Times New Roman" w:cs="Times New Roman"/>
        </w:rPr>
        <w:tab/>
      </w:r>
      <w:r w:rsidRPr="00B930FD">
        <w:rPr>
          <w:rFonts w:ascii="Times New Roman" w:hAnsi="Times New Roman" w:cs="Times New Roman"/>
        </w:rPr>
        <w:tab/>
        <w:t xml:space="preserve"> подготовлен </w:t>
      </w:r>
      <w:r w:rsidR="00D26F28">
        <w:rPr>
          <w:rFonts w:ascii="Times New Roman" w:hAnsi="Times New Roman" w:cs="Times New Roman"/>
        </w:rPr>
        <w:t xml:space="preserve">управлением                                                      </w:t>
      </w:r>
    </w:p>
    <w:p w:rsidR="00D26F28" w:rsidRDefault="00D26F28" w:rsidP="006A02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="002E7BED">
        <w:rPr>
          <w:rFonts w:ascii="Times New Roman" w:hAnsi="Times New Roman" w:cs="Times New Roman"/>
        </w:rPr>
        <w:t>инвестиций</w:t>
      </w:r>
      <w:r>
        <w:rPr>
          <w:rFonts w:ascii="Times New Roman" w:hAnsi="Times New Roman" w:cs="Times New Roman"/>
        </w:rPr>
        <w:t xml:space="preserve"> </w:t>
      </w:r>
      <w:r w:rsidR="002E7BED">
        <w:rPr>
          <w:rFonts w:ascii="Times New Roman" w:hAnsi="Times New Roman" w:cs="Times New Roman"/>
        </w:rPr>
        <w:t xml:space="preserve">и развития </w:t>
      </w:r>
      <w:r>
        <w:rPr>
          <w:rFonts w:ascii="Times New Roman" w:hAnsi="Times New Roman" w:cs="Times New Roman"/>
        </w:rPr>
        <w:t xml:space="preserve">         </w:t>
      </w:r>
    </w:p>
    <w:p w:rsidR="006A0207" w:rsidRDefault="00D26F28" w:rsidP="006A02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="002E7BED">
        <w:rPr>
          <w:rFonts w:ascii="Times New Roman" w:hAnsi="Times New Roman" w:cs="Times New Roman"/>
        </w:rPr>
        <w:t>предпринимательства</w:t>
      </w:r>
    </w:p>
    <w:p w:rsidR="00D26F28" w:rsidRPr="00B930FD" w:rsidRDefault="00D26F28" w:rsidP="006A0207">
      <w:pPr>
        <w:rPr>
          <w:rFonts w:ascii="Times New Roman" w:hAnsi="Times New Roman" w:cs="Times New Roman"/>
        </w:rPr>
      </w:pPr>
    </w:p>
    <w:p w:rsidR="006A0207" w:rsidRPr="00B930FD" w:rsidRDefault="006A0207" w:rsidP="002E7BED">
      <w:pPr>
        <w:rPr>
          <w:rFonts w:ascii="Times New Roman" w:hAnsi="Times New Roman" w:cs="Times New Roman"/>
        </w:rPr>
      </w:pPr>
      <w:r w:rsidRPr="00B930FD">
        <w:rPr>
          <w:rFonts w:ascii="Times New Roman" w:hAnsi="Times New Roman" w:cs="Times New Roman"/>
        </w:rPr>
        <w:t xml:space="preserve">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</w:t>
      </w:r>
      <w:r w:rsidRPr="00B930FD">
        <w:rPr>
          <w:rFonts w:ascii="Times New Roman" w:hAnsi="Times New Roman" w:cs="Times New Roman"/>
        </w:rPr>
        <w:t xml:space="preserve"> </w:t>
      </w:r>
    </w:p>
    <w:p w:rsidR="006A0207" w:rsidRPr="00B930FD" w:rsidRDefault="006A0207" w:rsidP="006A0207">
      <w:pPr>
        <w:jc w:val="center"/>
        <w:rPr>
          <w:rFonts w:ascii="Times New Roman" w:hAnsi="Times New Roman" w:cs="Times New Roman"/>
          <w:sz w:val="28"/>
          <w:szCs w:val="28"/>
        </w:rPr>
      </w:pPr>
      <w:r w:rsidRPr="00B930FD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6A0207" w:rsidRPr="00B930FD" w:rsidRDefault="006A0207" w:rsidP="006A0207">
      <w:pPr>
        <w:pStyle w:val="1"/>
        <w:rPr>
          <w:rFonts w:ascii="Times New Roman" w:hAnsi="Times New Roman"/>
          <w:b w:val="0"/>
          <w:bCs w:val="0"/>
          <w:sz w:val="28"/>
          <w:szCs w:val="28"/>
        </w:rPr>
      </w:pPr>
      <w:r w:rsidRPr="00B930FD">
        <w:rPr>
          <w:rFonts w:ascii="Times New Roman" w:hAnsi="Times New Roman"/>
          <w:b w:val="0"/>
          <w:bCs w:val="0"/>
          <w:sz w:val="28"/>
          <w:szCs w:val="28"/>
        </w:rPr>
        <w:t>ГОРОДСКОЙ ОКРУГ ГОРОД СУРГУТ</w:t>
      </w:r>
    </w:p>
    <w:p w:rsidR="006A0207" w:rsidRPr="00B930FD" w:rsidRDefault="006A0207" w:rsidP="006A0207">
      <w:pPr>
        <w:jc w:val="center"/>
        <w:rPr>
          <w:rFonts w:ascii="Times New Roman" w:hAnsi="Times New Roman" w:cs="Times New Roman"/>
          <w:sz w:val="28"/>
          <w:szCs w:val="28"/>
        </w:rPr>
      </w:pPr>
      <w:r w:rsidRPr="00B930FD">
        <w:rPr>
          <w:rFonts w:ascii="Times New Roman" w:hAnsi="Times New Roman" w:cs="Times New Roman"/>
          <w:sz w:val="28"/>
          <w:szCs w:val="28"/>
        </w:rPr>
        <w:t>ГЛАВА ГОРОДА</w:t>
      </w:r>
    </w:p>
    <w:p w:rsidR="006A0207" w:rsidRPr="00B930FD" w:rsidRDefault="006A0207" w:rsidP="006A02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0207" w:rsidRPr="00B930FD" w:rsidRDefault="006A0207" w:rsidP="006A0207">
      <w:pPr>
        <w:jc w:val="center"/>
        <w:rPr>
          <w:rFonts w:ascii="Times New Roman" w:hAnsi="Times New Roman" w:cs="Times New Roman"/>
          <w:sz w:val="28"/>
          <w:szCs w:val="28"/>
        </w:rPr>
      </w:pPr>
      <w:r w:rsidRPr="00B930FD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A0207" w:rsidRPr="00B930FD" w:rsidRDefault="006A0207" w:rsidP="006A020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8570" w:type="dxa"/>
        <w:tblLook w:val="01E0" w:firstRow="1" w:lastRow="1" w:firstColumn="1" w:lastColumn="1" w:noHBand="0" w:noVBand="0"/>
      </w:tblPr>
      <w:tblGrid>
        <w:gridCol w:w="3936"/>
        <w:gridCol w:w="4634"/>
      </w:tblGrid>
      <w:tr w:rsidR="006A0207" w:rsidRPr="00B930FD" w:rsidTr="009A0D0C">
        <w:tc>
          <w:tcPr>
            <w:tcW w:w="3936" w:type="dxa"/>
            <w:shd w:val="clear" w:color="auto" w:fill="auto"/>
          </w:tcPr>
          <w:p w:rsidR="006A0207" w:rsidRDefault="006A0207" w:rsidP="009A0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780310">
              <w:rPr>
                <w:rFonts w:ascii="Times New Roman" w:hAnsi="Times New Roman" w:cs="Times New Roman"/>
                <w:sz w:val="28"/>
                <w:szCs w:val="28"/>
              </w:rPr>
              <w:t>внесении изменени</w:t>
            </w:r>
            <w:r w:rsidR="000608C5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7803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7BE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в постановление Главы города от 14.11.2017 № 172                           </w:t>
            </w:r>
            <w:proofErr w:type="gramStart"/>
            <w:r w:rsidR="002E7BED">
              <w:rPr>
                <w:rFonts w:ascii="Times New Roman" w:hAnsi="Times New Roman" w:cs="Times New Roman"/>
                <w:sz w:val="28"/>
                <w:szCs w:val="28"/>
              </w:rPr>
              <w:t xml:space="preserve">   «</w:t>
            </w:r>
            <w:proofErr w:type="gramEnd"/>
            <w:r w:rsidR="002E7BED"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30FD">
              <w:rPr>
                <w:rFonts w:ascii="Times New Roman" w:hAnsi="Times New Roman" w:cs="Times New Roman"/>
                <w:sz w:val="28"/>
                <w:szCs w:val="28"/>
              </w:rPr>
              <w:t>проведени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B930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экспертизы </w:t>
            </w:r>
            <w:r w:rsidR="002E7BE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оценки фактического</w:t>
            </w:r>
            <w:r w:rsidRPr="00B930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воздействия действующих </w:t>
            </w:r>
            <w:r w:rsidRPr="00B930FD">
              <w:rPr>
                <w:rFonts w:ascii="Times New Roman" w:hAnsi="Times New Roman" w:cs="Times New Roman"/>
                <w:sz w:val="28"/>
                <w:szCs w:val="28"/>
              </w:rPr>
              <w:t>муниципальных нормативных правовых актов</w:t>
            </w:r>
            <w:r w:rsidR="002E7BE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A0207" w:rsidRDefault="006A0207" w:rsidP="009A0D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207" w:rsidRPr="001D743E" w:rsidRDefault="006A0207" w:rsidP="009A0D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4" w:type="dxa"/>
            <w:shd w:val="clear" w:color="auto" w:fill="auto"/>
          </w:tcPr>
          <w:p w:rsidR="006A0207" w:rsidRPr="00B930FD" w:rsidRDefault="006A0207" w:rsidP="009A0D0C">
            <w:pPr>
              <w:tabs>
                <w:tab w:val="left" w:pos="255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A0207" w:rsidRDefault="006A0207" w:rsidP="006A020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30FD">
        <w:rPr>
          <w:rFonts w:ascii="Times New Roman" w:hAnsi="Times New Roman" w:cs="Times New Roman"/>
          <w:spacing w:val="-4"/>
          <w:sz w:val="28"/>
          <w:szCs w:val="28"/>
        </w:rPr>
        <w:t>В соответствии с Федеральным законом от 06.10.2003 № 131-ФЗ                                 «Об общих</w:t>
      </w:r>
      <w:r w:rsidRPr="00B930FD">
        <w:rPr>
          <w:rFonts w:ascii="Times New Roman" w:hAnsi="Times New Roman" w:cs="Times New Roman"/>
          <w:sz w:val="28"/>
          <w:szCs w:val="28"/>
        </w:rPr>
        <w:t xml:space="preserve">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0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602605">
        <w:rPr>
          <w:rFonts w:ascii="Times New Roman" w:hAnsi="Times New Roman" w:cs="Times New Roman"/>
          <w:sz w:val="28"/>
          <w:szCs w:val="28"/>
        </w:rPr>
        <w:t>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02605">
        <w:rPr>
          <w:rFonts w:ascii="Times New Roman" w:hAnsi="Times New Roman" w:cs="Times New Roman"/>
          <w:sz w:val="28"/>
          <w:szCs w:val="28"/>
        </w:rPr>
        <w:t xml:space="preserve"> Ханты-Мансийского </w:t>
      </w:r>
      <w:r w:rsidR="00DC7598">
        <w:rPr>
          <w:rFonts w:ascii="Times New Roman" w:hAnsi="Times New Roman" w:cs="Times New Roman"/>
          <w:sz w:val="28"/>
          <w:szCs w:val="28"/>
        </w:rPr>
        <w:t xml:space="preserve">автономного округа – </w:t>
      </w:r>
      <w:r w:rsidRPr="00602605">
        <w:rPr>
          <w:rFonts w:ascii="Times New Roman" w:hAnsi="Times New Roman" w:cs="Times New Roman"/>
          <w:sz w:val="28"/>
          <w:szCs w:val="28"/>
        </w:rPr>
        <w:t xml:space="preserve">Югры </w:t>
      </w:r>
      <w:r w:rsidR="006730D3">
        <w:rPr>
          <w:rFonts w:ascii="Times New Roman" w:hAnsi="Times New Roman" w:cs="Times New Roman"/>
          <w:sz w:val="28"/>
          <w:szCs w:val="28"/>
        </w:rPr>
        <w:br/>
      </w:r>
      <w:r w:rsidRPr="00602605">
        <w:rPr>
          <w:rFonts w:ascii="Times New Roman" w:hAnsi="Times New Roman" w:cs="Times New Roman"/>
          <w:sz w:val="28"/>
          <w:szCs w:val="28"/>
        </w:rPr>
        <w:t>от 29</w:t>
      </w:r>
      <w:r>
        <w:rPr>
          <w:rFonts w:ascii="Times New Roman" w:hAnsi="Times New Roman" w:cs="Times New Roman"/>
          <w:sz w:val="28"/>
          <w:szCs w:val="28"/>
        </w:rPr>
        <w:t>.05.</w:t>
      </w:r>
      <w:r w:rsidRPr="00602605">
        <w:rPr>
          <w:rFonts w:ascii="Times New Roman" w:hAnsi="Times New Roman" w:cs="Times New Roman"/>
          <w:sz w:val="28"/>
          <w:szCs w:val="28"/>
        </w:rPr>
        <w:t xml:space="preserve">2014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02605">
        <w:rPr>
          <w:rFonts w:ascii="Times New Roman" w:hAnsi="Times New Roman" w:cs="Times New Roman"/>
          <w:sz w:val="28"/>
          <w:szCs w:val="28"/>
        </w:rPr>
        <w:t xml:space="preserve"> 42-оз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02605">
        <w:rPr>
          <w:rFonts w:ascii="Times New Roman" w:hAnsi="Times New Roman" w:cs="Times New Roman"/>
          <w:sz w:val="28"/>
          <w:szCs w:val="28"/>
        </w:rPr>
        <w:t xml:space="preserve">Об отдельных вопросах организации оценки регулирующего воздействия проектов нормативных правовых актов, экспертизы и оценки фактического воздействия нормативных правовых актов </w:t>
      </w:r>
      <w:r w:rsidR="006730D3">
        <w:rPr>
          <w:rFonts w:ascii="Times New Roman" w:hAnsi="Times New Roman" w:cs="Times New Roman"/>
          <w:sz w:val="28"/>
          <w:szCs w:val="28"/>
        </w:rPr>
        <w:br/>
      </w:r>
      <w:r w:rsidRPr="00602605">
        <w:rPr>
          <w:rFonts w:ascii="Times New Roman" w:hAnsi="Times New Roman" w:cs="Times New Roman"/>
          <w:sz w:val="28"/>
          <w:szCs w:val="28"/>
        </w:rPr>
        <w:t xml:space="preserve">в Ханты-Мансийском автономном округе - Югре и о внесении изменения </w:t>
      </w:r>
      <w:r w:rsidR="006730D3">
        <w:rPr>
          <w:rFonts w:ascii="Times New Roman" w:hAnsi="Times New Roman" w:cs="Times New Roman"/>
          <w:sz w:val="28"/>
          <w:szCs w:val="28"/>
        </w:rPr>
        <w:br/>
      </w:r>
      <w:r w:rsidRPr="00602605">
        <w:rPr>
          <w:rFonts w:ascii="Times New Roman" w:hAnsi="Times New Roman" w:cs="Times New Roman"/>
          <w:sz w:val="28"/>
          <w:szCs w:val="28"/>
        </w:rPr>
        <w:t>в статью 33.2 Закона Ханты-М</w:t>
      </w:r>
      <w:r w:rsidR="00DC7598">
        <w:rPr>
          <w:rFonts w:ascii="Times New Roman" w:hAnsi="Times New Roman" w:cs="Times New Roman"/>
          <w:sz w:val="28"/>
          <w:szCs w:val="28"/>
        </w:rPr>
        <w:t xml:space="preserve">ансийского автономного округа – </w:t>
      </w:r>
      <w:r w:rsidRPr="00602605">
        <w:rPr>
          <w:rFonts w:ascii="Times New Roman" w:hAnsi="Times New Roman" w:cs="Times New Roman"/>
          <w:sz w:val="28"/>
          <w:szCs w:val="28"/>
        </w:rPr>
        <w:t>Югры</w:t>
      </w:r>
      <w:r w:rsidR="00DC7598">
        <w:rPr>
          <w:rFonts w:ascii="Times New Roman" w:hAnsi="Times New Roman" w:cs="Times New Roman"/>
          <w:sz w:val="28"/>
          <w:szCs w:val="28"/>
        </w:rPr>
        <w:t xml:space="preserve"> </w:t>
      </w:r>
      <w:r w:rsidR="00DC759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</w:t>
      </w:r>
      <w:r w:rsidRPr="00602605">
        <w:rPr>
          <w:rFonts w:ascii="Times New Roman" w:hAnsi="Times New Roman" w:cs="Times New Roman"/>
          <w:sz w:val="28"/>
          <w:szCs w:val="28"/>
        </w:rPr>
        <w:t xml:space="preserve">О нормативных правовых актах Ханты-Мансийского автономного округа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02605">
        <w:rPr>
          <w:rFonts w:ascii="Times New Roman" w:hAnsi="Times New Roman" w:cs="Times New Roman"/>
          <w:sz w:val="28"/>
          <w:szCs w:val="28"/>
        </w:rPr>
        <w:t xml:space="preserve"> Югры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602605">
        <w:rPr>
          <w:rFonts w:ascii="Times New Roman" w:hAnsi="Times New Roman" w:cs="Times New Roman"/>
          <w:sz w:val="28"/>
          <w:szCs w:val="28"/>
        </w:rPr>
        <w:t xml:space="preserve"> </w:t>
      </w:r>
      <w:r w:rsidRPr="00B930FD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городской округ город Сургут, </w:t>
      </w:r>
      <w:r w:rsidRPr="00B930FD">
        <w:rPr>
          <w:rFonts w:ascii="Times New Roman" w:eastAsia="Calibri" w:hAnsi="Times New Roman" w:cs="Times New Roman"/>
          <w:sz w:val="28"/>
          <w:szCs w:val="28"/>
        </w:rPr>
        <w:t xml:space="preserve">распоряжением Администрации города от 30.12.2005 </w:t>
      </w:r>
      <w:r w:rsidRPr="00B930FD">
        <w:rPr>
          <w:rFonts w:ascii="Times New Roman" w:eastAsia="Calibri" w:hAnsi="Times New Roman" w:cs="Times New Roman"/>
          <w:spacing w:val="-6"/>
          <w:sz w:val="28"/>
          <w:szCs w:val="28"/>
        </w:rPr>
        <w:t>№ 3686</w:t>
      </w:r>
      <w:r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</w:t>
      </w:r>
      <w:r w:rsidRPr="00B930FD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«Об утверждении </w:t>
      </w:r>
      <w:r w:rsidRPr="00B930FD">
        <w:rPr>
          <w:rFonts w:ascii="Times New Roman" w:hAnsi="Times New Roman" w:cs="Times New Roman"/>
          <w:sz w:val="28"/>
          <w:szCs w:val="28"/>
        </w:rPr>
        <w:t>Регламента</w:t>
      </w:r>
      <w:r w:rsidRPr="00B930FD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Администрации города»</w:t>
      </w:r>
      <w:r w:rsidRPr="00B930FD">
        <w:rPr>
          <w:rFonts w:ascii="Times New Roman" w:hAnsi="Times New Roman" w:cs="Times New Roman"/>
          <w:sz w:val="28"/>
          <w:szCs w:val="28"/>
        </w:rPr>
        <w:t>:</w:t>
      </w:r>
    </w:p>
    <w:p w:rsidR="000608C5" w:rsidRDefault="006A0207" w:rsidP="006A020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E7EE8">
        <w:rPr>
          <w:rFonts w:ascii="Times New Roman" w:hAnsi="Times New Roman" w:cs="Times New Roman"/>
          <w:sz w:val="28"/>
          <w:szCs w:val="28"/>
        </w:rPr>
        <w:t xml:space="preserve">Внести в постановление Главы города от 14.11.2017 № 172 </w:t>
      </w:r>
      <w:r w:rsidR="00EE7EE8">
        <w:rPr>
          <w:rFonts w:ascii="Times New Roman" w:hAnsi="Times New Roman" w:cs="Times New Roman"/>
          <w:sz w:val="28"/>
          <w:szCs w:val="28"/>
        </w:rPr>
        <w:br/>
        <w:t>«Об утверждении</w:t>
      </w:r>
      <w:r>
        <w:rPr>
          <w:rFonts w:ascii="Times New Roman" w:hAnsi="Times New Roman" w:cs="Times New Roman"/>
          <w:sz w:val="28"/>
          <w:szCs w:val="28"/>
        </w:rPr>
        <w:t xml:space="preserve"> поряд</w:t>
      </w:r>
      <w:r w:rsidR="00EE7EE8"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</w:rPr>
        <w:t xml:space="preserve"> проведения экспертизы и </w:t>
      </w:r>
      <w:r w:rsidRPr="00693F89">
        <w:rPr>
          <w:rFonts w:ascii="Times New Roman" w:hAnsi="Times New Roman" w:cs="Times New Roman"/>
          <w:sz w:val="28"/>
          <w:szCs w:val="28"/>
        </w:rPr>
        <w:t>оценки фактического воздействия действующих муниципальных нормативных правовых актов</w:t>
      </w:r>
      <w:r w:rsidR="00EE7EE8">
        <w:rPr>
          <w:rFonts w:ascii="Times New Roman" w:hAnsi="Times New Roman" w:cs="Times New Roman"/>
          <w:sz w:val="28"/>
          <w:szCs w:val="28"/>
        </w:rPr>
        <w:t>»</w:t>
      </w:r>
      <w:r w:rsidRPr="00693F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492664">
        <w:rPr>
          <w:rFonts w:ascii="Times New Roman" w:hAnsi="Times New Roman" w:cs="Times New Roman"/>
          <w:sz w:val="28"/>
          <w:szCs w:val="28"/>
        </w:rPr>
        <w:t xml:space="preserve">(с изменениями от 21.12.2018 № 201) </w:t>
      </w:r>
      <w:r w:rsidR="000608C5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0608C5" w:rsidRDefault="000608C5" w:rsidP="000608C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приложении к постановлению:</w:t>
      </w:r>
    </w:p>
    <w:p w:rsidR="000608C5" w:rsidRPr="00A406F2" w:rsidRDefault="000608C5" w:rsidP="000608C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A406F2">
        <w:rPr>
          <w:rFonts w:ascii="Times New Roman" w:hAnsi="Times New Roman" w:cs="Times New Roman"/>
          <w:sz w:val="28"/>
          <w:szCs w:val="28"/>
        </w:rPr>
        <w:t xml:space="preserve">Абзац </w:t>
      </w:r>
      <w:r>
        <w:rPr>
          <w:rFonts w:ascii="Times New Roman" w:hAnsi="Times New Roman" w:cs="Times New Roman"/>
          <w:sz w:val="28"/>
          <w:szCs w:val="28"/>
        </w:rPr>
        <w:t>второй</w:t>
      </w:r>
      <w:r w:rsidRPr="00A406F2">
        <w:rPr>
          <w:rFonts w:ascii="Times New Roman" w:hAnsi="Times New Roman" w:cs="Times New Roman"/>
          <w:sz w:val="28"/>
          <w:szCs w:val="28"/>
        </w:rPr>
        <w:t xml:space="preserve"> пункта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406F2">
        <w:rPr>
          <w:rFonts w:ascii="Times New Roman" w:hAnsi="Times New Roman" w:cs="Times New Roman"/>
          <w:sz w:val="28"/>
          <w:szCs w:val="28"/>
        </w:rPr>
        <w:t xml:space="preserve"> раздела I изложить в следующей редакции:</w:t>
      </w:r>
    </w:p>
    <w:p w:rsidR="000608C5" w:rsidRDefault="000608C5" w:rsidP="000608C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64433">
        <w:rPr>
          <w:rFonts w:ascii="Times New Roman" w:hAnsi="Times New Roman" w:cs="Times New Roman"/>
          <w:sz w:val="28"/>
          <w:szCs w:val="28"/>
        </w:rPr>
        <w:t xml:space="preserve">Для привлечения субъектов предпринимательской и инвестиционной деятельности при проведении </w:t>
      </w:r>
      <w:r w:rsidRPr="000608C5">
        <w:rPr>
          <w:rFonts w:ascii="Times New Roman" w:hAnsi="Times New Roman" w:cs="Times New Roman"/>
          <w:sz w:val="28"/>
          <w:szCs w:val="28"/>
        </w:rPr>
        <w:t>экспертизы и оценки фактического воздействия действующих муниципальных нормативных правовых актов</w:t>
      </w:r>
      <w:r w:rsidRPr="00664433">
        <w:rPr>
          <w:rFonts w:ascii="Times New Roman" w:hAnsi="Times New Roman" w:cs="Times New Roman"/>
          <w:sz w:val="28"/>
          <w:szCs w:val="28"/>
        </w:rPr>
        <w:t xml:space="preserve"> используется</w:t>
      </w:r>
      <w:r>
        <w:rPr>
          <w:rFonts w:ascii="Times New Roman" w:hAnsi="Times New Roman" w:cs="Times New Roman"/>
          <w:sz w:val="28"/>
          <w:szCs w:val="28"/>
        </w:rPr>
        <w:t>:</w:t>
      </w:r>
      <w:r w:rsidR="00974A48">
        <w:rPr>
          <w:rFonts w:ascii="Times New Roman" w:hAnsi="Times New Roman" w:cs="Times New Roman"/>
          <w:sz w:val="28"/>
          <w:szCs w:val="28"/>
        </w:rPr>
        <w:t>».</w:t>
      </w:r>
    </w:p>
    <w:p w:rsidR="00974A48" w:rsidRDefault="00974A48" w:rsidP="000608C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Дополнить пункт 3 </w:t>
      </w:r>
      <w:r w:rsidRPr="00A406F2">
        <w:rPr>
          <w:rFonts w:ascii="Times New Roman" w:hAnsi="Times New Roman" w:cs="Times New Roman"/>
          <w:sz w:val="28"/>
          <w:szCs w:val="28"/>
        </w:rPr>
        <w:t>раздела I</w:t>
      </w:r>
      <w:r>
        <w:rPr>
          <w:rFonts w:ascii="Times New Roman" w:hAnsi="Times New Roman" w:cs="Times New Roman"/>
          <w:sz w:val="28"/>
          <w:szCs w:val="28"/>
        </w:rPr>
        <w:t xml:space="preserve"> абзацем третьим, четвертым следующего содержания:</w:t>
      </w:r>
    </w:p>
    <w:p w:rsidR="000608C5" w:rsidRDefault="00974A48" w:rsidP="000608C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0608C5">
        <w:rPr>
          <w:rFonts w:ascii="Times New Roman" w:hAnsi="Times New Roman" w:cs="Times New Roman"/>
          <w:sz w:val="28"/>
          <w:szCs w:val="28"/>
        </w:rPr>
        <w:t>-</w:t>
      </w:r>
      <w:r w:rsidR="000608C5" w:rsidRPr="00664433">
        <w:rPr>
          <w:rFonts w:ascii="Times New Roman" w:hAnsi="Times New Roman" w:cs="Times New Roman"/>
          <w:sz w:val="28"/>
          <w:szCs w:val="28"/>
        </w:rPr>
        <w:t xml:space="preserve"> интернет портал для публичного обсуждения проектов и действующих нормативных актов органов власти Ханты-Мансийского автономного округа – Югры (далее - портал проектов нормативных правовых актов) (</w:t>
      </w:r>
      <w:r w:rsidR="000608C5" w:rsidRPr="00660590">
        <w:rPr>
          <w:rFonts w:ascii="Times New Roman" w:hAnsi="Times New Roman" w:cs="Times New Roman"/>
          <w:sz w:val="28"/>
          <w:szCs w:val="28"/>
        </w:rPr>
        <w:t>http://regulation.admhmao.ru</w:t>
      </w:r>
      <w:r w:rsidR="000608C5" w:rsidRPr="00664433">
        <w:rPr>
          <w:rFonts w:ascii="Times New Roman" w:hAnsi="Times New Roman" w:cs="Times New Roman"/>
          <w:sz w:val="28"/>
          <w:szCs w:val="28"/>
        </w:rPr>
        <w:t>)</w:t>
      </w:r>
      <w:r w:rsidR="000608C5">
        <w:rPr>
          <w:rFonts w:ascii="Times New Roman" w:hAnsi="Times New Roman" w:cs="Times New Roman"/>
          <w:sz w:val="28"/>
          <w:szCs w:val="28"/>
        </w:rPr>
        <w:t>;</w:t>
      </w:r>
    </w:p>
    <w:p w:rsidR="000608C5" w:rsidRPr="00587D8C" w:rsidRDefault="000608C5" w:rsidP="000608C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87D8C">
        <w:rPr>
          <w:rFonts w:ascii="Times New Roman" w:hAnsi="Times New Roman" w:cs="Times New Roman"/>
          <w:sz w:val="28"/>
          <w:szCs w:val="28"/>
        </w:rPr>
        <w:t>- мессенджер «</w:t>
      </w:r>
      <w:r w:rsidRPr="00587D8C">
        <w:rPr>
          <w:rFonts w:ascii="Times New Roman" w:hAnsi="Times New Roman" w:cs="Times New Roman"/>
          <w:sz w:val="28"/>
          <w:szCs w:val="28"/>
          <w:lang w:val="en-US"/>
        </w:rPr>
        <w:t>Viber</w:t>
      </w:r>
      <w:r w:rsidRPr="00587D8C">
        <w:rPr>
          <w:rFonts w:ascii="Times New Roman" w:hAnsi="Times New Roman" w:cs="Times New Roman"/>
          <w:sz w:val="28"/>
          <w:szCs w:val="28"/>
        </w:rPr>
        <w:t xml:space="preserve">» группа «ОРВ в Сургуте». </w:t>
      </w:r>
    </w:p>
    <w:p w:rsidR="006A0207" w:rsidRPr="00587D8C" w:rsidRDefault="00974A48" w:rsidP="000608C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7D8C">
        <w:rPr>
          <w:rFonts w:ascii="Times New Roman" w:hAnsi="Times New Roman" w:cs="Times New Roman"/>
          <w:sz w:val="28"/>
          <w:szCs w:val="28"/>
        </w:rPr>
        <w:t>1.3</w:t>
      </w:r>
      <w:r w:rsidR="000608C5" w:rsidRPr="00587D8C">
        <w:rPr>
          <w:rFonts w:ascii="Times New Roman" w:hAnsi="Times New Roman" w:cs="Times New Roman"/>
          <w:sz w:val="28"/>
          <w:szCs w:val="28"/>
        </w:rPr>
        <w:t>. Пункт 2 раздела II после слов «не позднее 31 января года, в котором планируется проведение экспертизы</w:t>
      </w:r>
      <w:r w:rsidR="00025CC8" w:rsidRPr="00587D8C">
        <w:rPr>
          <w:rFonts w:ascii="Times New Roman" w:hAnsi="Times New Roman" w:cs="Times New Roman"/>
          <w:sz w:val="28"/>
          <w:szCs w:val="28"/>
        </w:rPr>
        <w:t>.</w:t>
      </w:r>
      <w:r w:rsidR="000608C5" w:rsidRPr="00587D8C">
        <w:rPr>
          <w:rFonts w:ascii="Times New Roman" w:hAnsi="Times New Roman" w:cs="Times New Roman"/>
          <w:sz w:val="28"/>
          <w:szCs w:val="28"/>
        </w:rPr>
        <w:t xml:space="preserve">» дополнить </w:t>
      </w:r>
      <w:r w:rsidR="00025CC8" w:rsidRPr="00587D8C">
        <w:rPr>
          <w:rFonts w:ascii="Times New Roman" w:hAnsi="Times New Roman" w:cs="Times New Roman"/>
          <w:sz w:val="28"/>
          <w:szCs w:val="28"/>
        </w:rPr>
        <w:t xml:space="preserve">словами </w:t>
      </w:r>
      <w:r w:rsidR="000608C5" w:rsidRPr="00587D8C">
        <w:rPr>
          <w:rFonts w:ascii="Times New Roman" w:hAnsi="Times New Roman" w:cs="Times New Roman"/>
          <w:sz w:val="28"/>
          <w:szCs w:val="28"/>
        </w:rPr>
        <w:t>«</w:t>
      </w:r>
      <w:r w:rsidR="00025CC8" w:rsidRPr="00587D8C">
        <w:rPr>
          <w:rFonts w:ascii="Times New Roman" w:hAnsi="Times New Roman" w:cs="Times New Roman"/>
          <w:sz w:val="28"/>
          <w:szCs w:val="28"/>
        </w:rPr>
        <w:t xml:space="preserve">Проект плана экспертизы подлежит публичному обсуждению. </w:t>
      </w:r>
      <w:r w:rsidR="000608C5" w:rsidRPr="00587D8C">
        <w:rPr>
          <w:rFonts w:ascii="Times New Roman" w:hAnsi="Times New Roman" w:cs="Times New Roman"/>
          <w:sz w:val="28"/>
          <w:szCs w:val="28"/>
        </w:rPr>
        <w:t xml:space="preserve">Срок публичного обсуждения проекта плана </w:t>
      </w:r>
      <w:r w:rsidR="005A3311" w:rsidRPr="00587D8C">
        <w:rPr>
          <w:rFonts w:ascii="Times New Roman" w:hAnsi="Times New Roman" w:cs="Times New Roman"/>
          <w:sz w:val="28"/>
          <w:szCs w:val="28"/>
        </w:rPr>
        <w:t xml:space="preserve">экспертизы </w:t>
      </w:r>
      <w:r w:rsidR="000608C5" w:rsidRPr="00587D8C">
        <w:rPr>
          <w:rFonts w:ascii="Times New Roman" w:hAnsi="Times New Roman" w:cs="Times New Roman"/>
          <w:sz w:val="28"/>
          <w:szCs w:val="28"/>
        </w:rPr>
        <w:t>составляет</w:t>
      </w:r>
      <w:r w:rsidR="00025CC8" w:rsidRPr="00587D8C">
        <w:rPr>
          <w:rFonts w:ascii="Times New Roman" w:hAnsi="Times New Roman" w:cs="Times New Roman"/>
          <w:sz w:val="28"/>
          <w:szCs w:val="28"/>
        </w:rPr>
        <w:t xml:space="preserve"> </w:t>
      </w:r>
      <w:r w:rsidR="000608C5" w:rsidRPr="00587D8C">
        <w:rPr>
          <w:rFonts w:ascii="Times New Roman" w:hAnsi="Times New Roman" w:cs="Times New Roman"/>
          <w:sz w:val="28"/>
          <w:szCs w:val="28"/>
        </w:rPr>
        <w:t>не менее</w:t>
      </w:r>
      <w:r w:rsidR="005A3311" w:rsidRPr="00587D8C">
        <w:rPr>
          <w:rFonts w:ascii="Times New Roman" w:hAnsi="Times New Roman" w:cs="Times New Roman"/>
          <w:sz w:val="28"/>
          <w:szCs w:val="28"/>
        </w:rPr>
        <w:t xml:space="preserve"> </w:t>
      </w:r>
      <w:r w:rsidR="000608C5" w:rsidRPr="00587D8C">
        <w:rPr>
          <w:rFonts w:ascii="Times New Roman" w:hAnsi="Times New Roman" w:cs="Times New Roman"/>
          <w:sz w:val="28"/>
          <w:szCs w:val="28"/>
        </w:rPr>
        <w:t>10 рабочих дней со дня его размещения уполномоченным</w:t>
      </w:r>
      <w:r w:rsidR="00025CC8" w:rsidRPr="00587D8C">
        <w:rPr>
          <w:rFonts w:ascii="Times New Roman" w:hAnsi="Times New Roman" w:cs="Times New Roman"/>
          <w:sz w:val="28"/>
          <w:szCs w:val="28"/>
        </w:rPr>
        <w:t xml:space="preserve"> </w:t>
      </w:r>
      <w:r w:rsidR="000608C5" w:rsidRPr="00587D8C">
        <w:rPr>
          <w:rFonts w:ascii="Times New Roman" w:hAnsi="Times New Roman" w:cs="Times New Roman"/>
          <w:sz w:val="28"/>
          <w:szCs w:val="28"/>
        </w:rPr>
        <w:t>органом</w:t>
      </w:r>
      <w:r w:rsidR="005A3311" w:rsidRPr="00587D8C">
        <w:rPr>
          <w:rFonts w:ascii="Times New Roman" w:hAnsi="Times New Roman" w:cs="Times New Roman"/>
          <w:sz w:val="28"/>
          <w:szCs w:val="28"/>
        </w:rPr>
        <w:t xml:space="preserve"> </w:t>
      </w:r>
      <w:r w:rsidR="000608C5" w:rsidRPr="00587D8C">
        <w:rPr>
          <w:rFonts w:ascii="Times New Roman" w:hAnsi="Times New Roman" w:cs="Times New Roman"/>
          <w:sz w:val="28"/>
          <w:szCs w:val="28"/>
        </w:rPr>
        <w:t>на</w:t>
      </w:r>
      <w:r w:rsidR="00025CC8" w:rsidRPr="00587D8C">
        <w:rPr>
          <w:rFonts w:ascii="Times New Roman" w:hAnsi="Times New Roman" w:cs="Times New Roman"/>
          <w:sz w:val="28"/>
          <w:szCs w:val="28"/>
        </w:rPr>
        <w:t xml:space="preserve"> официальном портале Администрации города и </w:t>
      </w:r>
      <w:r w:rsidR="000608C5" w:rsidRPr="00587D8C">
        <w:rPr>
          <w:rFonts w:ascii="Times New Roman" w:hAnsi="Times New Roman" w:cs="Times New Roman"/>
          <w:sz w:val="28"/>
          <w:szCs w:val="28"/>
        </w:rPr>
        <w:t>портале проектов нормативных правовых актов (</w:t>
      </w:r>
      <w:r w:rsidR="006A2359" w:rsidRPr="00587D8C">
        <w:rPr>
          <w:rFonts w:ascii="Times New Roman" w:hAnsi="Times New Roman" w:cs="Times New Roman"/>
          <w:sz w:val="28"/>
          <w:szCs w:val="28"/>
        </w:rPr>
        <w:t>http://regulatio.admhmao.ru)»</w:t>
      </w:r>
      <w:r w:rsidR="000608C5" w:rsidRPr="00587D8C">
        <w:rPr>
          <w:rFonts w:ascii="Times New Roman" w:hAnsi="Times New Roman" w:cs="Times New Roman"/>
          <w:sz w:val="28"/>
          <w:szCs w:val="28"/>
        </w:rPr>
        <w:t>.</w:t>
      </w:r>
    </w:p>
    <w:p w:rsidR="00872AB7" w:rsidRPr="00587D8C" w:rsidRDefault="006A2359" w:rsidP="00872AB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7D8C">
        <w:rPr>
          <w:rFonts w:ascii="Times New Roman" w:hAnsi="Times New Roman" w:cs="Times New Roman"/>
          <w:sz w:val="28"/>
          <w:szCs w:val="28"/>
        </w:rPr>
        <w:t>1.</w:t>
      </w:r>
      <w:r w:rsidR="00974A48" w:rsidRPr="00587D8C">
        <w:rPr>
          <w:rFonts w:ascii="Times New Roman" w:hAnsi="Times New Roman" w:cs="Times New Roman"/>
          <w:sz w:val="28"/>
          <w:szCs w:val="28"/>
        </w:rPr>
        <w:t>4</w:t>
      </w:r>
      <w:r w:rsidRPr="00587D8C">
        <w:rPr>
          <w:rFonts w:ascii="Times New Roman" w:hAnsi="Times New Roman" w:cs="Times New Roman"/>
          <w:sz w:val="28"/>
          <w:szCs w:val="28"/>
        </w:rPr>
        <w:t xml:space="preserve">. </w:t>
      </w:r>
      <w:r w:rsidR="00872AB7" w:rsidRPr="00587D8C">
        <w:rPr>
          <w:rFonts w:ascii="Times New Roman" w:hAnsi="Times New Roman" w:cs="Times New Roman"/>
          <w:sz w:val="28"/>
          <w:szCs w:val="28"/>
        </w:rPr>
        <w:t>Абзац первый пункта 9 раздела II изложить в следующей редакции:</w:t>
      </w:r>
    </w:p>
    <w:p w:rsidR="00872AB7" w:rsidRPr="00587D8C" w:rsidRDefault="00872AB7" w:rsidP="00872AB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7D8C">
        <w:rPr>
          <w:rFonts w:ascii="Times New Roman" w:hAnsi="Times New Roman" w:cs="Times New Roman"/>
          <w:sz w:val="28"/>
          <w:szCs w:val="28"/>
        </w:rPr>
        <w:t>«</w:t>
      </w:r>
      <w:r w:rsidR="00974A48" w:rsidRPr="00587D8C">
        <w:rPr>
          <w:rFonts w:ascii="Times New Roman" w:hAnsi="Times New Roman" w:cs="Times New Roman"/>
          <w:sz w:val="28"/>
          <w:szCs w:val="28"/>
        </w:rPr>
        <w:t xml:space="preserve">9. </w:t>
      </w:r>
      <w:r w:rsidRPr="00587D8C">
        <w:rPr>
          <w:rFonts w:ascii="Times New Roman" w:hAnsi="Times New Roman" w:cs="Times New Roman"/>
          <w:sz w:val="28"/>
          <w:szCs w:val="28"/>
        </w:rPr>
        <w:t>Ответственный за проведение экспертизы</w:t>
      </w:r>
      <w:r w:rsidRPr="00587D8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87D8C">
        <w:rPr>
          <w:rFonts w:ascii="Times New Roman" w:hAnsi="Times New Roman" w:cs="Times New Roman"/>
          <w:sz w:val="28"/>
          <w:szCs w:val="28"/>
        </w:rPr>
        <w:t xml:space="preserve">одновременно с размещением документов письменно информирует о проведении публичных консультаций                        с приложением уведомления о проведении публичных консультаций                                          Уполномоченного по защите прав предпринимателей в Ханты-Мансийском автономном округе – Югре, организации, с которыми заключены соглашения </w:t>
      </w:r>
      <w:r w:rsidR="005A3311" w:rsidRPr="00587D8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587D8C">
        <w:rPr>
          <w:rFonts w:ascii="Times New Roman" w:hAnsi="Times New Roman" w:cs="Times New Roman"/>
          <w:sz w:val="28"/>
          <w:szCs w:val="28"/>
        </w:rPr>
        <w:t>о взаимодействии при проведении ОРВ, экспертизы и оценки фактического воздействия, иных потенциальных адресатов правового регулирования, а также размещает информационное сообщение в мессенджере «</w:t>
      </w:r>
      <w:r w:rsidRPr="00587D8C">
        <w:rPr>
          <w:rFonts w:ascii="Times New Roman" w:hAnsi="Times New Roman" w:cs="Times New Roman"/>
          <w:sz w:val="28"/>
          <w:szCs w:val="28"/>
          <w:lang w:val="en-US"/>
        </w:rPr>
        <w:t>Viber</w:t>
      </w:r>
      <w:r w:rsidRPr="00587D8C">
        <w:rPr>
          <w:rFonts w:ascii="Times New Roman" w:hAnsi="Times New Roman" w:cs="Times New Roman"/>
          <w:sz w:val="28"/>
          <w:szCs w:val="28"/>
        </w:rPr>
        <w:t xml:space="preserve">» в группе «ОРВ </w:t>
      </w:r>
      <w:r w:rsidR="005A3311" w:rsidRPr="00587D8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587D8C">
        <w:rPr>
          <w:rFonts w:ascii="Times New Roman" w:hAnsi="Times New Roman" w:cs="Times New Roman"/>
          <w:sz w:val="28"/>
          <w:szCs w:val="28"/>
        </w:rPr>
        <w:t>в Сургуте».</w:t>
      </w:r>
    </w:p>
    <w:p w:rsidR="006A2359" w:rsidRPr="00587D8C" w:rsidRDefault="00974A48" w:rsidP="0050440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7D8C">
        <w:rPr>
          <w:rFonts w:ascii="Times New Roman" w:hAnsi="Times New Roman" w:cs="Times New Roman"/>
          <w:sz w:val="28"/>
          <w:szCs w:val="28"/>
        </w:rPr>
        <w:t>1.5</w:t>
      </w:r>
      <w:r w:rsidR="0050440E" w:rsidRPr="00587D8C">
        <w:rPr>
          <w:rFonts w:ascii="Times New Roman" w:hAnsi="Times New Roman" w:cs="Times New Roman"/>
          <w:sz w:val="28"/>
          <w:szCs w:val="28"/>
        </w:rPr>
        <w:t>. Пункт 10 раздела II дополнить абзацем следующего содержания:</w:t>
      </w:r>
    </w:p>
    <w:p w:rsidR="0050440E" w:rsidRPr="00587D8C" w:rsidRDefault="0050440E" w:rsidP="0050440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4104"/>
      <w:r w:rsidRPr="00587D8C">
        <w:rPr>
          <w:rFonts w:ascii="Times New Roman" w:hAnsi="Times New Roman" w:cs="Times New Roman"/>
          <w:sz w:val="28"/>
          <w:szCs w:val="28"/>
        </w:rPr>
        <w:t xml:space="preserve">«В случае поступления в адрес ответственного за проведение экспертизы </w:t>
      </w:r>
      <w:r w:rsidR="00025CC8" w:rsidRPr="00587D8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587D8C">
        <w:rPr>
          <w:rFonts w:ascii="Times New Roman" w:hAnsi="Times New Roman" w:cs="Times New Roman"/>
          <w:sz w:val="28"/>
          <w:szCs w:val="28"/>
        </w:rPr>
        <w:t xml:space="preserve">в течение срока проведения публичных консультаций менее 2 замечаний и (или) предложений от их участников, либо менее двух положительных мнений, содержащих информацию об одобрении текущей редакции действующего нормативного правового акта (об отсутствии замечаний и (или) предложений), публичные консультации </w:t>
      </w:r>
      <w:r w:rsidR="00974A48" w:rsidRPr="00587D8C">
        <w:rPr>
          <w:rFonts w:ascii="Times New Roman" w:hAnsi="Times New Roman" w:cs="Times New Roman"/>
          <w:sz w:val="28"/>
          <w:szCs w:val="28"/>
        </w:rPr>
        <w:t>признаются уполномоченным органом организованными некачественно</w:t>
      </w:r>
      <w:r w:rsidRPr="00587D8C">
        <w:rPr>
          <w:rFonts w:ascii="Times New Roman" w:hAnsi="Times New Roman" w:cs="Times New Roman"/>
          <w:sz w:val="28"/>
          <w:szCs w:val="28"/>
        </w:rPr>
        <w:t>».</w:t>
      </w:r>
    </w:p>
    <w:bookmarkEnd w:id="1"/>
    <w:p w:rsidR="0050440E" w:rsidRPr="00587D8C" w:rsidRDefault="0050440E" w:rsidP="0050440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7D8C">
        <w:rPr>
          <w:rFonts w:ascii="Times New Roman" w:hAnsi="Times New Roman" w:cs="Times New Roman"/>
          <w:sz w:val="28"/>
          <w:szCs w:val="28"/>
        </w:rPr>
        <w:t>1.</w:t>
      </w:r>
      <w:r w:rsidR="00974A48" w:rsidRPr="00587D8C">
        <w:rPr>
          <w:rFonts w:ascii="Times New Roman" w:hAnsi="Times New Roman" w:cs="Times New Roman"/>
          <w:sz w:val="28"/>
          <w:szCs w:val="28"/>
        </w:rPr>
        <w:t>6</w:t>
      </w:r>
      <w:r w:rsidRPr="00587D8C">
        <w:rPr>
          <w:rFonts w:ascii="Times New Roman" w:hAnsi="Times New Roman" w:cs="Times New Roman"/>
          <w:sz w:val="28"/>
          <w:szCs w:val="28"/>
        </w:rPr>
        <w:t>. В пункте 13 раздела II слова «</w:t>
      </w:r>
      <w:r w:rsidR="00463F96" w:rsidRPr="00587D8C">
        <w:rPr>
          <w:rFonts w:ascii="Times New Roman" w:hAnsi="Times New Roman" w:cs="Times New Roman"/>
          <w:sz w:val="28"/>
          <w:szCs w:val="28"/>
        </w:rPr>
        <w:t xml:space="preserve">, </w:t>
      </w:r>
      <w:r w:rsidRPr="00587D8C">
        <w:rPr>
          <w:rFonts w:ascii="Times New Roman" w:hAnsi="Times New Roman" w:cs="Times New Roman"/>
          <w:sz w:val="28"/>
          <w:szCs w:val="28"/>
        </w:rPr>
        <w:t>указанные в пунктах 12.2 – 12.4» заменить словами «</w:t>
      </w:r>
      <w:r w:rsidR="00463F96" w:rsidRPr="00587D8C">
        <w:rPr>
          <w:rFonts w:ascii="Times New Roman" w:hAnsi="Times New Roman" w:cs="Times New Roman"/>
          <w:sz w:val="28"/>
          <w:szCs w:val="28"/>
        </w:rPr>
        <w:t xml:space="preserve">, </w:t>
      </w:r>
      <w:r w:rsidRPr="00587D8C">
        <w:rPr>
          <w:rFonts w:ascii="Times New Roman" w:hAnsi="Times New Roman" w:cs="Times New Roman"/>
          <w:sz w:val="28"/>
          <w:szCs w:val="28"/>
        </w:rPr>
        <w:t>указанные в пункте 12».</w:t>
      </w:r>
    </w:p>
    <w:p w:rsidR="0050440E" w:rsidRPr="00587D8C" w:rsidRDefault="0050440E" w:rsidP="0050440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7D8C">
        <w:rPr>
          <w:rFonts w:ascii="Times New Roman" w:hAnsi="Times New Roman" w:cs="Times New Roman"/>
          <w:sz w:val="28"/>
          <w:szCs w:val="28"/>
        </w:rPr>
        <w:t>1.</w:t>
      </w:r>
      <w:r w:rsidR="00974A48" w:rsidRPr="00587D8C">
        <w:rPr>
          <w:rFonts w:ascii="Times New Roman" w:hAnsi="Times New Roman" w:cs="Times New Roman"/>
          <w:sz w:val="28"/>
          <w:szCs w:val="28"/>
        </w:rPr>
        <w:t>7</w:t>
      </w:r>
      <w:r w:rsidRPr="00587D8C">
        <w:rPr>
          <w:rFonts w:ascii="Times New Roman" w:hAnsi="Times New Roman" w:cs="Times New Roman"/>
          <w:sz w:val="28"/>
          <w:szCs w:val="28"/>
        </w:rPr>
        <w:t>. Пункт 22 раздела II изложить в следующей редакции:</w:t>
      </w:r>
    </w:p>
    <w:p w:rsidR="0050440E" w:rsidRPr="00587D8C" w:rsidRDefault="0050440E" w:rsidP="0050440E">
      <w:pPr>
        <w:widowControl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7D8C">
        <w:rPr>
          <w:rFonts w:ascii="Times New Roman" w:hAnsi="Times New Roman" w:cs="Times New Roman"/>
          <w:sz w:val="28"/>
          <w:szCs w:val="28"/>
        </w:rPr>
        <w:t>«22. Для обеспечения выполнения процедур экспертизы                                                и публичности информации уполномоченным органом осуществляется мониторинг:</w:t>
      </w:r>
    </w:p>
    <w:p w:rsidR="0050440E" w:rsidRPr="00587D8C" w:rsidRDefault="0050440E" w:rsidP="0050440E">
      <w:pPr>
        <w:widowControl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7D8C">
        <w:rPr>
          <w:rFonts w:ascii="Times New Roman" w:hAnsi="Times New Roman" w:cs="Times New Roman"/>
          <w:sz w:val="28"/>
          <w:szCs w:val="28"/>
        </w:rPr>
        <w:t xml:space="preserve">- размещения документов на официальном портале Администрации </w:t>
      </w:r>
      <w:r w:rsidR="005A3311" w:rsidRPr="00587D8C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87D8C">
        <w:rPr>
          <w:rFonts w:ascii="Times New Roman" w:hAnsi="Times New Roman" w:cs="Times New Roman"/>
          <w:sz w:val="28"/>
          <w:szCs w:val="28"/>
        </w:rPr>
        <w:t>города и на портале проектов нормативных правовых актов (</w:t>
      </w:r>
      <w:hyperlink r:id="rId8" w:history="1">
        <w:r w:rsidRPr="00587D8C">
          <w:rPr>
            <w:rFonts w:ascii="Times New Roman" w:hAnsi="Times New Roman" w:cs="Times New Roman"/>
            <w:sz w:val="28"/>
            <w:szCs w:val="28"/>
          </w:rPr>
          <w:t>http://regulation.admhmao.ru</w:t>
        </w:r>
      </w:hyperlink>
      <w:r w:rsidRPr="00587D8C">
        <w:rPr>
          <w:rFonts w:ascii="Times New Roman" w:hAnsi="Times New Roman" w:cs="Times New Roman"/>
          <w:sz w:val="28"/>
          <w:szCs w:val="28"/>
        </w:rPr>
        <w:t>);</w:t>
      </w:r>
    </w:p>
    <w:p w:rsidR="0050440E" w:rsidRPr="00587D8C" w:rsidRDefault="0050440E" w:rsidP="0050440E">
      <w:pPr>
        <w:widowControl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7D8C">
        <w:rPr>
          <w:rFonts w:ascii="Times New Roman" w:hAnsi="Times New Roman" w:cs="Times New Roman"/>
          <w:sz w:val="28"/>
          <w:szCs w:val="28"/>
        </w:rPr>
        <w:t>- информирования в мессенджере «</w:t>
      </w:r>
      <w:r w:rsidRPr="00587D8C">
        <w:rPr>
          <w:rFonts w:ascii="Times New Roman" w:hAnsi="Times New Roman" w:cs="Times New Roman"/>
          <w:sz w:val="28"/>
          <w:szCs w:val="28"/>
          <w:lang w:val="en-US"/>
        </w:rPr>
        <w:t>Viber</w:t>
      </w:r>
      <w:r w:rsidRPr="00587D8C">
        <w:rPr>
          <w:rFonts w:ascii="Times New Roman" w:hAnsi="Times New Roman" w:cs="Times New Roman"/>
          <w:sz w:val="28"/>
          <w:szCs w:val="28"/>
        </w:rPr>
        <w:t>» в группе «ОРВ в Сургуте».</w:t>
      </w:r>
    </w:p>
    <w:p w:rsidR="00463F96" w:rsidRPr="00587D8C" w:rsidRDefault="00463F96" w:rsidP="00463F9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7D8C">
        <w:rPr>
          <w:rFonts w:ascii="Times New Roman" w:hAnsi="Times New Roman" w:cs="Times New Roman"/>
          <w:sz w:val="28"/>
          <w:szCs w:val="28"/>
        </w:rPr>
        <w:t>1.</w:t>
      </w:r>
      <w:r w:rsidR="00974A48" w:rsidRPr="00587D8C">
        <w:rPr>
          <w:rFonts w:ascii="Times New Roman" w:hAnsi="Times New Roman" w:cs="Times New Roman"/>
          <w:sz w:val="28"/>
          <w:szCs w:val="28"/>
        </w:rPr>
        <w:t>8</w:t>
      </w:r>
      <w:r w:rsidRPr="00587D8C">
        <w:rPr>
          <w:rFonts w:ascii="Times New Roman" w:hAnsi="Times New Roman" w:cs="Times New Roman"/>
          <w:sz w:val="28"/>
          <w:szCs w:val="28"/>
        </w:rPr>
        <w:t>. Пункт 2 раздела III после слов «не позднее 31 января года, в котором планируется проведение ОФВ</w:t>
      </w:r>
      <w:r w:rsidR="00025CC8" w:rsidRPr="00587D8C">
        <w:rPr>
          <w:rFonts w:ascii="Times New Roman" w:hAnsi="Times New Roman" w:cs="Times New Roman"/>
          <w:sz w:val="28"/>
          <w:szCs w:val="28"/>
        </w:rPr>
        <w:t>.</w:t>
      </w:r>
      <w:r w:rsidRPr="00587D8C">
        <w:rPr>
          <w:rFonts w:ascii="Times New Roman" w:hAnsi="Times New Roman" w:cs="Times New Roman"/>
          <w:sz w:val="28"/>
          <w:szCs w:val="28"/>
        </w:rPr>
        <w:t xml:space="preserve">» дополнить </w:t>
      </w:r>
      <w:r w:rsidR="00025CC8" w:rsidRPr="00587D8C">
        <w:rPr>
          <w:rFonts w:ascii="Times New Roman" w:hAnsi="Times New Roman" w:cs="Times New Roman"/>
          <w:sz w:val="28"/>
          <w:szCs w:val="28"/>
        </w:rPr>
        <w:t xml:space="preserve">словами </w:t>
      </w:r>
      <w:r w:rsidRPr="00587D8C">
        <w:rPr>
          <w:rFonts w:ascii="Times New Roman" w:hAnsi="Times New Roman" w:cs="Times New Roman"/>
          <w:sz w:val="28"/>
          <w:szCs w:val="28"/>
        </w:rPr>
        <w:t>«</w:t>
      </w:r>
      <w:r w:rsidR="00025CC8" w:rsidRPr="00587D8C">
        <w:rPr>
          <w:rFonts w:ascii="Times New Roman" w:hAnsi="Times New Roman" w:cs="Times New Roman"/>
          <w:sz w:val="28"/>
          <w:szCs w:val="28"/>
        </w:rPr>
        <w:t xml:space="preserve">Проект плана ОФВ подлежит публичному обсуждению. </w:t>
      </w:r>
      <w:r w:rsidRPr="00587D8C">
        <w:rPr>
          <w:rFonts w:ascii="Times New Roman" w:hAnsi="Times New Roman" w:cs="Times New Roman"/>
          <w:sz w:val="28"/>
          <w:szCs w:val="28"/>
        </w:rPr>
        <w:t xml:space="preserve">Срок публичного обсуждения проекта плана </w:t>
      </w:r>
      <w:r w:rsidR="005A3311" w:rsidRPr="00587D8C">
        <w:rPr>
          <w:rFonts w:ascii="Times New Roman" w:hAnsi="Times New Roman" w:cs="Times New Roman"/>
          <w:sz w:val="28"/>
          <w:szCs w:val="28"/>
        </w:rPr>
        <w:t xml:space="preserve">ОФВ </w:t>
      </w:r>
      <w:r w:rsidRPr="00587D8C">
        <w:rPr>
          <w:rFonts w:ascii="Times New Roman" w:hAnsi="Times New Roman" w:cs="Times New Roman"/>
          <w:sz w:val="28"/>
          <w:szCs w:val="28"/>
        </w:rPr>
        <w:t>составляет не менее</w:t>
      </w:r>
      <w:r w:rsidR="00025CC8" w:rsidRPr="00587D8C">
        <w:rPr>
          <w:rFonts w:ascii="Times New Roman" w:hAnsi="Times New Roman" w:cs="Times New Roman"/>
          <w:sz w:val="28"/>
          <w:szCs w:val="28"/>
        </w:rPr>
        <w:t xml:space="preserve"> </w:t>
      </w:r>
      <w:r w:rsidRPr="00587D8C">
        <w:rPr>
          <w:rFonts w:ascii="Times New Roman" w:hAnsi="Times New Roman" w:cs="Times New Roman"/>
          <w:sz w:val="28"/>
          <w:szCs w:val="28"/>
        </w:rPr>
        <w:t xml:space="preserve">10 рабочих дней со дня его размещения уполномоченным органом на </w:t>
      </w:r>
      <w:r w:rsidR="00025CC8" w:rsidRPr="00587D8C">
        <w:rPr>
          <w:rFonts w:ascii="Times New Roman" w:hAnsi="Times New Roman" w:cs="Times New Roman"/>
          <w:sz w:val="28"/>
          <w:szCs w:val="28"/>
        </w:rPr>
        <w:t xml:space="preserve">официальном портале Администрации города </w:t>
      </w:r>
      <w:r w:rsidR="00025CC8" w:rsidRPr="00587D8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25CC8" w:rsidRPr="00587D8C">
        <w:rPr>
          <w:rFonts w:ascii="Times New Roman" w:hAnsi="Times New Roman" w:cs="Times New Roman"/>
          <w:sz w:val="28"/>
          <w:szCs w:val="28"/>
        </w:rPr>
        <w:t>и</w:t>
      </w:r>
      <w:r w:rsidR="00025CC8" w:rsidRPr="00587D8C">
        <w:rPr>
          <w:rFonts w:ascii="Times New Roman" w:hAnsi="Times New Roman" w:cs="Times New Roman"/>
          <w:sz w:val="28"/>
          <w:szCs w:val="28"/>
        </w:rPr>
        <w:t xml:space="preserve"> </w:t>
      </w:r>
      <w:r w:rsidRPr="00587D8C">
        <w:rPr>
          <w:rFonts w:ascii="Times New Roman" w:hAnsi="Times New Roman" w:cs="Times New Roman"/>
          <w:sz w:val="28"/>
          <w:szCs w:val="28"/>
        </w:rPr>
        <w:t>портале проектов нормативных правовых актов (http://regulation.admhmao.ru)».</w:t>
      </w:r>
    </w:p>
    <w:p w:rsidR="00463F96" w:rsidRPr="00587D8C" w:rsidRDefault="00974A48" w:rsidP="00463F9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7D8C">
        <w:rPr>
          <w:rFonts w:ascii="Times New Roman" w:hAnsi="Times New Roman" w:cs="Times New Roman"/>
          <w:sz w:val="28"/>
          <w:szCs w:val="28"/>
        </w:rPr>
        <w:lastRenderedPageBreak/>
        <w:t>1.9</w:t>
      </w:r>
      <w:r w:rsidR="00463F96" w:rsidRPr="00587D8C">
        <w:rPr>
          <w:rFonts w:ascii="Times New Roman" w:hAnsi="Times New Roman" w:cs="Times New Roman"/>
          <w:sz w:val="28"/>
          <w:szCs w:val="28"/>
        </w:rPr>
        <w:t>. Абзац первый пункта 10 раздела III изложить в следующей редакции:</w:t>
      </w:r>
    </w:p>
    <w:p w:rsidR="00463F96" w:rsidRPr="00587D8C" w:rsidRDefault="00463F96" w:rsidP="0099542C">
      <w:pPr>
        <w:widowControl/>
        <w:ind w:firstLine="720"/>
        <w:jc w:val="both"/>
      </w:pPr>
      <w:r w:rsidRPr="00587D8C">
        <w:rPr>
          <w:rFonts w:ascii="Times New Roman" w:hAnsi="Times New Roman" w:cs="Times New Roman"/>
          <w:sz w:val="28"/>
          <w:szCs w:val="28"/>
        </w:rPr>
        <w:t>«</w:t>
      </w:r>
      <w:r w:rsidR="00B1745A" w:rsidRPr="00587D8C">
        <w:rPr>
          <w:rFonts w:ascii="Times New Roman" w:hAnsi="Times New Roman" w:cs="Times New Roman"/>
          <w:sz w:val="28"/>
          <w:szCs w:val="28"/>
        </w:rPr>
        <w:t xml:space="preserve">10. </w:t>
      </w:r>
      <w:r w:rsidRPr="00587D8C">
        <w:rPr>
          <w:rFonts w:ascii="Times New Roman" w:hAnsi="Times New Roman" w:cs="Times New Roman"/>
          <w:sz w:val="28"/>
          <w:szCs w:val="28"/>
        </w:rPr>
        <w:t>Ответственный за проведение ОФВ</w:t>
      </w:r>
      <w:r w:rsidRPr="00587D8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87D8C">
        <w:rPr>
          <w:rFonts w:ascii="Times New Roman" w:hAnsi="Times New Roman" w:cs="Times New Roman"/>
          <w:sz w:val="28"/>
          <w:szCs w:val="28"/>
        </w:rPr>
        <w:t xml:space="preserve">одновременно с размещением документов письменно информирует о проведении публичных консультаций                        с приложением уведомления о проведении публичных консультаций                                          Уполномоченного по защите прав предпринимателей в Ханты-Мансийском автономном округе – Югре, организации, с которыми заключены соглашения </w:t>
      </w:r>
      <w:r w:rsidR="005A3311" w:rsidRPr="00587D8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587D8C">
        <w:rPr>
          <w:rFonts w:ascii="Times New Roman" w:hAnsi="Times New Roman" w:cs="Times New Roman"/>
          <w:sz w:val="28"/>
          <w:szCs w:val="28"/>
        </w:rPr>
        <w:t>о взаимодействии при проведении ОРВ, экспертизы и оценки фактического воздействия, иных потенциальных адресатов правового регулирования</w:t>
      </w:r>
      <w:r w:rsidR="002D2169" w:rsidRPr="00587D8C">
        <w:rPr>
          <w:rFonts w:ascii="Times New Roman" w:hAnsi="Times New Roman" w:cs="Times New Roman"/>
          <w:sz w:val="28"/>
          <w:szCs w:val="28"/>
        </w:rPr>
        <w:t>,</w:t>
      </w:r>
      <w:r w:rsidR="002D2169" w:rsidRPr="00587D8C">
        <w:rPr>
          <w:rFonts w:ascii="Times New Roman" w:eastAsiaTheme="minorHAnsi" w:hAnsi="Times New Roman" w:cs="Times New Roman"/>
          <w:lang w:eastAsia="en-US"/>
        </w:rPr>
        <w:t xml:space="preserve"> </w:t>
      </w:r>
      <w:r w:rsidR="002D2169" w:rsidRPr="00587D8C">
        <w:rPr>
          <w:rFonts w:ascii="Times New Roman" w:hAnsi="Times New Roman" w:cs="Times New Roman"/>
          <w:sz w:val="28"/>
          <w:szCs w:val="28"/>
        </w:rPr>
        <w:t>в том числе которые ранее информировались о проведении ОРВ и от которых ранее поступали отзывы при проведении ОРВ проекта указанного нормативного правового акта, а также размещает информационное сообщение в мессенджере «</w:t>
      </w:r>
      <w:r w:rsidR="002D2169" w:rsidRPr="00587D8C">
        <w:rPr>
          <w:rFonts w:ascii="Times New Roman" w:hAnsi="Times New Roman" w:cs="Times New Roman"/>
          <w:sz w:val="28"/>
          <w:szCs w:val="28"/>
          <w:lang w:val="en-US"/>
        </w:rPr>
        <w:t>Viber</w:t>
      </w:r>
      <w:r w:rsidR="002D2169" w:rsidRPr="00587D8C">
        <w:rPr>
          <w:rFonts w:ascii="Times New Roman" w:hAnsi="Times New Roman" w:cs="Times New Roman"/>
          <w:sz w:val="28"/>
          <w:szCs w:val="28"/>
        </w:rPr>
        <w:t>» в группе «ОРВ в Сургуте».</w:t>
      </w:r>
    </w:p>
    <w:p w:rsidR="00463F96" w:rsidRPr="00587D8C" w:rsidRDefault="00463F96" w:rsidP="00463F9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7D8C">
        <w:rPr>
          <w:rFonts w:ascii="Times New Roman" w:hAnsi="Times New Roman" w:cs="Times New Roman"/>
          <w:sz w:val="28"/>
          <w:szCs w:val="28"/>
        </w:rPr>
        <w:t>1.</w:t>
      </w:r>
      <w:r w:rsidR="00974A48" w:rsidRPr="00587D8C">
        <w:rPr>
          <w:rFonts w:ascii="Times New Roman" w:hAnsi="Times New Roman" w:cs="Times New Roman"/>
          <w:sz w:val="28"/>
          <w:szCs w:val="28"/>
        </w:rPr>
        <w:t>10</w:t>
      </w:r>
      <w:r w:rsidRPr="00587D8C">
        <w:rPr>
          <w:rFonts w:ascii="Times New Roman" w:hAnsi="Times New Roman" w:cs="Times New Roman"/>
          <w:sz w:val="28"/>
          <w:szCs w:val="28"/>
        </w:rPr>
        <w:t>. Пункт 11 раздела III дополнить абзацем следующего содержания:</w:t>
      </w:r>
    </w:p>
    <w:p w:rsidR="00463F96" w:rsidRPr="00587D8C" w:rsidRDefault="00463F96" w:rsidP="00463F9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7D8C">
        <w:rPr>
          <w:rFonts w:ascii="Times New Roman" w:hAnsi="Times New Roman" w:cs="Times New Roman"/>
          <w:sz w:val="28"/>
          <w:szCs w:val="28"/>
        </w:rPr>
        <w:t xml:space="preserve">«В случае поступления в адрес ответственного за проведение ОФВ </w:t>
      </w:r>
      <w:r w:rsidR="005A3311" w:rsidRPr="00587D8C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587D8C">
        <w:rPr>
          <w:rFonts w:ascii="Times New Roman" w:hAnsi="Times New Roman" w:cs="Times New Roman"/>
          <w:sz w:val="28"/>
          <w:szCs w:val="28"/>
        </w:rPr>
        <w:t xml:space="preserve">в течение срока проведения публичных консультаций менее 2 замечаний </w:t>
      </w:r>
      <w:r w:rsidR="005A3311" w:rsidRPr="00587D8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587D8C">
        <w:rPr>
          <w:rFonts w:ascii="Times New Roman" w:hAnsi="Times New Roman" w:cs="Times New Roman"/>
          <w:sz w:val="28"/>
          <w:szCs w:val="28"/>
        </w:rPr>
        <w:t xml:space="preserve">и (или) предложений от их участников, либо менее двух положительных мнений, содержащих информацию об одобрении текущей редакции действующего нормативного правового акта (об отсутствии замечаний и (или) предложений), </w:t>
      </w:r>
      <w:r w:rsidR="00974A48" w:rsidRPr="00587D8C">
        <w:rPr>
          <w:rFonts w:ascii="Times New Roman" w:hAnsi="Times New Roman" w:cs="Times New Roman"/>
          <w:sz w:val="28"/>
          <w:szCs w:val="28"/>
        </w:rPr>
        <w:t>публичные консультации признаются уполномоченным органом организованными некачественно</w:t>
      </w:r>
      <w:r w:rsidRPr="00587D8C">
        <w:rPr>
          <w:rFonts w:ascii="Times New Roman" w:hAnsi="Times New Roman" w:cs="Times New Roman"/>
          <w:sz w:val="28"/>
          <w:szCs w:val="28"/>
        </w:rPr>
        <w:t>».</w:t>
      </w:r>
    </w:p>
    <w:p w:rsidR="00463F96" w:rsidRPr="00587D8C" w:rsidRDefault="00463F96" w:rsidP="00463F9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7D8C">
        <w:rPr>
          <w:rFonts w:ascii="Times New Roman" w:hAnsi="Times New Roman" w:cs="Times New Roman"/>
          <w:sz w:val="28"/>
          <w:szCs w:val="28"/>
        </w:rPr>
        <w:t>1.</w:t>
      </w:r>
      <w:r w:rsidR="00974A48" w:rsidRPr="00587D8C">
        <w:rPr>
          <w:rFonts w:ascii="Times New Roman" w:hAnsi="Times New Roman" w:cs="Times New Roman"/>
          <w:sz w:val="28"/>
          <w:szCs w:val="28"/>
        </w:rPr>
        <w:t>11</w:t>
      </w:r>
      <w:r w:rsidRPr="00587D8C">
        <w:rPr>
          <w:rFonts w:ascii="Times New Roman" w:hAnsi="Times New Roman" w:cs="Times New Roman"/>
          <w:sz w:val="28"/>
          <w:szCs w:val="28"/>
        </w:rPr>
        <w:t>. В пункте 14 раздела III слова «, указанные в пунктах 13.2 – 13.4» заменить словами «, указанные в пункте 13».</w:t>
      </w:r>
    </w:p>
    <w:p w:rsidR="00463F96" w:rsidRPr="00587D8C" w:rsidRDefault="00974A48" w:rsidP="00463F9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7D8C">
        <w:rPr>
          <w:rFonts w:ascii="Times New Roman" w:hAnsi="Times New Roman" w:cs="Times New Roman"/>
          <w:sz w:val="28"/>
          <w:szCs w:val="28"/>
        </w:rPr>
        <w:t>1.12</w:t>
      </w:r>
      <w:r w:rsidR="00463F96" w:rsidRPr="00587D8C">
        <w:rPr>
          <w:rFonts w:ascii="Times New Roman" w:hAnsi="Times New Roman" w:cs="Times New Roman"/>
          <w:sz w:val="28"/>
          <w:szCs w:val="28"/>
        </w:rPr>
        <w:t>. Пункт 2</w:t>
      </w:r>
      <w:r w:rsidR="00AE3583" w:rsidRPr="00587D8C">
        <w:rPr>
          <w:rFonts w:ascii="Times New Roman" w:hAnsi="Times New Roman" w:cs="Times New Roman"/>
          <w:sz w:val="28"/>
          <w:szCs w:val="28"/>
        </w:rPr>
        <w:t>3</w:t>
      </w:r>
      <w:r w:rsidR="00463F96" w:rsidRPr="00587D8C">
        <w:rPr>
          <w:rFonts w:ascii="Times New Roman" w:hAnsi="Times New Roman" w:cs="Times New Roman"/>
          <w:sz w:val="28"/>
          <w:szCs w:val="28"/>
        </w:rPr>
        <w:t xml:space="preserve"> раздела III изложить в следующей редакции:</w:t>
      </w:r>
    </w:p>
    <w:p w:rsidR="00463F96" w:rsidRPr="00587D8C" w:rsidRDefault="00463F96" w:rsidP="00463F96">
      <w:pPr>
        <w:widowControl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7D8C">
        <w:rPr>
          <w:rFonts w:ascii="Times New Roman" w:hAnsi="Times New Roman" w:cs="Times New Roman"/>
          <w:sz w:val="28"/>
          <w:szCs w:val="28"/>
        </w:rPr>
        <w:t>«2</w:t>
      </w:r>
      <w:r w:rsidR="00AE3583" w:rsidRPr="00587D8C">
        <w:rPr>
          <w:rFonts w:ascii="Times New Roman" w:hAnsi="Times New Roman" w:cs="Times New Roman"/>
          <w:sz w:val="28"/>
          <w:szCs w:val="28"/>
        </w:rPr>
        <w:t>3</w:t>
      </w:r>
      <w:r w:rsidRPr="00587D8C">
        <w:rPr>
          <w:rFonts w:ascii="Times New Roman" w:hAnsi="Times New Roman" w:cs="Times New Roman"/>
          <w:sz w:val="28"/>
          <w:szCs w:val="28"/>
        </w:rPr>
        <w:t>. Для обеспечения выполнения процедур ОФВ и публичности информации уполномоченным органом осуществляется мониторинг:</w:t>
      </w:r>
    </w:p>
    <w:p w:rsidR="00463F96" w:rsidRPr="00587D8C" w:rsidRDefault="00463F96" w:rsidP="00463F96">
      <w:pPr>
        <w:widowControl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7D8C">
        <w:rPr>
          <w:rFonts w:ascii="Times New Roman" w:hAnsi="Times New Roman" w:cs="Times New Roman"/>
          <w:sz w:val="28"/>
          <w:szCs w:val="28"/>
        </w:rPr>
        <w:t xml:space="preserve">- размещения документов на официальном портале Администрации </w:t>
      </w:r>
      <w:r w:rsidR="005A3311" w:rsidRPr="00587D8C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87D8C">
        <w:rPr>
          <w:rFonts w:ascii="Times New Roman" w:hAnsi="Times New Roman" w:cs="Times New Roman"/>
          <w:sz w:val="28"/>
          <w:szCs w:val="28"/>
        </w:rPr>
        <w:t>города и на портале проектов нормативных правовых актов (</w:t>
      </w:r>
      <w:hyperlink r:id="rId9" w:history="1">
        <w:r w:rsidRPr="00587D8C">
          <w:rPr>
            <w:rFonts w:ascii="Times New Roman" w:hAnsi="Times New Roman" w:cs="Times New Roman"/>
            <w:sz w:val="28"/>
            <w:szCs w:val="28"/>
          </w:rPr>
          <w:t>http://regulation.admhmao.ru</w:t>
        </w:r>
      </w:hyperlink>
      <w:r w:rsidRPr="00587D8C">
        <w:rPr>
          <w:rFonts w:ascii="Times New Roman" w:hAnsi="Times New Roman" w:cs="Times New Roman"/>
          <w:sz w:val="28"/>
          <w:szCs w:val="28"/>
        </w:rPr>
        <w:t>);</w:t>
      </w:r>
    </w:p>
    <w:p w:rsidR="00463F96" w:rsidRPr="00587D8C" w:rsidRDefault="00463F96" w:rsidP="00463F96">
      <w:pPr>
        <w:widowControl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7D8C">
        <w:rPr>
          <w:rFonts w:ascii="Times New Roman" w:hAnsi="Times New Roman" w:cs="Times New Roman"/>
          <w:sz w:val="28"/>
          <w:szCs w:val="28"/>
        </w:rPr>
        <w:t>- информирования в мессенджере «</w:t>
      </w:r>
      <w:r w:rsidRPr="00587D8C">
        <w:rPr>
          <w:rFonts w:ascii="Times New Roman" w:hAnsi="Times New Roman" w:cs="Times New Roman"/>
          <w:sz w:val="28"/>
          <w:szCs w:val="28"/>
          <w:lang w:val="en-US"/>
        </w:rPr>
        <w:t>Viber</w:t>
      </w:r>
      <w:r w:rsidRPr="00587D8C">
        <w:rPr>
          <w:rFonts w:ascii="Times New Roman" w:hAnsi="Times New Roman" w:cs="Times New Roman"/>
          <w:sz w:val="28"/>
          <w:szCs w:val="28"/>
        </w:rPr>
        <w:t>» в группе «ОРВ в Сургуте».</w:t>
      </w:r>
    </w:p>
    <w:p w:rsidR="005A3311" w:rsidRPr="00587D8C" w:rsidRDefault="005A3311" w:rsidP="005A331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7D8C">
        <w:rPr>
          <w:rFonts w:ascii="Times New Roman" w:hAnsi="Times New Roman" w:cs="Times New Roman"/>
          <w:sz w:val="28"/>
          <w:szCs w:val="28"/>
        </w:rPr>
        <w:t>1.1</w:t>
      </w:r>
      <w:r w:rsidR="00974A48" w:rsidRPr="00587D8C">
        <w:rPr>
          <w:rFonts w:ascii="Times New Roman" w:hAnsi="Times New Roman" w:cs="Times New Roman"/>
          <w:sz w:val="28"/>
          <w:szCs w:val="28"/>
        </w:rPr>
        <w:t>3</w:t>
      </w:r>
      <w:r w:rsidRPr="00587D8C">
        <w:rPr>
          <w:rFonts w:ascii="Times New Roman" w:hAnsi="Times New Roman" w:cs="Times New Roman"/>
          <w:sz w:val="28"/>
          <w:szCs w:val="28"/>
        </w:rPr>
        <w:t xml:space="preserve">. Абзац второй пункта 2.2 раздела </w:t>
      </w:r>
      <w:r w:rsidRPr="00587D8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587D8C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5A3311" w:rsidRPr="00587D8C" w:rsidRDefault="005A3311" w:rsidP="005A331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7D8C">
        <w:rPr>
          <w:rFonts w:ascii="Times New Roman" w:hAnsi="Times New Roman" w:cs="Times New Roman"/>
          <w:sz w:val="28"/>
          <w:szCs w:val="28"/>
        </w:rPr>
        <w:t>«В случае получения по итогам публичных консультаций менее двух замечаний и (или) предложений от их участников, либо менее двух положительных мнений, содержащих информацию об одобрении текущей редакции действующего нормативного правового акта (об отсутствии замечаний                                  и (или) предложений), в заключении об экспертизе/ОФВ указывается,                                     что публичные консультации были организованы некачественно, при этом уполномоченный орган возвращает документы ответственному за проведение экспертизы/ОФВ для проведения повторных публичных консультаций</w:t>
      </w:r>
      <w:r w:rsidR="00974A48" w:rsidRPr="00587D8C">
        <w:rPr>
          <w:rFonts w:ascii="Times New Roman" w:hAnsi="Times New Roman" w:cs="Times New Roman"/>
          <w:sz w:val="28"/>
          <w:szCs w:val="28"/>
        </w:rPr>
        <w:t xml:space="preserve"> </w:t>
      </w:r>
      <w:r w:rsidR="00B1745A" w:rsidRPr="00587D8C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974A48" w:rsidRPr="00587D8C">
        <w:rPr>
          <w:rFonts w:ascii="Times New Roman" w:hAnsi="Times New Roman" w:cs="Times New Roman"/>
          <w:sz w:val="28"/>
          <w:szCs w:val="28"/>
        </w:rPr>
        <w:t>в соответствии с процедурами, установленными настоящим порядком</w:t>
      </w:r>
      <w:r w:rsidRPr="00587D8C">
        <w:rPr>
          <w:rFonts w:ascii="Times New Roman" w:hAnsi="Times New Roman" w:cs="Times New Roman"/>
          <w:sz w:val="28"/>
          <w:szCs w:val="28"/>
        </w:rPr>
        <w:t>».</w:t>
      </w:r>
    </w:p>
    <w:p w:rsidR="00FD0C92" w:rsidRDefault="00FD0C92" w:rsidP="005A331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7D8C">
        <w:rPr>
          <w:rFonts w:ascii="Times New Roman" w:hAnsi="Times New Roman" w:cs="Times New Roman"/>
          <w:sz w:val="28"/>
          <w:szCs w:val="28"/>
        </w:rPr>
        <w:t>1.1</w:t>
      </w:r>
      <w:r w:rsidR="00974A48" w:rsidRPr="00587D8C">
        <w:rPr>
          <w:rFonts w:ascii="Times New Roman" w:hAnsi="Times New Roman" w:cs="Times New Roman"/>
          <w:sz w:val="28"/>
          <w:szCs w:val="28"/>
        </w:rPr>
        <w:t>4</w:t>
      </w:r>
      <w:r w:rsidRPr="00587D8C">
        <w:rPr>
          <w:rFonts w:ascii="Times New Roman" w:hAnsi="Times New Roman" w:cs="Times New Roman"/>
          <w:sz w:val="28"/>
          <w:szCs w:val="28"/>
        </w:rPr>
        <w:t>. Приложения 8, 9 к порядку изложить в новой редакции согласно приложениям 1, 2 к настоящему постановлению соответственно.</w:t>
      </w:r>
    </w:p>
    <w:p w:rsidR="001D743E" w:rsidRPr="00380A97" w:rsidRDefault="001D743E" w:rsidP="001D743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80A97">
        <w:rPr>
          <w:rFonts w:ascii="Times New Roman" w:hAnsi="Times New Roman"/>
          <w:sz w:val="28"/>
          <w:szCs w:val="28"/>
        </w:rPr>
        <w:t>2. Управлению документационного и информационного обеспечения Администрации города разместить настоящее постановление на официальном портале Администрации города.</w:t>
      </w:r>
    </w:p>
    <w:p w:rsidR="001D743E" w:rsidRPr="00380A97" w:rsidRDefault="001D743E" w:rsidP="001D743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80A97">
        <w:rPr>
          <w:rFonts w:ascii="Times New Roman" w:hAnsi="Times New Roman"/>
          <w:sz w:val="28"/>
          <w:szCs w:val="28"/>
        </w:rPr>
        <w:t>3. Муниципальному казенному учреждению «Наш город» опубликовать настоящее постановление в средствах массовой информации.</w:t>
      </w:r>
    </w:p>
    <w:p w:rsidR="0099542C" w:rsidRDefault="0099542C" w:rsidP="001D743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743E" w:rsidRDefault="001D743E" w:rsidP="001D743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E7BF8">
        <w:rPr>
          <w:rFonts w:ascii="Times New Roman" w:hAnsi="Times New Roman" w:cs="Times New Roman"/>
          <w:sz w:val="28"/>
          <w:szCs w:val="28"/>
        </w:rPr>
        <w:t>. Контроль за выполнением постановления оставляю за собой.</w:t>
      </w:r>
    </w:p>
    <w:p w:rsidR="006A0207" w:rsidRDefault="006A0207" w:rsidP="006A020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2664" w:rsidRDefault="00492664" w:rsidP="006A02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542C" w:rsidRDefault="0099542C" w:rsidP="006A02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0207" w:rsidRDefault="006A0207" w:rsidP="006A0207">
      <w:pPr>
        <w:jc w:val="both"/>
        <w:rPr>
          <w:rFonts w:ascii="Times New Roman" w:hAnsi="Times New Roman" w:cs="Times New Roman"/>
          <w:sz w:val="28"/>
          <w:szCs w:val="28"/>
        </w:rPr>
      </w:pPr>
      <w:r w:rsidRPr="006A0207">
        <w:rPr>
          <w:rFonts w:ascii="Times New Roman" w:hAnsi="Times New Roman" w:cs="Times New Roman"/>
          <w:sz w:val="28"/>
          <w:szCs w:val="28"/>
        </w:rPr>
        <w:t>Глава города                                                                                           В.Н. Шувалов</w:t>
      </w:r>
    </w:p>
    <w:p w:rsidR="0099542C" w:rsidRDefault="0099542C" w:rsidP="001D743E">
      <w:pPr>
        <w:rPr>
          <w:rFonts w:ascii="Times New Roman" w:hAnsi="Times New Roman" w:cs="Times New Roman"/>
          <w:sz w:val="28"/>
          <w:szCs w:val="28"/>
        </w:rPr>
      </w:pPr>
    </w:p>
    <w:p w:rsidR="0099542C" w:rsidRDefault="0099542C" w:rsidP="001D743E">
      <w:pPr>
        <w:rPr>
          <w:rFonts w:ascii="Times New Roman" w:hAnsi="Times New Roman" w:cs="Times New Roman"/>
          <w:sz w:val="28"/>
          <w:szCs w:val="28"/>
        </w:rPr>
      </w:pPr>
    </w:p>
    <w:p w:rsidR="0099542C" w:rsidRDefault="0099542C" w:rsidP="001D743E">
      <w:pPr>
        <w:rPr>
          <w:rFonts w:ascii="Times New Roman" w:hAnsi="Times New Roman" w:cs="Times New Roman"/>
          <w:sz w:val="28"/>
          <w:szCs w:val="28"/>
        </w:rPr>
      </w:pPr>
    </w:p>
    <w:p w:rsidR="0099542C" w:rsidRDefault="0099542C" w:rsidP="001D743E">
      <w:pPr>
        <w:rPr>
          <w:rFonts w:ascii="Times New Roman" w:hAnsi="Times New Roman" w:cs="Times New Roman"/>
          <w:sz w:val="28"/>
          <w:szCs w:val="28"/>
        </w:rPr>
      </w:pPr>
    </w:p>
    <w:p w:rsidR="0099542C" w:rsidRDefault="0099542C" w:rsidP="001D743E">
      <w:pPr>
        <w:rPr>
          <w:rFonts w:ascii="Times New Roman" w:hAnsi="Times New Roman" w:cs="Times New Roman"/>
          <w:sz w:val="28"/>
          <w:szCs w:val="28"/>
        </w:rPr>
      </w:pPr>
    </w:p>
    <w:p w:rsidR="0099542C" w:rsidRDefault="0099542C" w:rsidP="001D743E">
      <w:pPr>
        <w:rPr>
          <w:rFonts w:ascii="Times New Roman" w:hAnsi="Times New Roman" w:cs="Times New Roman"/>
          <w:sz w:val="28"/>
          <w:szCs w:val="28"/>
        </w:rPr>
      </w:pPr>
    </w:p>
    <w:p w:rsidR="0099542C" w:rsidRDefault="0099542C" w:rsidP="001D743E">
      <w:pPr>
        <w:rPr>
          <w:rFonts w:ascii="Times New Roman" w:hAnsi="Times New Roman" w:cs="Times New Roman"/>
          <w:sz w:val="28"/>
          <w:szCs w:val="28"/>
        </w:rPr>
      </w:pPr>
    </w:p>
    <w:p w:rsidR="0099542C" w:rsidRDefault="0099542C" w:rsidP="001D743E">
      <w:pPr>
        <w:rPr>
          <w:rFonts w:ascii="Times New Roman" w:hAnsi="Times New Roman" w:cs="Times New Roman"/>
          <w:sz w:val="28"/>
          <w:szCs w:val="28"/>
        </w:rPr>
      </w:pPr>
    </w:p>
    <w:p w:rsidR="0099542C" w:rsidRDefault="0099542C" w:rsidP="001D743E">
      <w:pPr>
        <w:rPr>
          <w:rFonts w:ascii="Times New Roman" w:hAnsi="Times New Roman" w:cs="Times New Roman"/>
          <w:sz w:val="28"/>
          <w:szCs w:val="28"/>
        </w:rPr>
      </w:pPr>
    </w:p>
    <w:p w:rsidR="0099542C" w:rsidRDefault="0099542C" w:rsidP="001D743E">
      <w:pPr>
        <w:rPr>
          <w:rFonts w:ascii="Times New Roman" w:hAnsi="Times New Roman" w:cs="Times New Roman"/>
          <w:sz w:val="28"/>
          <w:szCs w:val="28"/>
        </w:rPr>
      </w:pPr>
    </w:p>
    <w:p w:rsidR="0099542C" w:rsidRDefault="0099542C" w:rsidP="001D743E">
      <w:pPr>
        <w:rPr>
          <w:rFonts w:ascii="Times New Roman" w:hAnsi="Times New Roman" w:cs="Times New Roman"/>
          <w:sz w:val="28"/>
          <w:szCs w:val="28"/>
        </w:rPr>
      </w:pPr>
    </w:p>
    <w:p w:rsidR="0099542C" w:rsidRDefault="0099542C" w:rsidP="001D743E">
      <w:pPr>
        <w:rPr>
          <w:rFonts w:ascii="Times New Roman" w:hAnsi="Times New Roman" w:cs="Times New Roman"/>
          <w:sz w:val="28"/>
          <w:szCs w:val="28"/>
        </w:rPr>
      </w:pPr>
    </w:p>
    <w:p w:rsidR="0099542C" w:rsidRDefault="0099542C" w:rsidP="001D743E">
      <w:pPr>
        <w:rPr>
          <w:rFonts w:ascii="Times New Roman" w:hAnsi="Times New Roman" w:cs="Times New Roman"/>
          <w:sz w:val="28"/>
          <w:szCs w:val="28"/>
        </w:rPr>
      </w:pPr>
    </w:p>
    <w:p w:rsidR="0099542C" w:rsidRDefault="0099542C" w:rsidP="001D743E">
      <w:pPr>
        <w:rPr>
          <w:rFonts w:ascii="Times New Roman" w:hAnsi="Times New Roman" w:cs="Times New Roman"/>
          <w:sz w:val="28"/>
          <w:szCs w:val="28"/>
        </w:rPr>
      </w:pPr>
    </w:p>
    <w:p w:rsidR="0099542C" w:rsidRDefault="0099542C" w:rsidP="001D743E">
      <w:pPr>
        <w:rPr>
          <w:rFonts w:ascii="Times New Roman" w:hAnsi="Times New Roman" w:cs="Times New Roman"/>
          <w:sz w:val="28"/>
          <w:szCs w:val="28"/>
        </w:rPr>
      </w:pPr>
    </w:p>
    <w:p w:rsidR="0099542C" w:rsidRDefault="0099542C" w:rsidP="001D743E">
      <w:pPr>
        <w:rPr>
          <w:rFonts w:ascii="Times New Roman" w:hAnsi="Times New Roman" w:cs="Times New Roman"/>
          <w:sz w:val="28"/>
          <w:szCs w:val="28"/>
        </w:rPr>
      </w:pPr>
    </w:p>
    <w:p w:rsidR="0099542C" w:rsidRDefault="0099542C" w:rsidP="001D743E">
      <w:pPr>
        <w:rPr>
          <w:rFonts w:ascii="Times New Roman" w:hAnsi="Times New Roman" w:cs="Times New Roman"/>
          <w:sz w:val="28"/>
          <w:szCs w:val="28"/>
        </w:rPr>
      </w:pPr>
    </w:p>
    <w:p w:rsidR="0099542C" w:rsidRDefault="0099542C" w:rsidP="001D743E">
      <w:pPr>
        <w:rPr>
          <w:rFonts w:ascii="Times New Roman" w:hAnsi="Times New Roman" w:cs="Times New Roman"/>
          <w:sz w:val="28"/>
          <w:szCs w:val="28"/>
        </w:rPr>
      </w:pPr>
    </w:p>
    <w:p w:rsidR="0099542C" w:rsidRDefault="0099542C" w:rsidP="001D743E">
      <w:pPr>
        <w:rPr>
          <w:rFonts w:ascii="Times New Roman" w:hAnsi="Times New Roman" w:cs="Times New Roman"/>
          <w:sz w:val="28"/>
          <w:szCs w:val="28"/>
        </w:rPr>
      </w:pPr>
    </w:p>
    <w:p w:rsidR="0099542C" w:rsidRDefault="0099542C" w:rsidP="001D743E">
      <w:pPr>
        <w:rPr>
          <w:rFonts w:ascii="Times New Roman" w:hAnsi="Times New Roman" w:cs="Times New Roman"/>
          <w:sz w:val="28"/>
          <w:szCs w:val="28"/>
        </w:rPr>
      </w:pPr>
    </w:p>
    <w:p w:rsidR="0099542C" w:rsidRDefault="0099542C" w:rsidP="001D743E">
      <w:pPr>
        <w:rPr>
          <w:rFonts w:ascii="Times New Roman" w:hAnsi="Times New Roman" w:cs="Times New Roman"/>
          <w:sz w:val="28"/>
          <w:szCs w:val="28"/>
        </w:rPr>
      </w:pPr>
    </w:p>
    <w:p w:rsidR="0099542C" w:rsidRDefault="0099542C" w:rsidP="001D743E">
      <w:pPr>
        <w:rPr>
          <w:rFonts w:ascii="Times New Roman" w:hAnsi="Times New Roman" w:cs="Times New Roman"/>
          <w:sz w:val="28"/>
          <w:szCs w:val="28"/>
        </w:rPr>
      </w:pPr>
    </w:p>
    <w:p w:rsidR="0099542C" w:rsidRDefault="0099542C" w:rsidP="001D743E">
      <w:pPr>
        <w:rPr>
          <w:rFonts w:ascii="Times New Roman" w:hAnsi="Times New Roman" w:cs="Times New Roman"/>
          <w:sz w:val="28"/>
          <w:szCs w:val="28"/>
        </w:rPr>
      </w:pPr>
    </w:p>
    <w:p w:rsidR="0099542C" w:rsidRDefault="0099542C" w:rsidP="001D743E">
      <w:pPr>
        <w:rPr>
          <w:rFonts w:ascii="Times New Roman" w:hAnsi="Times New Roman" w:cs="Times New Roman"/>
          <w:sz w:val="28"/>
          <w:szCs w:val="28"/>
        </w:rPr>
      </w:pPr>
    </w:p>
    <w:p w:rsidR="0099542C" w:rsidRDefault="0099542C" w:rsidP="001D743E">
      <w:pPr>
        <w:rPr>
          <w:rFonts w:ascii="Times New Roman" w:hAnsi="Times New Roman" w:cs="Times New Roman"/>
          <w:sz w:val="28"/>
          <w:szCs w:val="28"/>
        </w:rPr>
      </w:pPr>
    </w:p>
    <w:p w:rsidR="0099542C" w:rsidRDefault="0099542C" w:rsidP="001D743E">
      <w:pPr>
        <w:rPr>
          <w:rFonts w:ascii="Times New Roman" w:hAnsi="Times New Roman" w:cs="Times New Roman"/>
          <w:sz w:val="28"/>
          <w:szCs w:val="28"/>
        </w:rPr>
      </w:pPr>
    </w:p>
    <w:p w:rsidR="0099542C" w:rsidRDefault="0099542C" w:rsidP="001D743E">
      <w:pPr>
        <w:rPr>
          <w:rFonts w:ascii="Times New Roman" w:hAnsi="Times New Roman" w:cs="Times New Roman"/>
          <w:sz w:val="28"/>
          <w:szCs w:val="28"/>
        </w:rPr>
      </w:pPr>
    </w:p>
    <w:p w:rsidR="0099542C" w:rsidRDefault="0099542C" w:rsidP="001D743E">
      <w:pPr>
        <w:rPr>
          <w:rFonts w:ascii="Times New Roman" w:hAnsi="Times New Roman" w:cs="Times New Roman"/>
          <w:sz w:val="28"/>
          <w:szCs w:val="28"/>
        </w:rPr>
      </w:pPr>
    </w:p>
    <w:p w:rsidR="0099542C" w:rsidRDefault="0099542C" w:rsidP="001D743E">
      <w:pPr>
        <w:rPr>
          <w:rFonts w:ascii="Times New Roman" w:hAnsi="Times New Roman" w:cs="Times New Roman"/>
          <w:sz w:val="28"/>
          <w:szCs w:val="28"/>
        </w:rPr>
      </w:pPr>
    </w:p>
    <w:p w:rsidR="0099542C" w:rsidRDefault="0099542C" w:rsidP="001D743E">
      <w:pPr>
        <w:rPr>
          <w:rFonts w:ascii="Times New Roman" w:hAnsi="Times New Roman" w:cs="Times New Roman"/>
          <w:sz w:val="28"/>
          <w:szCs w:val="28"/>
        </w:rPr>
      </w:pPr>
    </w:p>
    <w:p w:rsidR="0099542C" w:rsidRDefault="0099542C" w:rsidP="001D743E">
      <w:pPr>
        <w:rPr>
          <w:rFonts w:ascii="Times New Roman" w:hAnsi="Times New Roman" w:cs="Times New Roman"/>
          <w:sz w:val="28"/>
          <w:szCs w:val="28"/>
        </w:rPr>
      </w:pPr>
    </w:p>
    <w:p w:rsidR="0099542C" w:rsidRDefault="0099542C" w:rsidP="001D743E">
      <w:pPr>
        <w:rPr>
          <w:rFonts w:ascii="Times New Roman" w:hAnsi="Times New Roman" w:cs="Times New Roman"/>
          <w:sz w:val="28"/>
          <w:szCs w:val="28"/>
        </w:rPr>
      </w:pPr>
    </w:p>
    <w:p w:rsidR="0099542C" w:rsidRDefault="0099542C" w:rsidP="001D743E">
      <w:pPr>
        <w:rPr>
          <w:rFonts w:ascii="Times New Roman" w:hAnsi="Times New Roman" w:cs="Times New Roman"/>
          <w:sz w:val="28"/>
          <w:szCs w:val="28"/>
        </w:rPr>
      </w:pPr>
    </w:p>
    <w:p w:rsidR="0099542C" w:rsidRDefault="0099542C" w:rsidP="001D743E">
      <w:pPr>
        <w:rPr>
          <w:rFonts w:ascii="Times New Roman" w:hAnsi="Times New Roman" w:cs="Times New Roman"/>
          <w:sz w:val="28"/>
          <w:szCs w:val="28"/>
        </w:rPr>
      </w:pPr>
    </w:p>
    <w:p w:rsidR="0099542C" w:rsidRDefault="0099542C" w:rsidP="001D743E">
      <w:pPr>
        <w:rPr>
          <w:rFonts w:ascii="Times New Roman" w:hAnsi="Times New Roman" w:cs="Times New Roman"/>
          <w:sz w:val="28"/>
          <w:szCs w:val="28"/>
        </w:rPr>
      </w:pPr>
    </w:p>
    <w:p w:rsidR="0099542C" w:rsidRDefault="0099542C" w:rsidP="001D743E">
      <w:pPr>
        <w:rPr>
          <w:rFonts w:ascii="Times New Roman" w:hAnsi="Times New Roman" w:cs="Times New Roman"/>
          <w:sz w:val="28"/>
          <w:szCs w:val="28"/>
        </w:rPr>
      </w:pPr>
    </w:p>
    <w:p w:rsidR="0099542C" w:rsidRDefault="0099542C" w:rsidP="001D743E">
      <w:pPr>
        <w:rPr>
          <w:rFonts w:ascii="Times New Roman" w:hAnsi="Times New Roman" w:cs="Times New Roman"/>
          <w:sz w:val="28"/>
          <w:szCs w:val="28"/>
        </w:rPr>
      </w:pPr>
    </w:p>
    <w:p w:rsidR="001D743E" w:rsidRDefault="001D743E" w:rsidP="001D743E">
      <w:pPr>
        <w:ind w:firstLine="567"/>
        <w:rPr>
          <w:rFonts w:ascii="Times New Roman" w:hAnsi="Times New Roman" w:cs="Times New Roman"/>
          <w:sz w:val="20"/>
          <w:szCs w:val="20"/>
        </w:rPr>
      </w:pPr>
    </w:p>
    <w:p w:rsidR="001D743E" w:rsidRDefault="001D743E" w:rsidP="001D743E">
      <w:pPr>
        <w:ind w:firstLine="567"/>
        <w:rPr>
          <w:rFonts w:ascii="Times New Roman" w:hAnsi="Times New Roman" w:cs="Times New Roman"/>
          <w:sz w:val="20"/>
          <w:szCs w:val="20"/>
        </w:rPr>
      </w:pPr>
    </w:p>
    <w:p w:rsidR="001D743E" w:rsidRPr="00B930FD" w:rsidRDefault="001D743E" w:rsidP="001D743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Ворошилова Юлия Павловна</w:t>
      </w:r>
    </w:p>
    <w:p w:rsidR="001D743E" w:rsidRDefault="001D743E" w:rsidP="001D743E">
      <w:pPr>
        <w:rPr>
          <w:rFonts w:ascii="Times New Roman" w:hAnsi="Times New Roman" w:cs="Times New Roman"/>
          <w:sz w:val="20"/>
          <w:szCs w:val="20"/>
        </w:rPr>
      </w:pPr>
      <w:r w:rsidRPr="00B930FD">
        <w:rPr>
          <w:rFonts w:ascii="Times New Roman" w:hAnsi="Times New Roman" w:cs="Times New Roman"/>
          <w:sz w:val="20"/>
          <w:szCs w:val="20"/>
        </w:rPr>
        <w:t>8 (3462) 52-</w:t>
      </w:r>
      <w:r>
        <w:rPr>
          <w:rFonts w:ascii="Times New Roman" w:hAnsi="Times New Roman" w:cs="Times New Roman"/>
          <w:sz w:val="20"/>
          <w:szCs w:val="20"/>
        </w:rPr>
        <w:t>20-83</w:t>
      </w:r>
    </w:p>
    <w:p w:rsidR="00492664" w:rsidRPr="008721BC" w:rsidRDefault="00DA60A9" w:rsidP="00587D8C">
      <w:pPr>
        <w:widowControl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lastRenderedPageBreak/>
        <w:t xml:space="preserve">                  </w:t>
      </w:r>
      <w:r w:rsidR="008B263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</w:t>
      </w:r>
      <w:bookmarkStart w:id="2" w:name="sub_1000"/>
      <w:r w:rsidR="00492664" w:rsidRPr="008721BC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492664">
        <w:rPr>
          <w:rFonts w:ascii="Times New Roman" w:hAnsi="Times New Roman" w:cs="Times New Roman"/>
          <w:sz w:val="28"/>
          <w:szCs w:val="28"/>
        </w:rPr>
        <w:t>1</w:t>
      </w:r>
    </w:p>
    <w:p w:rsidR="00492664" w:rsidRPr="008721BC" w:rsidRDefault="00492664" w:rsidP="00492664">
      <w:pPr>
        <w:widowControl/>
        <w:ind w:left="637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21BC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492664" w:rsidRPr="008721BC" w:rsidRDefault="00492664" w:rsidP="00492664">
      <w:pPr>
        <w:widowControl/>
        <w:ind w:left="637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21BC">
        <w:rPr>
          <w:rFonts w:ascii="Times New Roman" w:hAnsi="Times New Roman" w:cs="Times New Roman"/>
          <w:sz w:val="28"/>
          <w:szCs w:val="28"/>
        </w:rPr>
        <w:t xml:space="preserve">Главы города </w:t>
      </w:r>
    </w:p>
    <w:p w:rsidR="00492664" w:rsidRPr="008721BC" w:rsidRDefault="00492664" w:rsidP="00492664">
      <w:pPr>
        <w:widowControl/>
        <w:ind w:left="637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21BC">
        <w:rPr>
          <w:rFonts w:ascii="Times New Roman" w:hAnsi="Times New Roman" w:cs="Times New Roman"/>
          <w:sz w:val="28"/>
          <w:szCs w:val="28"/>
        </w:rPr>
        <w:t>от __________ № _______</w:t>
      </w:r>
    </w:p>
    <w:p w:rsidR="009D59D8" w:rsidRPr="009D59D8" w:rsidRDefault="009D59D8" w:rsidP="009D59D8">
      <w:pPr>
        <w:ind w:left="5954"/>
        <w:rPr>
          <w:rFonts w:ascii="Times New Roman" w:hAnsi="Times New Roman" w:cs="Times New Roman"/>
          <w:sz w:val="28"/>
          <w:szCs w:val="28"/>
        </w:rPr>
      </w:pPr>
    </w:p>
    <w:p w:rsidR="009D59D8" w:rsidRPr="009D59D8" w:rsidRDefault="009D59D8" w:rsidP="009D59D8">
      <w:pPr>
        <w:jc w:val="center"/>
        <w:rPr>
          <w:rFonts w:ascii="Times New Roman" w:hAnsi="Times New Roman" w:cs="Times New Roman"/>
          <w:sz w:val="28"/>
          <w:szCs w:val="28"/>
        </w:rPr>
      </w:pPr>
      <w:r w:rsidRPr="009D59D8">
        <w:rPr>
          <w:rFonts w:ascii="Times New Roman" w:hAnsi="Times New Roman" w:cs="Times New Roman"/>
          <w:sz w:val="28"/>
          <w:szCs w:val="28"/>
        </w:rPr>
        <w:t>Положительное/отрицательное заключение</w:t>
      </w:r>
    </w:p>
    <w:p w:rsidR="009D59D8" w:rsidRPr="009D59D8" w:rsidRDefault="009D59D8" w:rsidP="009D59D8">
      <w:pPr>
        <w:jc w:val="center"/>
        <w:rPr>
          <w:rFonts w:ascii="Times New Roman" w:hAnsi="Times New Roman" w:cs="Times New Roman"/>
          <w:sz w:val="28"/>
          <w:szCs w:val="28"/>
        </w:rPr>
      </w:pPr>
      <w:r w:rsidRPr="009D59D8">
        <w:rPr>
          <w:rFonts w:ascii="Times New Roman" w:hAnsi="Times New Roman" w:cs="Times New Roman"/>
          <w:sz w:val="28"/>
          <w:szCs w:val="28"/>
        </w:rPr>
        <w:t>об экспертизе муниципального нормативного правового акта</w:t>
      </w:r>
    </w:p>
    <w:p w:rsidR="009D59D8" w:rsidRPr="009D59D8" w:rsidRDefault="009D59D8" w:rsidP="009D59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59D8" w:rsidRPr="00492664" w:rsidRDefault="009D59D8" w:rsidP="009D59D8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9D8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D40A3C" w:rsidRPr="00492664">
        <w:rPr>
          <w:rFonts w:ascii="Times New Roman" w:hAnsi="Times New Roman" w:cs="Times New Roman"/>
          <w:sz w:val="28"/>
          <w:szCs w:val="28"/>
        </w:rPr>
        <w:t>инвестиций и развития предпринимательства</w:t>
      </w:r>
      <w:r w:rsidRPr="00492664">
        <w:rPr>
          <w:rFonts w:ascii="Times New Roman" w:hAnsi="Times New Roman" w:cs="Times New Roman"/>
          <w:sz w:val="28"/>
          <w:szCs w:val="28"/>
        </w:rPr>
        <w:t xml:space="preserve"> Администрации города (далее – уполномоченный орган) в соответствии </w:t>
      </w:r>
      <w:hyperlink r:id="rId10" w:history="1"/>
      <w:r w:rsidRPr="00492664">
        <w:rPr>
          <w:rFonts w:ascii="Times New Roman" w:hAnsi="Times New Roman"/>
          <w:sz w:val="28"/>
          <w:szCs w:val="28"/>
        </w:rPr>
        <w:t xml:space="preserve">порядком </w:t>
      </w:r>
      <w:r w:rsidRPr="00492664">
        <w:rPr>
          <w:rFonts w:ascii="Times New Roman" w:hAnsi="Times New Roman" w:cs="Times New Roman"/>
          <w:sz w:val="28"/>
          <w:szCs w:val="28"/>
        </w:rPr>
        <w:t>проведения экспертизы и оценки фактического воздействия действующих муниципальных нормативных правовых актов</w:t>
      </w:r>
      <w:r w:rsidRPr="00492664">
        <w:rPr>
          <w:rFonts w:ascii="Times New Roman" w:hAnsi="Times New Roman"/>
          <w:sz w:val="28"/>
          <w:szCs w:val="28"/>
        </w:rPr>
        <w:t xml:space="preserve">, утвержденным постановлением Главы города </w:t>
      </w:r>
      <w:r w:rsidRPr="00492664">
        <w:rPr>
          <w:rFonts w:ascii="Times New Roman" w:hAnsi="Times New Roman"/>
          <w:sz w:val="28"/>
          <w:szCs w:val="28"/>
        </w:rPr>
        <w:br/>
        <w:t>от________________ № ____</w:t>
      </w:r>
      <w:r w:rsidRPr="00492664">
        <w:rPr>
          <w:rFonts w:ascii="Times New Roman" w:hAnsi="Times New Roman" w:cs="Times New Roman"/>
          <w:sz w:val="28"/>
          <w:szCs w:val="28"/>
        </w:rPr>
        <w:t>______, рассмотрев действующий муниципальный нормативный правовой</w:t>
      </w:r>
      <w:r w:rsidRPr="00492664">
        <w:rPr>
          <w:rFonts w:ascii="Times New Roman" w:hAnsi="Times New Roman" w:cs="Times New Roman"/>
          <w:sz w:val="28"/>
          <w:szCs w:val="28"/>
        </w:rPr>
        <w:tab/>
        <w:t xml:space="preserve"> акт _______________________________________________________________________________________________________________________________________,</w:t>
      </w:r>
    </w:p>
    <w:p w:rsidR="009D59D8" w:rsidRPr="00492664" w:rsidRDefault="009D59D8" w:rsidP="009D59D8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2"/>
          <w:szCs w:val="28"/>
        </w:rPr>
      </w:pPr>
      <w:r w:rsidRPr="00492664">
        <w:rPr>
          <w:rFonts w:ascii="Times New Roman" w:hAnsi="Times New Roman" w:cs="Times New Roman"/>
          <w:sz w:val="22"/>
          <w:szCs w:val="28"/>
        </w:rPr>
        <w:t xml:space="preserve">       (</w:t>
      </w:r>
      <w:r w:rsidRPr="00492664">
        <w:rPr>
          <w:rFonts w:ascii="Times New Roman" w:hAnsi="Times New Roman" w:cs="Times New Roman"/>
          <w:sz w:val="20"/>
          <w:szCs w:val="20"/>
        </w:rPr>
        <w:t>наименование муниципального нормативного правового акта</w:t>
      </w:r>
      <w:r w:rsidRPr="00492664">
        <w:rPr>
          <w:rFonts w:ascii="Times New Roman" w:hAnsi="Times New Roman" w:cs="Times New Roman"/>
          <w:sz w:val="22"/>
          <w:szCs w:val="28"/>
        </w:rPr>
        <w:t>)</w:t>
      </w:r>
    </w:p>
    <w:p w:rsidR="009D59D8" w:rsidRPr="00492664" w:rsidRDefault="009D59D8" w:rsidP="009D59D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492664">
        <w:rPr>
          <w:rFonts w:ascii="Times New Roman" w:hAnsi="Times New Roman" w:cs="Times New Roman"/>
          <w:sz w:val="28"/>
          <w:szCs w:val="28"/>
        </w:rPr>
        <w:t xml:space="preserve">сводный отчет об экспертизе действующего нормативного правового акта </w:t>
      </w:r>
      <w:r w:rsidRPr="00492664">
        <w:rPr>
          <w:rFonts w:ascii="Times New Roman" w:hAnsi="Times New Roman" w:cs="Times New Roman"/>
          <w:sz w:val="28"/>
          <w:szCs w:val="28"/>
        </w:rPr>
        <w:br/>
        <w:t>и свод предложений по результатам публичных консультаций, подготовленные ____________________________________________________________________,</w:t>
      </w:r>
    </w:p>
    <w:p w:rsidR="009D59D8" w:rsidRPr="00492664" w:rsidRDefault="009D59D8" w:rsidP="009D59D8">
      <w:pPr>
        <w:widowControl/>
        <w:autoSpaceDE/>
        <w:autoSpaceDN/>
        <w:adjustRightInd/>
        <w:jc w:val="center"/>
        <w:rPr>
          <w:rFonts w:ascii="Times New Roman" w:hAnsi="Times New Roman"/>
        </w:rPr>
      </w:pPr>
      <w:r w:rsidRPr="00492664">
        <w:rPr>
          <w:rFonts w:ascii="Times New Roman" w:hAnsi="Times New Roman"/>
        </w:rPr>
        <w:t>(</w:t>
      </w:r>
      <w:r w:rsidRPr="00492664">
        <w:rPr>
          <w:rFonts w:ascii="Times New Roman" w:hAnsi="Times New Roman"/>
          <w:sz w:val="20"/>
          <w:szCs w:val="20"/>
        </w:rPr>
        <w:t>наименование структурного подразделения, муниципального учреждения, осуществляющего экспертизу</w:t>
      </w:r>
      <w:r w:rsidRPr="00492664">
        <w:rPr>
          <w:rFonts w:ascii="Times New Roman" w:hAnsi="Times New Roman"/>
        </w:rPr>
        <w:t>)</w:t>
      </w:r>
    </w:p>
    <w:p w:rsidR="009D59D8" w:rsidRPr="00492664" w:rsidRDefault="009D59D8" w:rsidP="009D59D8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16"/>
          <w:szCs w:val="16"/>
        </w:rPr>
      </w:pPr>
    </w:p>
    <w:p w:rsidR="009D59D8" w:rsidRPr="00492664" w:rsidRDefault="009D59D8" w:rsidP="009D59D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492664">
        <w:rPr>
          <w:rFonts w:ascii="Times New Roman" w:hAnsi="Times New Roman" w:cs="Times New Roman"/>
          <w:sz w:val="28"/>
          <w:szCs w:val="28"/>
        </w:rPr>
        <w:t>сообщает следующее.</w:t>
      </w:r>
    </w:p>
    <w:p w:rsidR="00504093" w:rsidRPr="00492664" w:rsidRDefault="00504093" w:rsidP="0050409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664">
        <w:rPr>
          <w:rFonts w:ascii="Times New Roman" w:hAnsi="Times New Roman" w:cs="Times New Roman"/>
          <w:sz w:val="28"/>
          <w:szCs w:val="28"/>
        </w:rPr>
        <w:t>Нормативный акт подлежит экспертизе в соответствии с планом проведения экспертизы действующих муниципальных нормативных правовых актов, утвержденным распоряжением Главы города от _____________ № _______.</w:t>
      </w:r>
    </w:p>
    <w:p w:rsidR="00504093" w:rsidRPr="00492664" w:rsidRDefault="00504093" w:rsidP="009D59D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9D59D8" w:rsidRPr="00492664" w:rsidRDefault="009D59D8" w:rsidP="009D59D8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664">
        <w:rPr>
          <w:rFonts w:ascii="Times New Roman" w:hAnsi="Times New Roman" w:cs="Times New Roman"/>
          <w:sz w:val="28"/>
          <w:szCs w:val="28"/>
        </w:rPr>
        <w:t>Муниципальный нормативный правовой акт направлен</w:t>
      </w:r>
      <w:r w:rsidR="00D06200" w:rsidRPr="00492664">
        <w:rPr>
          <w:rFonts w:ascii="Times New Roman" w:hAnsi="Times New Roman" w:cs="Times New Roman"/>
          <w:sz w:val="28"/>
          <w:szCs w:val="28"/>
        </w:rPr>
        <w:t xml:space="preserve"> </w:t>
      </w:r>
      <w:r w:rsidRPr="00492664">
        <w:rPr>
          <w:rFonts w:ascii="Times New Roman" w:hAnsi="Times New Roman" w:cs="Times New Roman"/>
          <w:sz w:val="28"/>
          <w:szCs w:val="28"/>
        </w:rPr>
        <w:t>для подготовки</w:t>
      </w:r>
      <w:r w:rsidR="00D06200" w:rsidRPr="00492664">
        <w:rPr>
          <w:rFonts w:ascii="Times New Roman" w:hAnsi="Times New Roman" w:cs="Times New Roman"/>
          <w:sz w:val="28"/>
          <w:szCs w:val="28"/>
        </w:rPr>
        <w:t xml:space="preserve"> </w:t>
      </w:r>
      <w:r w:rsidRPr="00492664">
        <w:rPr>
          <w:rFonts w:ascii="Times New Roman" w:hAnsi="Times New Roman" w:cs="Times New Roman"/>
          <w:sz w:val="28"/>
          <w:szCs w:val="28"/>
        </w:rPr>
        <w:t>настоящего</w:t>
      </w:r>
      <w:r w:rsidRPr="00492664">
        <w:rPr>
          <w:rFonts w:ascii="Times New Roman" w:hAnsi="Times New Roman" w:cs="Times New Roman"/>
          <w:sz w:val="28"/>
          <w:szCs w:val="28"/>
        </w:rPr>
        <w:tab/>
        <w:t xml:space="preserve"> заключения ____________________________________________________________________</w:t>
      </w:r>
    </w:p>
    <w:p w:rsidR="009D59D8" w:rsidRPr="00492664" w:rsidRDefault="009D59D8" w:rsidP="009D59D8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492664">
        <w:rPr>
          <w:rFonts w:ascii="Times New Roman" w:hAnsi="Times New Roman" w:cs="Times New Roman"/>
          <w:sz w:val="22"/>
          <w:szCs w:val="28"/>
        </w:rPr>
        <w:t>(</w:t>
      </w:r>
      <w:r w:rsidRPr="00492664">
        <w:rPr>
          <w:rFonts w:ascii="Times New Roman" w:hAnsi="Times New Roman" w:cs="Times New Roman"/>
          <w:sz w:val="20"/>
          <w:szCs w:val="20"/>
        </w:rPr>
        <w:t>впервые/повторно</w:t>
      </w:r>
      <w:r w:rsidRPr="00492664">
        <w:rPr>
          <w:rFonts w:ascii="Times New Roman" w:hAnsi="Times New Roman" w:cs="Times New Roman"/>
          <w:sz w:val="22"/>
          <w:szCs w:val="28"/>
        </w:rPr>
        <w:t>)</w:t>
      </w:r>
    </w:p>
    <w:p w:rsidR="009D59D8" w:rsidRPr="00492664" w:rsidRDefault="009D59D8" w:rsidP="009D59D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492664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42868" w:rsidRPr="00492664" w:rsidRDefault="009D59D8" w:rsidP="009D59D8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0"/>
          <w:szCs w:val="20"/>
        </w:rPr>
      </w:pPr>
      <w:r w:rsidRPr="00492664">
        <w:rPr>
          <w:rFonts w:ascii="Times New Roman" w:hAnsi="Times New Roman" w:cs="Times New Roman"/>
          <w:sz w:val="22"/>
          <w:szCs w:val="28"/>
        </w:rPr>
        <w:t>(</w:t>
      </w:r>
      <w:r w:rsidRPr="00492664">
        <w:rPr>
          <w:rFonts w:ascii="Times New Roman" w:hAnsi="Times New Roman" w:cs="Times New Roman"/>
          <w:sz w:val="20"/>
          <w:szCs w:val="20"/>
        </w:rPr>
        <w:t xml:space="preserve">информация о предшествующей подготовке заключений </w:t>
      </w:r>
    </w:p>
    <w:p w:rsidR="00AD7F41" w:rsidRDefault="009D59D8" w:rsidP="00AD7F41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2"/>
          <w:szCs w:val="28"/>
        </w:rPr>
      </w:pPr>
      <w:r w:rsidRPr="00492664">
        <w:rPr>
          <w:rFonts w:ascii="Times New Roman" w:hAnsi="Times New Roman" w:cs="Times New Roman"/>
          <w:sz w:val="20"/>
          <w:szCs w:val="20"/>
        </w:rPr>
        <w:t>об экспертизе муниципального нормативного правового акта</w:t>
      </w:r>
      <w:r w:rsidRPr="00492664">
        <w:rPr>
          <w:rFonts w:ascii="Times New Roman" w:hAnsi="Times New Roman" w:cs="Times New Roman"/>
          <w:sz w:val="22"/>
          <w:szCs w:val="28"/>
        </w:rPr>
        <w:t>)</w:t>
      </w:r>
    </w:p>
    <w:p w:rsidR="00AD7F41" w:rsidRPr="00AD7F41" w:rsidRDefault="00AD7F41" w:rsidP="00AD7F41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2"/>
          <w:szCs w:val="28"/>
        </w:rPr>
      </w:pPr>
    </w:p>
    <w:p w:rsidR="00F25800" w:rsidRPr="00492664" w:rsidRDefault="00F25800" w:rsidP="009D59D8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2"/>
          <w:szCs w:val="28"/>
        </w:rPr>
      </w:pPr>
      <w:r w:rsidRPr="00492664">
        <w:rPr>
          <w:rFonts w:ascii="Times New Roman" w:hAnsi="Times New Roman" w:cs="Times New Roman"/>
          <w:sz w:val="22"/>
          <w:szCs w:val="28"/>
        </w:rPr>
        <w:t>___________________________________________________________________________________</w:t>
      </w:r>
    </w:p>
    <w:p w:rsidR="00F25800" w:rsidRPr="00492664" w:rsidRDefault="00F25800" w:rsidP="00F25800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0"/>
          <w:szCs w:val="20"/>
        </w:rPr>
      </w:pPr>
      <w:r w:rsidRPr="00492664">
        <w:rPr>
          <w:rFonts w:ascii="Times New Roman" w:hAnsi="Times New Roman" w:cs="Times New Roman"/>
          <w:sz w:val="22"/>
          <w:szCs w:val="28"/>
        </w:rPr>
        <w:t>(</w:t>
      </w:r>
      <w:r w:rsidRPr="00492664">
        <w:rPr>
          <w:rFonts w:ascii="Times New Roman" w:hAnsi="Times New Roman" w:cs="Times New Roman"/>
          <w:sz w:val="20"/>
          <w:szCs w:val="20"/>
        </w:rPr>
        <w:t xml:space="preserve">анализ ключевой информации и результатов расчетов, представленных в сводном отчете об экспертизе </w:t>
      </w:r>
    </w:p>
    <w:p w:rsidR="00F25800" w:rsidRPr="00492664" w:rsidRDefault="00F25800" w:rsidP="00F25800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2"/>
          <w:szCs w:val="28"/>
        </w:rPr>
      </w:pPr>
      <w:r w:rsidRPr="00492664">
        <w:rPr>
          <w:rFonts w:ascii="Times New Roman" w:hAnsi="Times New Roman" w:cs="Times New Roman"/>
          <w:sz w:val="20"/>
          <w:szCs w:val="20"/>
        </w:rPr>
        <w:t>действующего муниципального нормативного акта)</w:t>
      </w:r>
    </w:p>
    <w:p w:rsidR="009D59D8" w:rsidRPr="00492664" w:rsidRDefault="009D59D8" w:rsidP="009D59D8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2"/>
          <w:szCs w:val="28"/>
        </w:rPr>
      </w:pPr>
    </w:p>
    <w:p w:rsidR="009D59D8" w:rsidRPr="00587D8C" w:rsidRDefault="009D59D8" w:rsidP="009D59D8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664">
        <w:rPr>
          <w:rFonts w:ascii="Times New Roman" w:hAnsi="Times New Roman" w:cs="Times New Roman"/>
          <w:sz w:val="28"/>
          <w:szCs w:val="28"/>
        </w:rPr>
        <w:t xml:space="preserve">Информация об экспертизе действующего муниципального нормативного правового акта </w:t>
      </w:r>
      <w:r w:rsidR="00AD7F41" w:rsidRPr="009D4CC6">
        <w:rPr>
          <w:rFonts w:ascii="Times New Roman" w:hAnsi="Times New Roman" w:cs="Times New Roman"/>
          <w:sz w:val="28"/>
          <w:szCs w:val="28"/>
        </w:rPr>
        <w:t>размещена/</w:t>
      </w:r>
      <w:r w:rsidR="00AD7F41" w:rsidRPr="00587D8C">
        <w:rPr>
          <w:rFonts w:ascii="Times New Roman" w:hAnsi="Times New Roman" w:cs="Times New Roman"/>
          <w:sz w:val="28"/>
          <w:szCs w:val="28"/>
        </w:rPr>
        <w:t>не размещена</w:t>
      </w:r>
      <w:r w:rsidRPr="00587D8C">
        <w:rPr>
          <w:rFonts w:ascii="Times New Roman" w:hAnsi="Times New Roman" w:cs="Times New Roman"/>
          <w:sz w:val="28"/>
          <w:szCs w:val="28"/>
        </w:rPr>
        <w:t xml:space="preserve"> структурным подразделением, муниципальным</w:t>
      </w:r>
      <w:r w:rsidR="00AD7F41" w:rsidRPr="00587D8C">
        <w:rPr>
          <w:rFonts w:ascii="Times New Roman" w:hAnsi="Times New Roman" w:cs="Times New Roman"/>
          <w:sz w:val="28"/>
          <w:szCs w:val="28"/>
        </w:rPr>
        <w:t xml:space="preserve"> </w:t>
      </w:r>
      <w:r w:rsidRPr="00587D8C">
        <w:rPr>
          <w:rFonts w:ascii="Times New Roman" w:hAnsi="Times New Roman" w:cs="Times New Roman"/>
          <w:sz w:val="28"/>
          <w:szCs w:val="28"/>
        </w:rPr>
        <w:t xml:space="preserve">учреждением на официальном портале Администрации города                                   </w:t>
      </w:r>
      <w:proofErr w:type="gramStart"/>
      <w:r w:rsidRPr="00587D8C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587D8C">
        <w:rPr>
          <w:rFonts w:ascii="Times New Roman" w:hAnsi="Times New Roman" w:cs="Times New Roman"/>
          <w:sz w:val="28"/>
          <w:szCs w:val="28"/>
        </w:rPr>
        <w:t>____» ____________20___года.</w:t>
      </w:r>
    </w:p>
    <w:p w:rsidR="00AD7F41" w:rsidRPr="00587D8C" w:rsidRDefault="00AD7F41" w:rsidP="00AD7F41">
      <w:pPr>
        <w:widowControl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7D8C">
        <w:rPr>
          <w:rFonts w:ascii="Times New Roman" w:hAnsi="Times New Roman" w:cs="Times New Roman"/>
          <w:sz w:val="28"/>
          <w:szCs w:val="28"/>
        </w:rPr>
        <w:t>Для привлечения субъектов предпринимательской и инвестиционной деятельности при проведении экспертизы информация об экспертизе действующего муниципального нормативного правового акта размещена/                       не размещена на портале проектов нормативных правовых актов (http://regulation.admhmao.ru).</w:t>
      </w:r>
    </w:p>
    <w:p w:rsidR="00AD7F41" w:rsidRPr="009D4CC6" w:rsidRDefault="00AD7F41" w:rsidP="00AD7F41">
      <w:pPr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7D8C">
        <w:rPr>
          <w:rFonts w:ascii="Times New Roman" w:hAnsi="Times New Roman" w:cs="Times New Roman"/>
          <w:sz w:val="28"/>
          <w:szCs w:val="28"/>
        </w:rPr>
        <w:lastRenderedPageBreak/>
        <w:tab/>
        <w:t>Субъекты предпринимательской и инвестиционной деятельности проинформированы/не проинформированы о проведении публичных консультаций в мессенджере «</w:t>
      </w:r>
      <w:r w:rsidRPr="00587D8C">
        <w:rPr>
          <w:rFonts w:ascii="Times New Roman" w:hAnsi="Times New Roman" w:cs="Times New Roman"/>
          <w:sz w:val="28"/>
          <w:szCs w:val="28"/>
          <w:lang w:val="en-US"/>
        </w:rPr>
        <w:t>Viber</w:t>
      </w:r>
      <w:r w:rsidRPr="00587D8C">
        <w:rPr>
          <w:rFonts w:ascii="Times New Roman" w:hAnsi="Times New Roman" w:cs="Times New Roman"/>
          <w:sz w:val="28"/>
          <w:szCs w:val="28"/>
        </w:rPr>
        <w:t>» в группе «ОРВ в Сургуте».</w:t>
      </w:r>
    </w:p>
    <w:p w:rsidR="00AD7F41" w:rsidRPr="00492664" w:rsidRDefault="00AD7F41" w:rsidP="009D59D8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59D8" w:rsidRPr="009D59D8" w:rsidRDefault="009D59D8" w:rsidP="009D59D8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664">
        <w:rPr>
          <w:rFonts w:ascii="Times New Roman" w:hAnsi="Times New Roman" w:cs="Times New Roman"/>
          <w:sz w:val="28"/>
          <w:szCs w:val="28"/>
        </w:rPr>
        <w:t xml:space="preserve">Ответственным за проведение экспертизы проведены публичные </w:t>
      </w:r>
      <w:proofErr w:type="spellStart"/>
      <w:r w:rsidRPr="00492664">
        <w:rPr>
          <w:rFonts w:ascii="Times New Roman" w:hAnsi="Times New Roman" w:cs="Times New Roman"/>
          <w:sz w:val="28"/>
          <w:szCs w:val="28"/>
        </w:rPr>
        <w:t>консуль-тации</w:t>
      </w:r>
      <w:proofErr w:type="spellEnd"/>
      <w:r w:rsidRPr="00492664">
        <w:rPr>
          <w:rFonts w:ascii="Times New Roman" w:hAnsi="Times New Roman" w:cs="Times New Roman"/>
          <w:sz w:val="28"/>
          <w:szCs w:val="28"/>
        </w:rPr>
        <w:t xml:space="preserve"> в период с «___</w:t>
      </w:r>
      <w:proofErr w:type="gramStart"/>
      <w:r w:rsidRPr="00492664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492664">
        <w:rPr>
          <w:rFonts w:ascii="Times New Roman" w:hAnsi="Times New Roman" w:cs="Times New Roman"/>
          <w:sz w:val="28"/>
          <w:szCs w:val="28"/>
        </w:rPr>
        <w:t>_________20___</w:t>
      </w:r>
      <w:r w:rsidRPr="009D59D8">
        <w:rPr>
          <w:rFonts w:ascii="Times New Roman" w:hAnsi="Times New Roman" w:cs="Times New Roman"/>
          <w:sz w:val="28"/>
          <w:szCs w:val="28"/>
        </w:rPr>
        <w:t>года по «___»___________20___года.</w:t>
      </w:r>
    </w:p>
    <w:p w:rsidR="009D59D8" w:rsidRPr="009D59D8" w:rsidRDefault="009D59D8" w:rsidP="009D59D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9D59D8" w:rsidRPr="009D59D8" w:rsidRDefault="009D59D8" w:rsidP="009D59D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9D59D8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D59D8" w:rsidRDefault="009D59D8" w:rsidP="009D59D8">
      <w:pPr>
        <w:widowControl/>
        <w:autoSpaceDE/>
        <w:autoSpaceDN/>
        <w:adjustRightInd/>
        <w:jc w:val="center"/>
        <w:rPr>
          <w:rFonts w:ascii="Times New Roman" w:hAnsi="Times New Roman" w:cs="Times New Roman"/>
        </w:rPr>
      </w:pPr>
      <w:r w:rsidRPr="009D59D8">
        <w:rPr>
          <w:rFonts w:ascii="Times New Roman" w:hAnsi="Times New Roman" w:cs="Times New Roman"/>
        </w:rPr>
        <w:t>(</w:t>
      </w:r>
      <w:r w:rsidRPr="009D59D8">
        <w:rPr>
          <w:rFonts w:ascii="Times New Roman" w:hAnsi="Times New Roman" w:cs="Times New Roman"/>
          <w:sz w:val="20"/>
          <w:szCs w:val="20"/>
        </w:rPr>
        <w:t>обобщение результатов публичных консультаций</w:t>
      </w:r>
      <w:r w:rsidRPr="009D59D8">
        <w:rPr>
          <w:rFonts w:ascii="Times New Roman" w:hAnsi="Times New Roman" w:cs="Times New Roman"/>
        </w:rPr>
        <w:t>)</w:t>
      </w:r>
    </w:p>
    <w:p w:rsidR="00F25800" w:rsidRPr="009D59D8" w:rsidRDefault="00F25800" w:rsidP="009D59D8">
      <w:pPr>
        <w:widowControl/>
        <w:autoSpaceDE/>
        <w:autoSpaceDN/>
        <w:adjustRightInd/>
        <w:jc w:val="center"/>
        <w:rPr>
          <w:rFonts w:ascii="Times New Roman" w:hAnsi="Times New Roman" w:cs="Times New Roman"/>
        </w:rPr>
      </w:pPr>
    </w:p>
    <w:p w:rsidR="009D59D8" w:rsidRPr="009D59D8" w:rsidRDefault="009D59D8" w:rsidP="009D59D8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9D8">
        <w:rPr>
          <w:rFonts w:ascii="Times New Roman" w:hAnsi="Times New Roman" w:cs="Times New Roman"/>
          <w:sz w:val="28"/>
          <w:szCs w:val="28"/>
        </w:rPr>
        <w:t>По результатам рассмотрения представленных документов установлено:</w:t>
      </w:r>
    </w:p>
    <w:p w:rsidR="009D59D8" w:rsidRPr="009D59D8" w:rsidRDefault="009D59D8" w:rsidP="009D59D8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9D8">
        <w:rPr>
          <w:rFonts w:ascii="Times New Roman" w:hAnsi="Times New Roman" w:cs="Times New Roman"/>
          <w:sz w:val="28"/>
          <w:szCs w:val="28"/>
        </w:rPr>
        <w:t xml:space="preserve">1. Процедуры экспертизы, предусмотренные порядком, соблюдены/ </w:t>
      </w:r>
      <w:r w:rsidRPr="009D59D8">
        <w:rPr>
          <w:rFonts w:ascii="Times New Roman" w:hAnsi="Times New Roman" w:cs="Times New Roman"/>
          <w:sz w:val="28"/>
          <w:szCs w:val="28"/>
        </w:rPr>
        <w:br/>
        <w:t>не соблюдены</w:t>
      </w:r>
    </w:p>
    <w:p w:rsidR="009D59D8" w:rsidRPr="009D59D8" w:rsidRDefault="009D59D8" w:rsidP="009D59D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9D59D8">
        <w:rPr>
          <w:rFonts w:ascii="Times New Roman" w:hAnsi="Times New Roman" w:cs="Times New Roman"/>
          <w:sz w:val="28"/>
          <w:szCs w:val="28"/>
        </w:rPr>
        <w:t>____________________________________________________________________.</w:t>
      </w:r>
    </w:p>
    <w:p w:rsidR="009D59D8" w:rsidRPr="009D59D8" w:rsidRDefault="009D59D8" w:rsidP="009D59D8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sz w:val="22"/>
          <w:szCs w:val="28"/>
        </w:rPr>
      </w:pPr>
      <w:r w:rsidRPr="009D59D8">
        <w:rPr>
          <w:rFonts w:ascii="Times New Roman" w:hAnsi="Times New Roman" w:cs="Times New Roman"/>
          <w:sz w:val="22"/>
          <w:szCs w:val="28"/>
        </w:rPr>
        <w:t>(</w:t>
      </w:r>
      <w:r w:rsidRPr="009D59D8">
        <w:rPr>
          <w:rFonts w:ascii="Times New Roman" w:hAnsi="Times New Roman" w:cs="Times New Roman"/>
          <w:sz w:val="20"/>
          <w:szCs w:val="20"/>
        </w:rPr>
        <w:t>место для текстового описания, в случае несоответствия проведенных структурным подразделением, муниципальным учреждением процедур, порядку</w:t>
      </w:r>
      <w:r w:rsidRPr="009D59D8">
        <w:rPr>
          <w:rFonts w:ascii="Times New Roman" w:hAnsi="Times New Roman" w:cs="Times New Roman"/>
          <w:sz w:val="22"/>
          <w:szCs w:val="28"/>
        </w:rPr>
        <w:t>)</w:t>
      </w:r>
    </w:p>
    <w:p w:rsidR="009D59D8" w:rsidRPr="009D59D8" w:rsidRDefault="009D59D8" w:rsidP="009D59D8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0"/>
          <w:szCs w:val="28"/>
        </w:rPr>
      </w:pPr>
    </w:p>
    <w:p w:rsidR="009D59D8" w:rsidRPr="009D59D8" w:rsidRDefault="009D59D8" w:rsidP="009D59D8">
      <w:pPr>
        <w:widowControl/>
        <w:autoSpaceDE/>
        <w:autoSpaceDN/>
        <w:adjustRightInd/>
        <w:ind w:firstLine="567"/>
        <w:jc w:val="both"/>
        <w:rPr>
          <w:rFonts w:ascii="Times New Roman" w:hAnsi="Times New Roman"/>
          <w:sz w:val="28"/>
          <w:szCs w:val="28"/>
        </w:rPr>
      </w:pPr>
      <w:r w:rsidRPr="009D59D8">
        <w:rPr>
          <w:rFonts w:ascii="Times New Roman" w:hAnsi="Times New Roman" w:cs="Times New Roman"/>
          <w:sz w:val="28"/>
          <w:szCs w:val="28"/>
        </w:rPr>
        <w:t>2. С</w:t>
      </w:r>
      <w:r w:rsidRPr="009D59D8">
        <w:rPr>
          <w:rFonts w:ascii="Times New Roman" w:hAnsi="Times New Roman"/>
          <w:sz w:val="28"/>
          <w:szCs w:val="28"/>
        </w:rPr>
        <w:t>водный отчет об экспертизе:</w:t>
      </w:r>
    </w:p>
    <w:p w:rsidR="009D59D8" w:rsidRPr="009D59D8" w:rsidRDefault="009D59D8" w:rsidP="009D59D8">
      <w:pPr>
        <w:widowControl/>
        <w:autoSpaceDE/>
        <w:autoSpaceDN/>
        <w:adjustRightInd/>
        <w:ind w:firstLine="567"/>
        <w:jc w:val="both"/>
        <w:rPr>
          <w:rFonts w:ascii="Times New Roman" w:hAnsi="Times New Roman"/>
          <w:sz w:val="28"/>
          <w:szCs w:val="28"/>
        </w:rPr>
      </w:pPr>
      <w:r w:rsidRPr="009D59D8">
        <w:rPr>
          <w:rFonts w:ascii="Times New Roman" w:hAnsi="Times New Roman"/>
          <w:sz w:val="28"/>
          <w:szCs w:val="28"/>
        </w:rPr>
        <w:t>2.1. Форма отчета соответствует/не соответствует порядку.</w:t>
      </w:r>
    </w:p>
    <w:p w:rsidR="009D59D8" w:rsidRPr="009D59D8" w:rsidRDefault="009D59D8" w:rsidP="009D59D8">
      <w:pPr>
        <w:widowControl/>
        <w:autoSpaceDE/>
        <w:autoSpaceDN/>
        <w:adjustRightInd/>
        <w:ind w:firstLine="567"/>
        <w:jc w:val="both"/>
        <w:rPr>
          <w:rFonts w:ascii="Times New Roman" w:hAnsi="Times New Roman"/>
          <w:sz w:val="28"/>
          <w:szCs w:val="28"/>
        </w:rPr>
      </w:pPr>
      <w:r w:rsidRPr="009D59D8">
        <w:rPr>
          <w:rFonts w:ascii="Times New Roman" w:hAnsi="Times New Roman"/>
          <w:spacing w:val="-6"/>
          <w:sz w:val="28"/>
          <w:szCs w:val="28"/>
        </w:rPr>
        <w:t>2.2. Информация, содержащаяся в отчете об экспертизе, достаточна/</w:t>
      </w:r>
      <w:r w:rsidRPr="009D59D8">
        <w:rPr>
          <w:rFonts w:ascii="Times New Roman" w:hAnsi="Times New Roman"/>
          <w:sz w:val="28"/>
          <w:szCs w:val="28"/>
        </w:rPr>
        <w:t>недостаточна</w:t>
      </w:r>
    </w:p>
    <w:p w:rsidR="009D59D8" w:rsidRPr="009D59D8" w:rsidRDefault="009D59D8" w:rsidP="009D59D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9D59D8">
        <w:rPr>
          <w:rFonts w:ascii="Times New Roman" w:hAnsi="Times New Roman" w:cs="Times New Roman"/>
          <w:sz w:val="28"/>
          <w:szCs w:val="28"/>
        </w:rPr>
        <w:t>____________________________________________________________________.</w:t>
      </w:r>
    </w:p>
    <w:p w:rsidR="009D59D8" w:rsidRPr="009D59D8" w:rsidRDefault="009D59D8" w:rsidP="009D59D8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2"/>
          <w:szCs w:val="28"/>
        </w:rPr>
      </w:pPr>
      <w:r w:rsidRPr="009D59D8">
        <w:rPr>
          <w:rFonts w:ascii="Times New Roman" w:hAnsi="Times New Roman" w:cs="Times New Roman"/>
          <w:sz w:val="22"/>
          <w:szCs w:val="28"/>
        </w:rPr>
        <w:t>(</w:t>
      </w:r>
      <w:r w:rsidRPr="009D59D8">
        <w:rPr>
          <w:rFonts w:ascii="Times New Roman" w:hAnsi="Times New Roman" w:cs="Times New Roman"/>
          <w:sz w:val="20"/>
          <w:szCs w:val="20"/>
        </w:rPr>
        <w:t>указываются недостатки, допущенные при заполнении сводного отчета об экспертизе</w:t>
      </w:r>
      <w:r w:rsidRPr="009D59D8">
        <w:rPr>
          <w:rFonts w:ascii="Times New Roman" w:hAnsi="Times New Roman" w:cs="Times New Roman"/>
          <w:sz w:val="22"/>
          <w:szCs w:val="28"/>
        </w:rPr>
        <w:t>)</w:t>
      </w:r>
    </w:p>
    <w:p w:rsidR="009D59D8" w:rsidRPr="009D59D8" w:rsidRDefault="009D59D8" w:rsidP="009D59D8">
      <w:pPr>
        <w:widowControl/>
        <w:autoSpaceDE/>
        <w:autoSpaceDN/>
        <w:adjustRightInd/>
        <w:jc w:val="center"/>
        <w:rPr>
          <w:rFonts w:ascii="Times New Roman" w:hAnsi="Times New Roman" w:cs="Times New Roman"/>
          <w:color w:val="FF0000"/>
          <w:sz w:val="22"/>
          <w:szCs w:val="28"/>
        </w:rPr>
      </w:pPr>
    </w:p>
    <w:p w:rsidR="009D59D8" w:rsidRPr="009D59D8" w:rsidRDefault="009D59D8" w:rsidP="009D59D8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9D8">
        <w:rPr>
          <w:rFonts w:ascii="Times New Roman" w:hAnsi="Times New Roman" w:cs="Times New Roman"/>
          <w:sz w:val="28"/>
          <w:szCs w:val="28"/>
        </w:rPr>
        <w:t xml:space="preserve">2.3. Обоснование решения проблемы действующего способа </w:t>
      </w:r>
      <w:proofErr w:type="spellStart"/>
      <w:r w:rsidRPr="009D59D8">
        <w:rPr>
          <w:rFonts w:ascii="Times New Roman" w:hAnsi="Times New Roman" w:cs="Times New Roman"/>
          <w:sz w:val="28"/>
          <w:szCs w:val="28"/>
        </w:rPr>
        <w:t>регулиро</w:t>
      </w:r>
      <w:proofErr w:type="spellEnd"/>
      <w:r w:rsidRPr="009D59D8">
        <w:rPr>
          <w:rFonts w:ascii="Times New Roman" w:hAnsi="Times New Roman" w:cs="Times New Roman"/>
          <w:sz w:val="28"/>
          <w:szCs w:val="28"/>
        </w:rPr>
        <w:t xml:space="preserve">-                   </w:t>
      </w:r>
      <w:proofErr w:type="spellStart"/>
      <w:r w:rsidRPr="009D59D8">
        <w:rPr>
          <w:rFonts w:ascii="Times New Roman" w:hAnsi="Times New Roman" w:cs="Times New Roman"/>
          <w:sz w:val="28"/>
          <w:szCs w:val="28"/>
        </w:rPr>
        <w:t>вания</w:t>
      </w:r>
      <w:proofErr w:type="spellEnd"/>
      <w:r w:rsidRPr="009D59D8">
        <w:rPr>
          <w:rFonts w:ascii="Times New Roman" w:hAnsi="Times New Roman" w:cs="Times New Roman"/>
          <w:sz w:val="28"/>
          <w:szCs w:val="28"/>
        </w:rPr>
        <w:t xml:space="preserve"> </w:t>
      </w:r>
      <w:r w:rsidRPr="009D59D8">
        <w:rPr>
          <w:rFonts w:ascii="Times New Roman" w:hAnsi="Times New Roman"/>
          <w:sz w:val="28"/>
          <w:szCs w:val="28"/>
        </w:rPr>
        <w:t>достаточно/недостаточно</w:t>
      </w:r>
    </w:p>
    <w:p w:rsidR="009D59D8" w:rsidRPr="009D59D8" w:rsidRDefault="009D59D8" w:rsidP="009D59D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9D59D8">
        <w:rPr>
          <w:rFonts w:ascii="Times New Roman" w:hAnsi="Times New Roman" w:cs="Times New Roman"/>
          <w:sz w:val="28"/>
          <w:szCs w:val="28"/>
        </w:rPr>
        <w:t>____________________________________________________________________.</w:t>
      </w:r>
    </w:p>
    <w:p w:rsidR="009D59D8" w:rsidRPr="009D59D8" w:rsidRDefault="009D59D8" w:rsidP="009D59D8">
      <w:pPr>
        <w:widowControl/>
        <w:autoSpaceDE/>
        <w:autoSpaceDN/>
        <w:adjustRightInd/>
        <w:spacing w:line="192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9D59D8">
        <w:rPr>
          <w:rFonts w:ascii="Times New Roman" w:hAnsi="Times New Roman" w:cs="Times New Roman"/>
          <w:sz w:val="22"/>
          <w:szCs w:val="22"/>
        </w:rPr>
        <w:t>(</w:t>
      </w:r>
      <w:r w:rsidRPr="009D59D8">
        <w:rPr>
          <w:rFonts w:ascii="Times New Roman" w:hAnsi="Times New Roman" w:cs="Times New Roman"/>
          <w:sz w:val="20"/>
          <w:szCs w:val="20"/>
        </w:rPr>
        <w:t>указываются недостатки обоснования решения проблемы действующего способа регулирования</w:t>
      </w:r>
      <w:r w:rsidRPr="009D59D8">
        <w:rPr>
          <w:rFonts w:ascii="Times New Roman" w:hAnsi="Times New Roman" w:cs="Times New Roman"/>
          <w:sz w:val="22"/>
          <w:szCs w:val="22"/>
        </w:rPr>
        <w:t>)</w:t>
      </w:r>
    </w:p>
    <w:p w:rsidR="009D59D8" w:rsidRPr="009D59D8" w:rsidRDefault="009D59D8" w:rsidP="009D59D8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2"/>
          <w:szCs w:val="28"/>
        </w:rPr>
      </w:pPr>
    </w:p>
    <w:p w:rsidR="009D59D8" w:rsidRPr="00492664" w:rsidRDefault="009D59D8" w:rsidP="009D59D8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664">
        <w:rPr>
          <w:rFonts w:ascii="Times New Roman" w:hAnsi="Times New Roman" w:cs="Times New Roman"/>
          <w:sz w:val="28"/>
          <w:szCs w:val="28"/>
        </w:rPr>
        <w:t xml:space="preserve">3. В </w:t>
      </w:r>
      <w:r w:rsidR="00D40A3C" w:rsidRPr="00492664">
        <w:rPr>
          <w:rFonts w:ascii="Times New Roman" w:hAnsi="Times New Roman" w:cs="Times New Roman"/>
          <w:sz w:val="28"/>
          <w:szCs w:val="28"/>
        </w:rPr>
        <w:t>действующем муниципальном нормативном правовом                                            акте</w:t>
      </w:r>
      <w:r w:rsidRPr="00492664">
        <w:rPr>
          <w:rFonts w:ascii="Times New Roman" w:hAnsi="Times New Roman" w:cs="Times New Roman"/>
          <w:sz w:val="28"/>
          <w:szCs w:val="28"/>
        </w:rPr>
        <w:t xml:space="preserve"> отсутствуют/выявлены положения, необоснованно затрудняющие </w:t>
      </w:r>
      <w:r w:rsidR="00D40A3C" w:rsidRPr="00492664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B1683C" w:rsidRPr="00492664">
        <w:rPr>
          <w:rFonts w:ascii="Times New Roman" w:hAnsi="Times New Roman" w:cs="Times New Roman"/>
          <w:sz w:val="28"/>
          <w:szCs w:val="28"/>
        </w:rPr>
        <w:t>осуществление</w:t>
      </w:r>
      <w:r w:rsidRPr="00492664">
        <w:rPr>
          <w:rFonts w:ascii="Times New Roman" w:hAnsi="Times New Roman" w:cs="Times New Roman"/>
          <w:sz w:val="28"/>
          <w:szCs w:val="28"/>
        </w:rPr>
        <w:t xml:space="preserve"> предпринимательской и инвестиционной деятельности</w:t>
      </w:r>
      <w:r w:rsidR="00D40A3C" w:rsidRPr="00492664">
        <w:rPr>
          <w:rFonts w:ascii="Times New Roman" w:hAnsi="Times New Roman" w:cs="Times New Roman"/>
          <w:sz w:val="28"/>
          <w:szCs w:val="28"/>
        </w:rPr>
        <w:t xml:space="preserve"> </w:t>
      </w:r>
      <w:r w:rsidRPr="0049266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________________________________________________________________________________________________________________________________________.</w:t>
      </w:r>
    </w:p>
    <w:p w:rsidR="009D59D8" w:rsidRPr="00492664" w:rsidRDefault="009D59D8" w:rsidP="009D59D8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2"/>
          <w:szCs w:val="22"/>
        </w:rPr>
      </w:pPr>
      <w:r w:rsidRPr="00492664">
        <w:rPr>
          <w:rFonts w:ascii="Times New Roman" w:hAnsi="Times New Roman" w:cs="Times New Roman"/>
          <w:sz w:val="22"/>
          <w:szCs w:val="22"/>
        </w:rPr>
        <w:t>(</w:t>
      </w:r>
      <w:r w:rsidRPr="00492664">
        <w:rPr>
          <w:rFonts w:ascii="Times New Roman" w:hAnsi="Times New Roman" w:cs="Times New Roman"/>
          <w:sz w:val="20"/>
          <w:szCs w:val="20"/>
        </w:rPr>
        <w:t>место для текстового описания в случае выявления соответствующих положений</w:t>
      </w:r>
      <w:r w:rsidRPr="00492664">
        <w:rPr>
          <w:rFonts w:ascii="Times New Roman" w:hAnsi="Times New Roman" w:cs="Times New Roman"/>
          <w:sz w:val="22"/>
          <w:szCs w:val="22"/>
        </w:rPr>
        <w:t>)</w:t>
      </w:r>
    </w:p>
    <w:p w:rsidR="009D59D8" w:rsidRPr="00492664" w:rsidRDefault="009D59D8" w:rsidP="009D59D8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9D59D8" w:rsidRPr="00492664" w:rsidRDefault="009D59D8" w:rsidP="009D59D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492664">
        <w:rPr>
          <w:rFonts w:ascii="Times New Roman" w:hAnsi="Times New Roman" w:cs="Times New Roman"/>
          <w:sz w:val="28"/>
          <w:szCs w:val="28"/>
        </w:rPr>
        <w:t>Выводы и предложения: _______________________________________________</w:t>
      </w:r>
    </w:p>
    <w:p w:rsidR="009D59D8" w:rsidRPr="00492664" w:rsidRDefault="009D59D8" w:rsidP="009D59D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492664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D59D8" w:rsidRPr="009D59D8" w:rsidRDefault="009D59D8" w:rsidP="009D59D8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2"/>
          <w:szCs w:val="22"/>
        </w:rPr>
      </w:pPr>
      <w:r w:rsidRPr="00492664">
        <w:rPr>
          <w:rFonts w:ascii="Times New Roman" w:hAnsi="Times New Roman" w:cs="Times New Roman"/>
          <w:sz w:val="22"/>
          <w:szCs w:val="22"/>
        </w:rPr>
        <w:t>(</w:t>
      </w:r>
      <w:r w:rsidRPr="00492664">
        <w:rPr>
          <w:rFonts w:ascii="Times New Roman" w:hAnsi="Times New Roman" w:cs="Times New Roman"/>
          <w:sz w:val="20"/>
          <w:szCs w:val="20"/>
        </w:rPr>
        <w:t xml:space="preserve">указываются выводы о </w:t>
      </w:r>
      <w:r w:rsidR="00D40A3C" w:rsidRPr="00492664">
        <w:rPr>
          <w:rFonts w:ascii="Times New Roman" w:hAnsi="Times New Roman" w:cs="Times New Roman"/>
          <w:sz w:val="20"/>
          <w:szCs w:val="20"/>
        </w:rPr>
        <w:t>замечани</w:t>
      </w:r>
      <w:r w:rsidR="00C17A99" w:rsidRPr="00492664">
        <w:rPr>
          <w:rFonts w:ascii="Times New Roman" w:hAnsi="Times New Roman" w:cs="Times New Roman"/>
          <w:sz w:val="20"/>
          <w:szCs w:val="20"/>
        </w:rPr>
        <w:t>ях</w:t>
      </w:r>
      <w:r w:rsidR="00D40A3C" w:rsidRPr="00492664">
        <w:rPr>
          <w:rFonts w:ascii="Times New Roman" w:hAnsi="Times New Roman" w:cs="Times New Roman"/>
          <w:sz w:val="20"/>
          <w:szCs w:val="20"/>
        </w:rPr>
        <w:t xml:space="preserve"> к отчету об экспертизе,</w:t>
      </w:r>
      <w:r w:rsidR="00D40A3C">
        <w:rPr>
          <w:rFonts w:ascii="Times New Roman" w:hAnsi="Times New Roman" w:cs="Times New Roman"/>
          <w:sz w:val="20"/>
          <w:szCs w:val="20"/>
        </w:rPr>
        <w:t xml:space="preserve"> </w:t>
      </w:r>
      <w:r w:rsidR="00D40A3C" w:rsidRPr="00D40A3C">
        <w:rPr>
          <w:rFonts w:ascii="Times New Roman" w:hAnsi="Times New Roman" w:cs="Times New Roman"/>
          <w:sz w:val="20"/>
          <w:szCs w:val="20"/>
        </w:rPr>
        <w:t xml:space="preserve">необходимости </w:t>
      </w:r>
      <w:r w:rsidRPr="009D59D8">
        <w:rPr>
          <w:rFonts w:ascii="Times New Roman" w:hAnsi="Times New Roman" w:cs="Times New Roman"/>
          <w:sz w:val="20"/>
          <w:szCs w:val="20"/>
        </w:rPr>
        <w:t xml:space="preserve">подготовки проекта о внесении изменений в действующий нормативный правовой акт, </w:t>
      </w:r>
      <w:r w:rsidR="00D42868">
        <w:rPr>
          <w:rFonts w:ascii="Times New Roman" w:hAnsi="Times New Roman" w:cs="Times New Roman"/>
          <w:sz w:val="20"/>
          <w:szCs w:val="20"/>
        </w:rPr>
        <w:t xml:space="preserve">либо </w:t>
      </w:r>
      <w:r w:rsidRPr="009D59D8">
        <w:rPr>
          <w:rFonts w:ascii="Times New Roman" w:hAnsi="Times New Roman" w:cs="Times New Roman"/>
          <w:sz w:val="20"/>
          <w:szCs w:val="20"/>
        </w:rPr>
        <w:t>о признании его утратившим силу, сохранении действующего правового регулирования, предложения, направленные на улучшение качества действующего муниципального нормативного правового акта</w:t>
      </w:r>
      <w:r w:rsidRPr="009D59D8">
        <w:rPr>
          <w:rFonts w:ascii="Times New Roman" w:hAnsi="Times New Roman" w:cs="Times New Roman"/>
          <w:sz w:val="22"/>
          <w:szCs w:val="22"/>
        </w:rPr>
        <w:t>)</w:t>
      </w:r>
    </w:p>
    <w:p w:rsidR="009D59D8" w:rsidRPr="009D59D8" w:rsidRDefault="009D59D8" w:rsidP="009D59D8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2"/>
          <w:szCs w:val="22"/>
        </w:rPr>
      </w:pPr>
    </w:p>
    <w:p w:rsidR="009D59D8" w:rsidRPr="009D59D8" w:rsidRDefault="009D59D8" w:rsidP="009D59D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9D59D8" w:rsidRPr="009D59D8" w:rsidRDefault="009D59D8" w:rsidP="009D59D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9D59D8">
        <w:rPr>
          <w:rFonts w:ascii="Times New Roman" w:hAnsi="Times New Roman" w:cs="Times New Roman"/>
          <w:sz w:val="28"/>
          <w:szCs w:val="28"/>
        </w:rPr>
        <w:t xml:space="preserve">Руководитель </w:t>
      </w:r>
    </w:p>
    <w:p w:rsidR="009D59D8" w:rsidRPr="009D59D8" w:rsidRDefault="009D59D8" w:rsidP="009D59D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9D59D8">
        <w:rPr>
          <w:rFonts w:ascii="Times New Roman" w:hAnsi="Times New Roman" w:cs="Times New Roman"/>
          <w:sz w:val="28"/>
          <w:szCs w:val="28"/>
        </w:rPr>
        <w:t>уполномоченного органа               _______________     ______________________</w:t>
      </w:r>
    </w:p>
    <w:p w:rsidR="009D59D8" w:rsidRPr="009D59D8" w:rsidRDefault="009D59D8" w:rsidP="009D59D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9D59D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9D59D8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9D59D8">
        <w:rPr>
          <w:rFonts w:ascii="Times New Roman" w:hAnsi="Times New Roman" w:cs="Times New Roman"/>
          <w:sz w:val="20"/>
          <w:szCs w:val="20"/>
        </w:rPr>
        <w:t>подпись)</w:t>
      </w:r>
      <w:r w:rsidRPr="009D59D8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9D59D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9D59D8">
        <w:rPr>
          <w:rFonts w:ascii="Times New Roman" w:hAnsi="Times New Roman" w:cs="Times New Roman"/>
          <w:sz w:val="20"/>
          <w:szCs w:val="20"/>
        </w:rPr>
        <w:t>(инициалы, фамилия)</w:t>
      </w:r>
    </w:p>
    <w:p w:rsidR="009D59D8" w:rsidRPr="009D59D8" w:rsidRDefault="009D59D8" w:rsidP="009D59D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9D59D8" w:rsidRPr="009D59D8" w:rsidRDefault="009D59D8" w:rsidP="009D59D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9D59D8">
        <w:rPr>
          <w:rFonts w:ascii="Times New Roman" w:hAnsi="Times New Roman" w:cs="Times New Roman"/>
          <w:sz w:val="28"/>
          <w:szCs w:val="28"/>
        </w:rPr>
        <w:t>«_____»_____________</w:t>
      </w:r>
    </w:p>
    <w:p w:rsidR="00492664" w:rsidRDefault="00492664" w:rsidP="00492664">
      <w:pPr>
        <w:widowControl/>
        <w:ind w:left="637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2664" w:rsidRPr="008721BC" w:rsidRDefault="00492664" w:rsidP="00492664">
      <w:pPr>
        <w:widowControl/>
        <w:ind w:left="637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21B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492664" w:rsidRPr="008721BC" w:rsidRDefault="00492664" w:rsidP="00492664">
      <w:pPr>
        <w:widowControl/>
        <w:ind w:left="637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21BC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492664" w:rsidRPr="008721BC" w:rsidRDefault="00492664" w:rsidP="00492664">
      <w:pPr>
        <w:widowControl/>
        <w:ind w:left="637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21BC">
        <w:rPr>
          <w:rFonts w:ascii="Times New Roman" w:hAnsi="Times New Roman" w:cs="Times New Roman"/>
          <w:sz w:val="28"/>
          <w:szCs w:val="28"/>
        </w:rPr>
        <w:t xml:space="preserve">Главы города </w:t>
      </w:r>
    </w:p>
    <w:p w:rsidR="00492664" w:rsidRPr="008721BC" w:rsidRDefault="00492664" w:rsidP="00492664">
      <w:pPr>
        <w:widowControl/>
        <w:ind w:left="637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21BC">
        <w:rPr>
          <w:rFonts w:ascii="Times New Roman" w:hAnsi="Times New Roman" w:cs="Times New Roman"/>
          <w:sz w:val="28"/>
          <w:szCs w:val="28"/>
        </w:rPr>
        <w:t>от __________ № _______</w:t>
      </w:r>
    </w:p>
    <w:p w:rsidR="00E214AD" w:rsidRPr="009D59D8" w:rsidRDefault="00E214AD" w:rsidP="00E214AD">
      <w:pPr>
        <w:jc w:val="center"/>
        <w:rPr>
          <w:rFonts w:ascii="Times New Roman" w:hAnsi="Times New Roman" w:cs="Times New Roman"/>
          <w:sz w:val="28"/>
          <w:szCs w:val="28"/>
        </w:rPr>
      </w:pPr>
      <w:r w:rsidRPr="00587D8C">
        <w:rPr>
          <w:rFonts w:ascii="Times New Roman" w:hAnsi="Times New Roman" w:cs="Times New Roman"/>
          <w:sz w:val="28"/>
          <w:szCs w:val="28"/>
        </w:rPr>
        <w:t>Положительное/отрицательное заключение</w:t>
      </w:r>
    </w:p>
    <w:p w:rsidR="009D59D8" w:rsidRPr="00D40A3C" w:rsidRDefault="009D59D8" w:rsidP="009D59D8">
      <w:pPr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40A3C">
        <w:rPr>
          <w:rFonts w:ascii="Times New Roman" w:hAnsi="Times New Roman" w:cs="Times New Roman"/>
          <w:bCs/>
          <w:sz w:val="28"/>
          <w:szCs w:val="28"/>
        </w:rPr>
        <w:t xml:space="preserve">об оценке фактического воздействия действующего муниципального </w:t>
      </w:r>
    </w:p>
    <w:p w:rsidR="009D59D8" w:rsidRPr="00D40A3C" w:rsidRDefault="009D59D8" w:rsidP="009D59D8">
      <w:pPr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40A3C">
        <w:rPr>
          <w:rFonts w:ascii="Times New Roman" w:hAnsi="Times New Roman" w:cs="Times New Roman"/>
          <w:bCs/>
          <w:sz w:val="28"/>
          <w:szCs w:val="28"/>
        </w:rPr>
        <w:t>нормативного правового акта</w:t>
      </w:r>
    </w:p>
    <w:p w:rsidR="009D59D8" w:rsidRPr="00D40A3C" w:rsidRDefault="009D59D8" w:rsidP="009D59D8">
      <w:pPr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B333AD" w:rsidRPr="00492664" w:rsidRDefault="009D59D8" w:rsidP="009D59D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664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D40A3C" w:rsidRPr="00492664">
        <w:rPr>
          <w:rFonts w:ascii="Times New Roman" w:hAnsi="Times New Roman" w:cs="Times New Roman"/>
          <w:sz w:val="28"/>
          <w:szCs w:val="28"/>
        </w:rPr>
        <w:t>инвестиций и развития предпринимательства</w:t>
      </w:r>
      <w:r w:rsidRPr="00492664">
        <w:rPr>
          <w:rFonts w:ascii="Times New Roman" w:hAnsi="Times New Roman" w:cs="Times New Roman"/>
          <w:sz w:val="28"/>
          <w:szCs w:val="28"/>
        </w:rPr>
        <w:t xml:space="preserve"> в соответствии                    с порядком проведения экспертизы и оценки фактического воздействия действующих муниципальных нормативных правовых актов (далее – порядок</w:t>
      </w:r>
      <w:proofErr w:type="gramStart"/>
      <w:r w:rsidRPr="00492664">
        <w:rPr>
          <w:rFonts w:ascii="Times New Roman" w:hAnsi="Times New Roman" w:cs="Times New Roman"/>
          <w:sz w:val="28"/>
          <w:szCs w:val="28"/>
        </w:rPr>
        <w:t xml:space="preserve">),   </w:t>
      </w:r>
      <w:proofErr w:type="gramEnd"/>
      <w:r w:rsidRPr="00492664">
        <w:rPr>
          <w:rFonts w:ascii="Times New Roman" w:hAnsi="Times New Roman" w:cs="Times New Roman"/>
          <w:sz w:val="28"/>
          <w:szCs w:val="28"/>
        </w:rPr>
        <w:t xml:space="preserve">                      утвержденном постановлением Главы города от _______________ № _________,                     рассмотрев </w:t>
      </w:r>
      <w:r w:rsidR="00B333AD" w:rsidRPr="00492664">
        <w:rPr>
          <w:rFonts w:ascii="Times New Roman" w:hAnsi="Times New Roman" w:cs="Times New Roman"/>
          <w:sz w:val="28"/>
          <w:szCs w:val="28"/>
        </w:rPr>
        <w:t>действующий муниципальный нормативный правовой акт</w:t>
      </w:r>
    </w:p>
    <w:p w:rsidR="009D59D8" w:rsidRPr="00492664" w:rsidRDefault="009D59D8" w:rsidP="00B333AD">
      <w:pPr>
        <w:jc w:val="both"/>
        <w:rPr>
          <w:rFonts w:ascii="Times New Roman" w:hAnsi="Times New Roman" w:cs="Times New Roman"/>
          <w:sz w:val="28"/>
          <w:szCs w:val="28"/>
        </w:rPr>
      </w:pPr>
      <w:r w:rsidRPr="00492664">
        <w:rPr>
          <w:rFonts w:ascii="Times New Roman" w:hAnsi="Times New Roman" w:cs="Times New Roman"/>
          <w:sz w:val="28"/>
          <w:szCs w:val="28"/>
        </w:rPr>
        <w:t>_</w:t>
      </w:r>
      <w:r w:rsidR="00B333AD" w:rsidRPr="00492664">
        <w:rPr>
          <w:rFonts w:ascii="Times New Roman" w:hAnsi="Times New Roman" w:cs="Times New Roman"/>
          <w:sz w:val="28"/>
          <w:szCs w:val="28"/>
        </w:rPr>
        <w:t>____</w:t>
      </w:r>
      <w:r w:rsidRPr="00492664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9D59D8" w:rsidRPr="00492664" w:rsidRDefault="009D59D8" w:rsidP="009D59D8">
      <w:pPr>
        <w:jc w:val="center"/>
        <w:rPr>
          <w:rFonts w:ascii="Times New Roman" w:hAnsi="Times New Roman" w:cs="Times New Roman"/>
          <w:sz w:val="22"/>
          <w:szCs w:val="22"/>
        </w:rPr>
      </w:pPr>
      <w:r w:rsidRPr="00492664">
        <w:rPr>
          <w:rFonts w:ascii="Times New Roman" w:hAnsi="Times New Roman" w:cs="Times New Roman"/>
          <w:sz w:val="22"/>
          <w:szCs w:val="22"/>
        </w:rPr>
        <w:t>(наименование действующего муниципального нормативного правового акта)</w:t>
      </w:r>
    </w:p>
    <w:p w:rsidR="00F25800" w:rsidRPr="00492664" w:rsidRDefault="00F25800" w:rsidP="00F25800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492664">
        <w:rPr>
          <w:rFonts w:ascii="Times New Roman" w:hAnsi="Times New Roman" w:cs="Times New Roman"/>
          <w:sz w:val="28"/>
          <w:szCs w:val="28"/>
        </w:rPr>
        <w:t>сводный отчет об оценке фактического воздействия действующего муниципального нормативного правового акта и свод предложений                                        по результатам публичных консультаций, подготовленные</w:t>
      </w:r>
    </w:p>
    <w:p w:rsidR="00F25800" w:rsidRPr="00492664" w:rsidRDefault="00F25800" w:rsidP="00F25800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492664"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F25800" w:rsidRPr="00492664" w:rsidRDefault="00F25800" w:rsidP="00F25800">
      <w:pPr>
        <w:widowControl/>
        <w:autoSpaceDE/>
        <w:autoSpaceDN/>
        <w:adjustRightInd/>
        <w:jc w:val="center"/>
        <w:rPr>
          <w:rFonts w:ascii="Times New Roman" w:hAnsi="Times New Roman"/>
          <w:sz w:val="22"/>
          <w:szCs w:val="22"/>
        </w:rPr>
      </w:pPr>
      <w:r w:rsidRPr="00492664">
        <w:rPr>
          <w:rFonts w:ascii="Times New Roman" w:hAnsi="Times New Roman"/>
          <w:sz w:val="22"/>
          <w:szCs w:val="22"/>
        </w:rPr>
        <w:t xml:space="preserve">(наименование структурного подразделения, </w:t>
      </w:r>
    </w:p>
    <w:p w:rsidR="00F25800" w:rsidRPr="00492664" w:rsidRDefault="00F25800" w:rsidP="00F25800">
      <w:pPr>
        <w:widowControl/>
        <w:autoSpaceDE/>
        <w:autoSpaceDN/>
        <w:adjustRightInd/>
        <w:jc w:val="center"/>
        <w:rPr>
          <w:rFonts w:ascii="Times New Roman" w:hAnsi="Times New Roman"/>
          <w:sz w:val="22"/>
          <w:szCs w:val="22"/>
        </w:rPr>
      </w:pPr>
      <w:r w:rsidRPr="00492664">
        <w:rPr>
          <w:rFonts w:ascii="Times New Roman" w:hAnsi="Times New Roman"/>
          <w:sz w:val="22"/>
          <w:szCs w:val="22"/>
        </w:rPr>
        <w:t>муниципального учреждения, осуществляющего ОФВ)</w:t>
      </w:r>
    </w:p>
    <w:p w:rsidR="00F25800" w:rsidRPr="00492664" w:rsidRDefault="00F25800" w:rsidP="00F25800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492664">
        <w:rPr>
          <w:rFonts w:ascii="Times New Roman" w:hAnsi="Times New Roman" w:cs="Times New Roman"/>
          <w:sz w:val="28"/>
          <w:szCs w:val="28"/>
        </w:rPr>
        <w:t>сообщает следующее.</w:t>
      </w:r>
    </w:p>
    <w:p w:rsidR="003810F1" w:rsidRPr="00492664" w:rsidRDefault="003810F1" w:rsidP="009D59D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59D8" w:rsidRPr="00492664" w:rsidRDefault="009D59D8" w:rsidP="009D59D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664">
        <w:rPr>
          <w:rFonts w:ascii="Times New Roman" w:hAnsi="Times New Roman" w:cs="Times New Roman"/>
          <w:sz w:val="28"/>
          <w:szCs w:val="28"/>
        </w:rPr>
        <w:t xml:space="preserve">Нормативный акт подлежит оценке фактического воздействия </w:t>
      </w:r>
      <w:r w:rsidR="003810F1" w:rsidRPr="00492664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492664">
        <w:rPr>
          <w:rFonts w:ascii="Times New Roman" w:hAnsi="Times New Roman" w:cs="Times New Roman"/>
          <w:sz w:val="28"/>
          <w:szCs w:val="28"/>
        </w:rPr>
        <w:t>в соответствии с планом проведения оценки фактического воздействия действующих муници</w:t>
      </w:r>
      <w:r w:rsidR="00D40A3C" w:rsidRPr="00492664">
        <w:rPr>
          <w:rFonts w:ascii="Times New Roman" w:hAnsi="Times New Roman" w:cs="Times New Roman"/>
          <w:sz w:val="28"/>
          <w:szCs w:val="28"/>
        </w:rPr>
        <w:t>п</w:t>
      </w:r>
      <w:r w:rsidRPr="00492664">
        <w:rPr>
          <w:rFonts w:ascii="Times New Roman" w:hAnsi="Times New Roman" w:cs="Times New Roman"/>
          <w:sz w:val="28"/>
          <w:szCs w:val="28"/>
        </w:rPr>
        <w:t>альных нормативных правовых актов, утвержденным распоряжением Главы</w:t>
      </w:r>
      <w:r w:rsidR="00D40A3C" w:rsidRPr="00492664">
        <w:rPr>
          <w:rFonts w:ascii="Times New Roman" w:hAnsi="Times New Roman" w:cs="Times New Roman"/>
          <w:sz w:val="28"/>
          <w:szCs w:val="28"/>
        </w:rPr>
        <w:t xml:space="preserve"> </w:t>
      </w:r>
      <w:r w:rsidRPr="00492664">
        <w:rPr>
          <w:rFonts w:ascii="Times New Roman" w:hAnsi="Times New Roman" w:cs="Times New Roman"/>
          <w:sz w:val="28"/>
          <w:szCs w:val="28"/>
        </w:rPr>
        <w:t>города от _____________ № _______.</w:t>
      </w:r>
    </w:p>
    <w:p w:rsidR="00997D39" w:rsidRPr="00492664" w:rsidRDefault="00997D39" w:rsidP="00997D39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7D39" w:rsidRPr="00492664" w:rsidRDefault="00997D39" w:rsidP="00997D39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664">
        <w:rPr>
          <w:rFonts w:ascii="Times New Roman" w:hAnsi="Times New Roman" w:cs="Times New Roman"/>
          <w:sz w:val="28"/>
          <w:szCs w:val="28"/>
        </w:rPr>
        <w:t>Муниципальный нормативный правовой акт направлен для подготовки настоящего</w:t>
      </w:r>
      <w:r w:rsidRPr="00492664">
        <w:rPr>
          <w:rFonts w:ascii="Times New Roman" w:hAnsi="Times New Roman" w:cs="Times New Roman"/>
          <w:sz w:val="28"/>
          <w:szCs w:val="28"/>
        </w:rPr>
        <w:tab/>
        <w:t xml:space="preserve"> заключения ____________________________________________________________________</w:t>
      </w:r>
    </w:p>
    <w:p w:rsidR="00997D39" w:rsidRPr="00492664" w:rsidRDefault="00997D39" w:rsidP="00997D39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492664">
        <w:rPr>
          <w:rFonts w:ascii="Times New Roman" w:hAnsi="Times New Roman" w:cs="Times New Roman"/>
          <w:sz w:val="22"/>
          <w:szCs w:val="28"/>
        </w:rPr>
        <w:t>(</w:t>
      </w:r>
      <w:r w:rsidRPr="00492664">
        <w:rPr>
          <w:rFonts w:ascii="Times New Roman" w:hAnsi="Times New Roman" w:cs="Times New Roman"/>
          <w:sz w:val="20"/>
          <w:szCs w:val="20"/>
        </w:rPr>
        <w:t>впервые/повторно</w:t>
      </w:r>
      <w:r w:rsidRPr="00492664">
        <w:rPr>
          <w:rFonts w:ascii="Times New Roman" w:hAnsi="Times New Roman" w:cs="Times New Roman"/>
          <w:sz w:val="22"/>
          <w:szCs w:val="28"/>
        </w:rPr>
        <w:t>)</w:t>
      </w:r>
    </w:p>
    <w:p w:rsidR="00997D39" w:rsidRPr="00492664" w:rsidRDefault="00997D39" w:rsidP="00997D39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492664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97D39" w:rsidRPr="00492664" w:rsidRDefault="00997D39" w:rsidP="00997D39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0"/>
          <w:szCs w:val="20"/>
        </w:rPr>
      </w:pPr>
      <w:r w:rsidRPr="00492664">
        <w:rPr>
          <w:rFonts w:ascii="Times New Roman" w:hAnsi="Times New Roman" w:cs="Times New Roman"/>
          <w:sz w:val="22"/>
          <w:szCs w:val="28"/>
        </w:rPr>
        <w:t>(</w:t>
      </w:r>
      <w:r w:rsidRPr="00492664">
        <w:rPr>
          <w:rFonts w:ascii="Times New Roman" w:hAnsi="Times New Roman" w:cs="Times New Roman"/>
          <w:sz w:val="20"/>
          <w:szCs w:val="20"/>
        </w:rPr>
        <w:t xml:space="preserve">информация о предшествующей подготовке заключений </w:t>
      </w:r>
    </w:p>
    <w:p w:rsidR="00997D39" w:rsidRPr="00492664" w:rsidRDefault="00997D39" w:rsidP="00997D39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2"/>
          <w:szCs w:val="28"/>
        </w:rPr>
      </w:pPr>
      <w:r w:rsidRPr="00492664">
        <w:rPr>
          <w:rFonts w:ascii="Times New Roman" w:hAnsi="Times New Roman" w:cs="Times New Roman"/>
          <w:sz w:val="20"/>
          <w:szCs w:val="20"/>
        </w:rPr>
        <w:t>об ОФВ муниципального нормативного правового акта</w:t>
      </w:r>
      <w:r w:rsidRPr="00492664">
        <w:rPr>
          <w:rFonts w:ascii="Times New Roman" w:hAnsi="Times New Roman" w:cs="Times New Roman"/>
          <w:sz w:val="22"/>
          <w:szCs w:val="28"/>
        </w:rPr>
        <w:t>)</w:t>
      </w:r>
    </w:p>
    <w:p w:rsidR="00997D39" w:rsidRPr="00492664" w:rsidRDefault="00997D39" w:rsidP="00997D39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2"/>
          <w:szCs w:val="28"/>
        </w:rPr>
      </w:pPr>
      <w:r w:rsidRPr="00492664">
        <w:rPr>
          <w:rFonts w:ascii="Times New Roman" w:hAnsi="Times New Roman" w:cs="Times New Roman"/>
          <w:sz w:val="22"/>
          <w:szCs w:val="28"/>
        </w:rPr>
        <w:t>_____________________________________________________________________________________</w:t>
      </w:r>
    </w:p>
    <w:p w:rsidR="00997D39" w:rsidRPr="00492664" w:rsidRDefault="00997D39" w:rsidP="00997D39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0"/>
          <w:szCs w:val="20"/>
        </w:rPr>
      </w:pPr>
      <w:r w:rsidRPr="00492664">
        <w:rPr>
          <w:rFonts w:ascii="Times New Roman" w:hAnsi="Times New Roman" w:cs="Times New Roman"/>
          <w:sz w:val="22"/>
          <w:szCs w:val="28"/>
        </w:rPr>
        <w:t>(</w:t>
      </w:r>
      <w:r w:rsidRPr="00492664">
        <w:rPr>
          <w:rFonts w:ascii="Times New Roman" w:hAnsi="Times New Roman" w:cs="Times New Roman"/>
          <w:sz w:val="20"/>
          <w:szCs w:val="20"/>
        </w:rPr>
        <w:t xml:space="preserve">анализ ключевой информации и результатов расчетов, представленных в сводном отчете об ОФВ </w:t>
      </w:r>
    </w:p>
    <w:p w:rsidR="00997D39" w:rsidRPr="00492664" w:rsidRDefault="00997D39" w:rsidP="00997D39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2"/>
          <w:szCs w:val="28"/>
        </w:rPr>
      </w:pPr>
      <w:r w:rsidRPr="00492664">
        <w:rPr>
          <w:rFonts w:ascii="Times New Roman" w:hAnsi="Times New Roman" w:cs="Times New Roman"/>
          <w:sz w:val="20"/>
          <w:szCs w:val="20"/>
        </w:rPr>
        <w:t>действующего муниципального нормативного акта)</w:t>
      </w:r>
    </w:p>
    <w:p w:rsidR="00997D39" w:rsidRPr="00492664" w:rsidRDefault="00997D39" w:rsidP="00997D39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2"/>
          <w:szCs w:val="28"/>
        </w:rPr>
      </w:pPr>
    </w:p>
    <w:p w:rsidR="00997D39" w:rsidRPr="00587D8C" w:rsidRDefault="00997D39" w:rsidP="00997D39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664">
        <w:rPr>
          <w:rFonts w:ascii="Times New Roman" w:hAnsi="Times New Roman" w:cs="Times New Roman"/>
          <w:sz w:val="28"/>
          <w:szCs w:val="28"/>
        </w:rPr>
        <w:t xml:space="preserve">Информация об оценке фактического воздействия действующего муниципального нормативного правового акта </w:t>
      </w:r>
      <w:r w:rsidR="00AD7F41" w:rsidRPr="009D4CC6">
        <w:rPr>
          <w:rFonts w:ascii="Times New Roman" w:hAnsi="Times New Roman" w:cs="Times New Roman"/>
          <w:sz w:val="28"/>
          <w:szCs w:val="28"/>
        </w:rPr>
        <w:t>размещена/</w:t>
      </w:r>
      <w:r w:rsidR="00AD7F41" w:rsidRPr="00587D8C">
        <w:rPr>
          <w:rFonts w:ascii="Times New Roman" w:hAnsi="Times New Roman" w:cs="Times New Roman"/>
          <w:sz w:val="28"/>
          <w:szCs w:val="28"/>
        </w:rPr>
        <w:t>не размещена</w:t>
      </w:r>
      <w:r w:rsidRPr="00587D8C">
        <w:rPr>
          <w:rFonts w:ascii="Times New Roman" w:hAnsi="Times New Roman" w:cs="Times New Roman"/>
          <w:sz w:val="28"/>
          <w:szCs w:val="28"/>
        </w:rPr>
        <w:t xml:space="preserve"> структурным подразделением, муниципальным учреждением на официальном портале Администрации города «____» ____________20___года.</w:t>
      </w:r>
    </w:p>
    <w:p w:rsidR="00AD7F41" w:rsidRPr="00587D8C" w:rsidRDefault="00AD7F41" w:rsidP="00AD7F41">
      <w:pPr>
        <w:widowControl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7D8C">
        <w:rPr>
          <w:rFonts w:ascii="Times New Roman" w:hAnsi="Times New Roman" w:cs="Times New Roman"/>
          <w:sz w:val="28"/>
          <w:szCs w:val="28"/>
        </w:rPr>
        <w:t xml:space="preserve">Для привлечения субъектов предпринимательской и инвестиционной деятельности при проведении ОФВ информация об ОФВ действующего муниципального нормативного правового акта размещена/ не размещена </w:t>
      </w:r>
      <w:r w:rsidR="004F3530" w:rsidRPr="00587D8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587D8C">
        <w:rPr>
          <w:rFonts w:ascii="Times New Roman" w:hAnsi="Times New Roman" w:cs="Times New Roman"/>
          <w:sz w:val="28"/>
          <w:szCs w:val="28"/>
        </w:rPr>
        <w:t>на портале проектов нормативных правовых актов (http://regulation.admhmao.ru).</w:t>
      </w:r>
    </w:p>
    <w:p w:rsidR="00AD7F41" w:rsidRPr="00587D8C" w:rsidRDefault="00AD7F41" w:rsidP="00AD7F41">
      <w:pPr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7D8C">
        <w:rPr>
          <w:rFonts w:ascii="Times New Roman" w:hAnsi="Times New Roman" w:cs="Times New Roman"/>
          <w:sz w:val="28"/>
          <w:szCs w:val="28"/>
        </w:rPr>
        <w:lastRenderedPageBreak/>
        <w:tab/>
        <w:t>Субъекты предпринимательской и инвестиционной деятельности проинформированы/не проинформированы о проведении публичных консультаций в мессенджере «</w:t>
      </w:r>
      <w:r w:rsidRPr="00587D8C">
        <w:rPr>
          <w:rFonts w:ascii="Times New Roman" w:hAnsi="Times New Roman" w:cs="Times New Roman"/>
          <w:sz w:val="28"/>
          <w:szCs w:val="28"/>
          <w:lang w:val="en-US"/>
        </w:rPr>
        <w:t>Viber</w:t>
      </w:r>
      <w:r w:rsidRPr="00587D8C">
        <w:rPr>
          <w:rFonts w:ascii="Times New Roman" w:hAnsi="Times New Roman" w:cs="Times New Roman"/>
          <w:sz w:val="28"/>
          <w:szCs w:val="28"/>
        </w:rPr>
        <w:t>» в группе «ОРВ в Сургуте».</w:t>
      </w:r>
    </w:p>
    <w:p w:rsidR="00997D39" w:rsidRPr="00492664" w:rsidRDefault="00997D39" w:rsidP="00997D39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7D8C">
        <w:rPr>
          <w:rFonts w:ascii="Times New Roman" w:hAnsi="Times New Roman" w:cs="Times New Roman"/>
          <w:sz w:val="28"/>
          <w:szCs w:val="28"/>
        </w:rPr>
        <w:t>Ответственным за проведение оценки фактического воздействия</w:t>
      </w:r>
      <w:r w:rsidRPr="00492664">
        <w:rPr>
          <w:rFonts w:ascii="Times New Roman" w:hAnsi="Times New Roman" w:cs="Times New Roman"/>
          <w:sz w:val="28"/>
          <w:szCs w:val="28"/>
        </w:rPr>
        <w:t xml:space="preserve"> проведены публичные консультации в период с «___</w:t>
      </w:r>
      <w:proofErr w:type="gramStart"/>
      <w:r w:rsidRPr="00492664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492664">
        <w:rPr>
          <w:rFonts w:ascii="Times New Roman" w:hAnsi="Times New Roman" w:cs="Times New Roman"/>
          <w:sz w:val="28"/>
          <w:szCs w:val="28"/>
        </w:rPr>
        <w:t>_________20___года                                              по «___»___________20___года.</w:t>
      </w:r>
    </w:p>
    <w:p w:rsidR="00997D39" w:rsidRPr="00492664" w:rsidRDefault="00997D39" w:rsidP="00997D39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997D39" w:rsidRPr="00492664" w:rsidRDefault="00997D39" w:rsidP="00997D39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492664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0065E7" w:rsidRPr="00492664" w:rsidRDefault="000065E7" w:rsidP="000065E7">
      <w:pPr>
        <w:widowControl/>
        <w:autoSpaceDE/>
        <w:autoSpaceDN/>
        <w:adjustRightInd/>
        <w:jc w:val="center"/>
        <w:rPr>
          <w:rFonts w:ascii="Times New Roman" w:hAnsi="Times New Roman" w:cs="Times New Roman"/>
        </w:rPr>
      </w:pPr>
      <w:r w:rsidRPr="00492664">
        <w:rPr>
          <w:rFonts w:ascii="Times New Roman" w:hAnsi="Times New Roman" w:cs="Times New Roman"/>
        </w:rPr>
        <w:t>(</w:t>
      </w:r>
      <w:r w:rsidRPr="00492664">
        <w:rPr>
          <w:rFonts w:ascii="Times New Roman" w:hAnsi="Times New Roman" w:cs="Times New Roman"/>
          <w:sz w:val="20"/>
          <w:szCs w:val="20"/>
        </w:rPr>
        <w:t>обобщение результатов публичных консультаций</w:t>
      </w:r>
      <w:r w:rsidRPr="00492664">
        <w:rPr>
          <w:rFonts w:ascii="Times New Roman" w:hAnsi="Times New Roman" w:cs="Times New Roman"/>
        </w:rPr>
        <w:t>)</w:t>
      </w:r>
    </w:p>
    <w:p w:rsidR="00F25800" w:rsidRPr="00492664" w:rsidRDefault="00F25800" w:rsidP="009D59D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59D8" w:rsidRPr="00492664" w:rsidRDefault="009D59D8" w:rsidP="009D59D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664">
        <w:rPr>
          <w:rFonts w:ascii="Times New Roman" w:hAnsi="Times New Roman" w:cs="Times New Roman"/>
          <w:sz w:val="28"/>
          <w:szCs w:val="28"/>
        </w:rPr>
        <w:t>По результатам рассмотрения представленных документов установлено:</w:t>
      </w:r>
    </w:p>
    <w:p w:rsidR="003810F1" w:rsidRPr="00492664" w:rsidRDefault="003810F1" w:rsidP="003810F1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664">
        <w:rPr>
          <w:rFonts w:ascii="Times New Roman" w:hAnsi="Times New Roman" w:cs="Times New Roman"/>
          <w:sz w:val="28"/>
          <w:szCs w:val="28"/>
        </w:rPr>
        <w:t>1. Процедуры оценки фактического воздействия, предусмотренные порядком, соблюдены/не соблюдены</w:t>
      </w:r>
    </w:p>
    <w:p w:rsidR="003810F1" w:rsidRPr="00492664" w:rsidRDefault="003810F1" w:rsidP="003810F1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492664">
        <w:rPr>
          <w:rFonts w:ascii="Times New Roman" w:hAnsi="Times New Roman" w:cs="Times New Roman"/>
          <w:sz w:val="28"/>
          <w:szCs w:val="28"/>
        </w:rPr>
        <w:t>____________________________________________________________________.</w:t>
      </w:r>
    </w:p>
    <w:p w:rsidR="003810F1" w:rsidRPr="00492664" w:rsidRDefault="003810F1" w:rsidP="003810F1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sz w:val="22"/>
          <w:szCs w:val="28"/>
        </w:rPr>
      </w:pPr>
      <w:r w:rsidRPr="00492664">
        <w:rPr>
          <w:rFonts w:ascii="Times New Roman" w:hAnsi="Times New Roman" w:cs="Times New Roman"/>
          <w:sz w:val="22"/>
          <w:szCs w:val="28"/>
        </w:rPr>
        <w:t>(</w:t>
      </w:r>
      <w:r w:rsidRPr="00492664">
        <w:rPr>
          <w:rFonts w:ascii="Times New Roman" w:hAnsi="Times New Roman" w:cs="Times New Roman"/>
          <w:sz w:val="20"/>
          <w:szCs w:val="20"/>
        </w:rPr>
        <w:t>место для текстового описания, в случае несоответствия проведенных структурным подразделением, муниципальным учреждением процедур, порядку</w:t>
      </w:r>
      <w:r w:rsidRPr="00492664">
        <w:rPr>
          <w:rFonts w:ascii="Times New Roman" w:hAnsi="Times New Roman" w:cs="Times New Roman"/>
          <w:sz w:val="22"/>
          <w:szCs w:val="28"/>
        </w:rPr>
        <w:t>)</w:t>
      </w:r>
    </w:p>
    <w:p w:rsidR="003810F1" w:rsidRPr="00492664" w:rsidRDefault="003810F1" w:rsidP="003810F1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0"/>
          <w:szCs w:val="28"/>
        </w:rPr>
      </w:pPr>
    </w:p>
    <w:p w:rsidR="003810F1" w:rsidRPr="00492664" w:rsidRDefault="003810F1" w:rsidP="003810F1">
      <w:pPr>
        <w:widowControl/>
        <w:autoSpaceDE/>
        <w:autoSpaceDN/>
        <w:adjustRightInd/>
        <w:ind w:firstLine="567"/>
        <w:jc w:val="both"/>
        <w:rPr>
          <w:rFonts w:ascii="Times New Roman" w:hAnsi="Times New Roman"/>
          <w:sz w:val="28"/>
          <w:szCs w:val="28"/>
        </w:rPr>
      </w:pPr>
      <w:r w:rsidRPr="00492664">
        <w:rPr>
          <w:rFonts w:ascii="Times New Roman" w:hAnsi="Times New Roman" w:cs="Times New Roman"/>
          <w:sz w:val="28"/>
          <w:szCs w:val="28"/>
        </w:rPr>
        <w:t>2. С</w:t>
      </w:r>
      <w:r w:rsidRPr="00492664">
        <w:rPr>
          <w:rFonts w:ascii="Times New Roman" w:hAnsi="Times New Roman"/>
          <w:sz w:val="28"/>
          <w:szCs w:val="28"/>
        </w:rPr>
        <w:t>водный отчет об оценке фактического воздействия:</w:t>
      </w:r>
    </w:p>
    <w:p w:rsidR="003810F1" w:rsidRPr="00492664" w:rsidRDefault="003810F1" w:rsidP="003810F1">
      <w:pPr>
        <w:widowControl/>
        <w:autoSpaceDE/>
        <w:autoSpaceDN/>
        <w:adjustRightInd/>
        <w:ind w:firstLine="567"/>
        <w:jc w:val="both"/>
        <w:rPr>
          <w:rFonts w:ascii="Times New Roman" w:hAnsi="Times New Roman"/>
          <w:sz w:val="28"/>
          <w:szCs w:val="28"/>
        </w:rPr>
      </w:pPr>
      <w:r w:rsidRPr="00492664">
        <w:rPr>
          <w:rFonts w:ascii="Times New Roman" w:hAnsi="Times New Roman"/>
          <w:sz w:val="28"/>
          <w:szCs w:val="28"/>
        </w:rPr>
        <w:t>2.1. Форма отчета соответствует/не соответствует порядку.</w:t>
      </w:r>
    </w:p>
    <w:p w:rsidR="003810F1" w:rsidRPr="00492664" w:rsidRDefault="003810F1" w:rsidP="003810F1">
      <w:pPr>
        <w:widowControl/>
        <w:autoSpaceDE/>
        <w:autoSpaceDN/>
        <w:adjustRightInd/>
        <w:ind w:firstLine="567"/>
        <w:jc w:val="both"/>
        <w:rPr>
          <w:rFonts w:ascii="Times New Roman" w:hAnsi="Times New Roman"/>
          <w:sz w:val="28"/>
          <w:szCs w:val="28"/>
        </w:rPr>
      </w:pPr>
      <w:r w:rsidRPr="00492664">
        <w:rPr>
          <w:rFonts w:ascii="Times New Roman" w:hAnsi="Times New Roman"/>
          <w:spacing w:val="-6"/>
          <w:sz w:val="28"/>
          <w:szCs w:val="28"/>
        </w:rPr>
        <w:t xml:space="preserve">2.2. Информация, содержащаяся в отчете об </w:t>
      </w:r>
      <w:r w:rsidR="0084146A" w:rsidRPr="00492664">
        <w:rPr>
          <w:rFonts w:ascii="Times New Roman" w:hAnsi="Times New Roman"/>
          <w:spacing w:val="-6"/>
          <w:sz w:val="28"/>
          <w:szCs w:val="28"/>
        </w:rPr>
        <w:t>оценке фактического воздействия</w:t>
      </w:r>
      <w:r w:rsidRPr="00492664">
        <w:rPr>
          <w:rFonts w:ascii="Times New Roman" w:hAnsi="Times New Roman"/>
          <w:spacing w:val="-6"/>
          <w:sz w:val="28"/>
          <w:szCs w:val="28"/>
        </w:rPr>
        <w:t>, достаточна/</w:t>
      </w:r>
      <w:r w:rsidRPr="00492664">
        <w:rPr>
          <w:rFonts w:ascii="Times New Roman" w:hAnsi="Times New Roman"/>
          <w:sz w:val="28"/>
          <w:szCs w:val="28"/>
        </w:rPr>
        <w:t>недостаточна</w:t>
      </w:r>
    </w:p>
    <w:p w:rsidR="003810F1" w:rsidRPr="00492664" w:rsidRDefault="003810F1" w:rsidP="003810F1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492664">
        <w:rPr>
          <w:rFonts w:ascii="Times New Roman" w:hAnsi="Times New Roman" w:cs="Times New Roman"/>
          <w:sz w:val="28"/>
          <w:szCs w:val="28"/>
        </w:rPr>
        <w:t>____________________________________________________________________.</w:t>
      </w:r>
    </w:p>
    <w:p w:rsidR="003810F1" w:rsidRPr="00492664" w:rsidRDefault="003810F1" w:rsidP="003810F1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2"/>
          <w:szCs w:val="28"/>
        </w:rPr>
      </w:pPr>
      <w:r w:rsidRPr="00492664">
        <w:rPr>
          <w:rFonts w:ascii="Times New Roman" w:hAnsi="Times New Roman" w:cs="Times New Roman"/>
          <w:sz w:val="22"/>
          <w:szCs w:val="28"/>
        </w:rPr>
        <w:t>(</w:t>
      </w:r>
      <w:r w:rsidRPr="00492664">
        <w:rPr>
          <w:rFonts w:ascii="Times New Roman" w:hAnsi="Times New Roman" w:cs="Times New Roman"/>
          <w:sz w:val="20"/>
          <w:szCs w:val="20"/>
        </w:rPr>
        <w:t xml:space="preserve">указываются недостатки, допущенные при заполнении сводного отчета об </w:t>
      </w:r>
      <w:r w:rsidR="0084146A" w:rsidRPr="00492664">
        <w:rPr>
          <w:rFonts w:ascii="Times New Roman" w:hAnsi="Times New Roman" w:cs="Times New Roman"/>
          <w:sz w:val="20"/>
          <w:szCs w:val="20"/>
        </w:rPr>
        <w:t>ОФВ</w:t>
      </w:r>
      <w:r w:rsidRPr="00492664">
        <w:rPr>
          <w:rFonts w:ascii="Times New Roman" w:hAnsi="Times New Roman" w:cs="Times New Roman"/>
          <w:sz w:val="22"/>
          <w:szCs w:val="28"/>
        </w:rPr>
        <w:t>)</w:t>
      </w:r>
    </w:p>
    <w:p w:rsidR="006E11BC" w:rsidRPr="00492664" w:rsidRDefault="006E11BC" w:rsidP="003810F1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2"/>
          <w:szCs w:val="28"/>
        </w:rPr>
      </w:pPr>
    </w:p>
    <w:p w:rsidR="006E11BC" w:rsidRPr="00492664" w:rsidRDefault="006E11BC" w:rsidP="006E11BC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664">
        <w:rPr>
          <w:rFonts w:ascii="Times New Roman" w:hAnsi="Times New Roman" w:cs="Times New Roman"/>
          <w:sz w:val="28"/>
          <w:szCs w:val="28"/>
        </w:rPr>
        <w:t xml:space="preserve">3. Заявленная цель правового регулирования </w:t>
      </w:r>
      <w:r w:rsidRPr="00492664">
        <w:rPr>
          <w:rFonts w:ascii="Times New Roman" w:hAnsi="Times New Roman"/>
          <w:sz w:val="28"/>
          <w:szCs w:val="28"/>
        </w:rPr>
        <w:t>достигнута/не достигнута</w:t>
      </w:r>
    </w:p>
    <w:p w:rsidR="006E11BC" w:rsidRPr="00492664" w:rsidRDefault="006E11BC" w:rsidP="006E11B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492664">
        <w:rPr>
          <w:rFonts w:ascii="Times New Roman" w:hAnsi="Times New Roman" w:cs="Times New Roman"/>
          <w:sz w:val="28"/>
          <w:szCs w:val="28"/>
        </w:rPr>
        <w:t>____________________________________________________________________.</w:t>
      </w:r>
    </w:p>
    <w:p w:rsidR="006E11BC" w:rsidRPr="00492664" w:rsidRDefault="006E11BC" w:rsidP="006E11BC">
      <w:pPr>
        <w:widowControl/>
        <w:autoSpaceDE/>
        <w:autoSpaceDN/>
        <w:adjustRightInd/>
        <w:spacing w:line="192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492664">
        <w:rPr>
          <w:rFonts w:ascii="Times New Roman" w:hAnsi="Times New Roman" w:cs="Times New Roman"/>
          <w:sz w:val="22"/>
          <w:szCs w:val="22"/>
        </w:rPr>
        <w:t>(</w:t>
      </w:r>
      <w:r w:rsidRPr="00492664">
        <w:rPr>
          <w:rFonts w:ascii="Times New Roman" w:hAnsi="Times New Roman" w:cs="Times New Roman"/>
          <w:sz w:val="20"/>
          <w:szCs w:val="20"/>
        </w:rPr>
        <w:t xml:space="preserve">указываются информация о </w:t>
      </w:r>
      <w:proofErr w:type="spellStart"/>
      <w:r w:rsidRPr="00492664">
        <w:rPr>
          <w:rFonts w:ascii="Times New Roman" w:hAnsi="Times New Roman" w:cs="Times New Roman"/>
          <w:sz w:val="20"/>
          <w:szCs w:val="20"/>
        </w:rPr>
        <w:t>недостижении</w:t>
      </w:r>
      <w:proofErr w:type="spellEnd"/>
      <w:r w:rsidRPr="00492664">
        <w:rPr>
          <w:rFonts w:ascii="Times New Roman" w:hAnsi="Times New Roman" w:cs="Times New Roman"/>
          <w:sz w:val="20"/>
          <w:szCs w:val="20"/>
        </w:rPr>
        <w:t xml:space="preserve"> цели правового регулирования</w:t>
      </w:r>
      <w:r w:rsidRPr="00492664">
        <w:rPr>
          <w:rFonts w:ascii="Times New Roman" w:hAnsi="Times New Roman" w:cs="Times New Roman"/>
          <w:sz w:val="22"/>
          <w:szCs w:val="22"/>
        </w:rPr>
        <w:t>)</w:t>
      </w:r>
    </w:p>
    <w:p w:rsidR="003810F1" w:rsidRPr="00492664" w:rsidRDefault="003810F1" w:rsidP="003810F1">
      <w:pPr>
        <w:widowControl/>
        <w:autoSpaceDE/>
        <w:autoSpaceDN/>
        <w:adjustRightInd/>
        <w:jc w:val="center"/>
        <w:rPr>
          <w:rFonts w:ascii="Times New Roman" w:hAnsi="Times New Roman" w:cs="Times New Roman"/>
          <w:color w:val="FF0000"/>
          <w:sz w:val="22"/>
          <w:szCs w:val="28"/>
        </w:rPr>
      </w:pPr>
    </w:p>
    <w:p w:rsidR="006E11BC" w:rsidRPr="00492664" w:rsidRDefault="006E11BC" w:rsidP="006E11BC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664">
        <w:rPr>
          <w:rFonts w:ascii="Times New Roman" w:hAnsi="Times New Roman" w:cs="Times New Roman"/>
          <w:sz w:val="28"/>
          <w:szCs w:val="28"/>
        </w:rPr>
        <w:t>4</w:t>
      </w:r>
      <w:r w:rsidR="003810F1" w:rsidRPr="00492664">
        <w:rPr>
          <w:rFonts w:ascii="Times New Roman" w:hAnsi="Times New Roman" w:cs="Times New Roman"/>
          <w:sz w:val="28"/>
          <w:szCs w:val="28"/>
        </w:rPr>
        <w:t xml:space="preserve">. </w:t>
      </w:r>
      <w:r w:rsidR="00981381" w:rsidRPr="00492664">
        <w:rPr>
          <w:rFonts w:ascii="Times New Roman" w:hAnsi="Times New Roman" w:cs="Times New Roman"/>
          <w:sz w:val="28"/>
          <w:szCs w:val="28"/>
        </w:rPr>
        <w:t>В действующем муниципальном нормативном правовом                                            акте о</w:t>
      </w:r>
      <w:r w:rsidRPr="00492664">
        <w:rPr>
          <w:rFonts w:ascii="Times New Roman" w:hAnsi="Times New Roman" w:cs="Times New Roman"/>
          <w:sz w:val="28"/>
          <w:szCs w:val="28"/>
        </w:rPr>
        <w:t>тсутствуют/выявлены фактические отрицательные последствия принятия муниципального нормативного правового акта</w:t>
      </w:r>
    </w:p>
    <w:p w:rsidR="003810F1" w:rsidRPr="00492664" w:rsidRDefault="003810F1" w:rsidP="006E11B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492664">
        <w:rPr>
          <w:rFonts w:ascii="Times New Roman" w:hAnsi="Times New Roman" w:cs="Times New Roman"/>
          <w:sz w:val="28"/>
          <w:szCs w:val="28"/>
        </w:rPr>
        <w:t>____________________________________________________________________.</w:t>
      </w:r>
    </w:p>
    <w:p w:rsidR="006E11BC" w:rsidRPr="00492664" w:rsidRDefault="006E11BC" w:rsidP="006E11BC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0"/>
          <w:szCs w:val="20"/>
        </w:rPr>
      </w:pPr>
      <w:r w:rsidRPr="00492664">
        <w:rPr>
          <w:rFonts w:ascii="Times New Roman" w:hAnsi="Times New Roman" w:cs="Times New Roman"/>
          <w:sz w:val="22"/>
          <w:szCs w:val="22"/>
        </w:rPr>
        <w:t>(</w:t>
      </w:r>
      <w:r w:rsidRPr="00492664">
        <w:rPr>
          <w:rFonts w:ascii="Times New Roman" w:hAnsi="Times New Roman" w:cs="Times New Roman"/>
          <w:sz w:val="20"/>
          <w:szCs w:val="20"/>
        </w:rPr>
        <w:t>место для текстового описания в случае выявления соответствующих последствий</w:t>
      </w:r>
      <w:r w:rsidRPr="00492664">
        <w:rPr>
          <w:rFonts w:ascii="Times New Roman" w:hAnsi="Times New Roman" w:cs="Times New Roman"/>
          <w:sz w:val="22"/>
          <w:szCs w:val="22"/>
        </w:rPr>
        <w:t>)</w:t>
      </w:r>
    </w:p>
    <w:p w:rsidR="003810F1" w:rsidRPr="00492664" w:rsidRDefault="003810F1" w:rsidP="003810F1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2"/>
          <w:szCs w:val="28"/>
        </w:rPr>
      </w:pPr>
    </w:p>
    <w:p w:rsidR="003810F1" w:rsidRPr="00492664" w:rsidRDefault="006E11BC" w:rsidP="003810F1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664">
        <w:rPr>
          <w:rFonts w:ascii="Times New Roman" w:hAnsi="Times New Roman" w:cs="Times New Roman"/>
          <w:sz w:val="28"/>
          <w:szCs w:val="28"/>
        </w:rPr>
        <w:t>5</w:t>
      </w:r>
      <w:r w:rsidR="003810F1" w:rsidRPr="00492664">
        <w:rPr>
          <w:rFonts w:ascii="Times New Roman" w:hAnsi="Times New Roman" w:cs="Times New Roman"/>
          <w:sz w:val="28"/>
          <w:szCs w:val="28"/>
        </w:rPr>
        <w:t>. В действующем муниципальном нормативном правовом                                            акте отсутствуют/выявлены положения, необоснованно затрудняющие                                 осуществление предпринимательской и инвестиционной деятельности ____________________________________________________________________.</w:t>
      </w:r>
    </w:p>
    <w:p w:rsidR="003810F1" w:rsidRPr="00492664" w:rsidRDefault="003810F1" w:rsidP="003810F1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2"/>
          <w:szCs w:val="22"/>
        </w:rPr>
      </w:pPr>
      <w:r w:rsidRPr="00492664">
        <w:rPr>
          <w:rFonts w:ascii="Times New Roman" w:hAnsi="Times New Roman" w:cs="Times New Roman"/>
          <w:sz w:val="22"/>
          <w:szCs w:val="22"/>
        </w:rPr>
        <w:t>(</w:t>
      </w:r>
      <w:r w:rsidRPr="00492664">
        <w:rPr>
          <w:rFonts w:ascii="Times New Roman" w:hAnsi="Times New Roman" w:cs="Times New Roman"/>
          <w:sz w:val="20"/>
          <w:szCs w:val="20"/>
        </w:rPr>
        <w:t>место для текстового описания в случае выявления соответствующих положений</w:t>
      </w:r>
      <w:r w:rsidRPr="00492664">
        <w:rPr>
          <w:rFonts w:ascii="Times New Roman" w:hAnsi="Times New Roman" w:cs="Times New Roman"/>
          <w:sz w:val="22"/>
          <w:szCs w:val="22"/>
        </w:rPr>
        <w:t>)</w:t>
      </w:r>
    </w:p>
    <w:p w:rsidR="004F3530" w:rsidRDefault="004F3530" w:rsidP="003810F1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3810F1" w:rsidRPr="00492664" w:rsidRDefault="003810F1" w:rsidP="003810F1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492664">
        <w:rPr>
          <w:rFonts w:ascii="Times New Roman" w:hAnsi="Times New Roman" w:cs="Times New Roman"/>
          <w:sz w:val="28"/>
          <w:szCs w:val="28"/>
        </w:rPr>
        <w:t>Выводы и предложения:</w:t>
      </w:r>
    </w:p>
    <w:p w:rsidR="003810F1" w:rsidRPr="00492664" w:rsidRDefault="003810F1" w:rsidP="003810F1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492664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695482" w:rsidRPr="00492664" w:rsidRDefault="003810F1" w:rsidP="003810F1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0"/>
          <w:szCs w:val="20"/>
        </w:rPr>
      </w:pPr>
      <w:r w:rsidRPr="00492664">
        <w:rPr>
          <w:rFonts w:ascii="Times New Roman" w:hAnsi="Times New Roman" w:cs="Times New Roman"/>
          <w:sz w:val="22"/>
          <w:szCs w:val="22"/>
        </w:rPr>
        <w:t>(</w:t>
      </w:r>
      <w:r w:rsidRPr="00492664">
        <w:rPr>
          <w:rFonts w:ascii="Times New Roman" w:hAnsi="Times New Roman" w:cs="Times New Roman"/>
          <w:sz w:val="20"/>
          <w:szCs w:val="20"/>
        </w:rPr>
        <w:t xml:space="preserve">указываются выводы о замечаниях к отчету об ОФВ, необходимости подготовки проекта о внесении изменений в действующий нормативный правовой акт, либо о признании его утратившим силу, </w:t>
      </w:r>
    </w:p>
    <w:p w:rsidR="003810F1" w:rsidRPr="00492664" w:rsidRDefault="003810F1" w:rsidP="003810F1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2"/>
          <w:szCs w:val="22"/>
        </w:rPr>
      </w:pPr>
      <w:r w:rsidRPr="00492664">
        <w:rPr>
          <w:rFonts w:ascii="Times New Roman" w:hAnsi="Times New Roman" w:cs="Times New Roman"/>
          <w:sz w:val="20"/>
          <w:szCs w:val="20"/>
        </w:rPr>
        <w:t>сохранении действующего правового регулирования, предложения, направленные на улучшение качества действующего муниципального нормативного правового акта</w:t>
      </w:r>
      <w:r w:rsidRPr="00492664">
        <w:rPr>
          <w:rFonts w:ascii="Times New Roman" w:hAnsi="Times New Roman" w:cs="Times New Roman"/>
          <w:sz w:val="22"/>
          <w:szCs w:val="22"/>
        </w:rPr>
        <w:t>)</w:t>
      </w:r>
    </w:p>
    <w:p w:rsidR="006E11BC" w:rsidRPr="00492664" w:rsidRDefault="006E11BC" w:rsidP="006E11B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492664">
        <w:rPr>
          <w:rFonts w:ascii="Times New Roman" w:hAnsi="Times New Roman" w:cs="Times New Roman"/>
          <w:sz w:val="28"/>
          <w:szCs w:val="28"/>
        </w:rPr>
        <w:t xml:space="preserve">Руководитель </w:t>
      </w:r>
    </w:p>
    <w:p w:rsidR="006E11BC" w:rsidRPr="00492664" w:rsidRDefault="006E11BC" w:rsidP="006E11B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492664">
        <w:rPr>
          <w:rFonts w:ascii="Times New Roman" w:hAnsi="Times New Roman" w:cs="Times New Roman"/>
          <w:sz w:val="28"/>
          <w:szCs w:val="28"/>
        </w:rPr>
        <w:t>уполномоченного органа               _______________     ______________________</w:t>
      </w:r>
    </w:p>
    <w:p w:rsidR="006E11BC" w:rsidRPr="00492664" w:rsidRDefault="006E11BC" w:rsidP="006E11B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49266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492664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492664">
        <w:rPr>
          <w:rFonts w:ascii="Times New Roman" w:hAnsi="Times New Roman" w:cs="Times New Roman"/>
          <w:sz w:val="20"/>
          <w:szCs w:val="20"/>
        </w:rPr>
        <w:t>подпись)</w:t>
      </w:r>
      <w:r w:rsidRPr="00492664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49266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92664">
        <w:rPr>
          <w:rFonts w:ascii="Times New Roman" w:hAnsi="Times New Roman" w:cs="Times New Roman"/>
          <w:sz w:val="20"/>
          <w:szCs w:val="20"/>
        </w:rPr>
        <w:t>(инициалы, фамилия)</w:t>
      </w:r>
    </w:p>
    <w:p w:rsidR="000976C7" w:rsidRPr="009D59D8" w:rsidRDefault="006E11BC" w:rsidP="003F679F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FF0000"/>
          <w:sz w:val="28"/>
          <w:szCs w:val="28"/>
        </w:rPr>
        <w:sectPr w:rsidR="000976C7" w:rsidRPr="009D59D8" w:rsidSect="00492664">
          <w:headerReference w:type="default" r:id="rId11"/>
          <w:pgSz w:w="11906" w:h="16838" w:code="9"/>
          <w:pgMar w:top="142" w:right="567" w:bottom="851" w:left="1701" w:header="720" w:footer="720" w:gutter="0"/>
          <w:cols w:space="720"/>
          <w:noEndnote/>
          <w:docGrid w:linePitch="326"/>
        </w:sectPr>
      </w:pPr>
      <w:r w:rsidRPr="00492664">
        <w:rPr>
          <w:rFonts w:ascii="Times New Roman" w:hAnsi="Times New Roman" w:cs="Times New Roman"/>
          <w:sz w:val="28"/>
          <w:szCs w:val="28"/>
        </w:rPr>
        <w:t>«_____»_____________</w:t>
      </w:r>
    </w:p>
    <w:p w:rsidR="00357009" w:rsidRPr="009D59D8" w:rsidRDefault="00357009" w:rsidP="00357009">
      <w:pPr>
        <w:ind w:firstLine="698"/>
        <w:jc w:val="right"/>
        <w:rPr>
          <w:rFonts w:ascii="Times New Roman" w:hAnsi="Times New Roman" w:cs="Times New Roman"/>
          <w:b/>
          <w:bCs/>
          <w:color w:val="FF0000"/>
          <w:sz w:val="27"/>
          <w:szCs w:val="27"/>
        </w:rPr>
      </w:pPr>
      <w:bookmarkStart w:id="3" w:name="sub_5000"/>
      <w:bookmarkEnd w:id="2"/>
      <w:bookmarkEnd w:id="3"/>
    </w:p>
    <w:p w:rsidR="002E1AE2" w:rsidRPr="00FF2EB9" w:rsidRDefault="002E1AE2" w:rsidP="00CE3425">
      <w:pPr>
        <w:ind w:right="-1"/>
        <w:jc w:val="center"/>
        <w:rPr>
          <w:rFonts w:ascii="Times New Roman" w:hAnsi="Times New Roman"/>
          <w:sz w:val="27"/>
          <w:szCs w:val="27"/>
        </w:rPr>
      </w:pPr>
    </w:p>
    <w:sectPr w:rsidR="002E1AE2" w:rsidRPr="00FF2EB9" w:rsidSect="004F3530">
      <w:pgSz w:w="11906" w:h="16838" w:code="9"/>
      <w:pgMar w:top="1701" w:right="1134" w:bottom="851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8C5" w:rsidRDefault="000608C5" w:rsidP="001037B7">
      <w:r>
        <w:separator/>
      </w:r>
    </w:p>
  </w:endnote>
  <w:endnote w:type="continuationSeparator" w:id="0">
    <w:p w:rsidR="000608C5" w:rsidRDefault="000608C5" w:rsidP="00103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8C5" w:rsidRDefault="000608C5" w:rsidP="001037B7">
      <w:r>
        <w:separator/>
      </w:r>
    </w:p>
  </w:footnote>
  <w:footnote w:type="continuationSeparator" w:id="0">
    <w:p w:rsidR="000608C5" w:rsidRDefault="000608C5" w:rsidP="001037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8C5" w:rsidRDefault="000608C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73071AB"/>
    <w:multiLevelType w:val="hybridMultilevel"/>
    <w:tmpl w:val="C696DA3E"/>
    <w:lvl w:ilvl="0" w:tplc="33C452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BBF5810"/>
    <w:multiLevelType w:val="hybridMultilevel"/>
    <w:tmpl w:val="90FEC69C"/>
    <w:lvl w:ilvl="0" w:tplc="656C4ED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7967D71"/>
    <w:multiLevelType w:val="multilevel"/>
    <w:tmpl w:val="04604CE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1" w:hanging="2160"/>
      </w:pPr>
      <w:rPr>
        <w:rFonts w:hint="default"/>
      </w:rPr>
    </w:lvl>
  </w:abstractNum>
  <w:abstractNum w:abstractNumId="8" w15:restartNumberingAfterBreak="0">
    <w:nsid w:val="51590006"/>
    <w:multiLevelType w:val="hybridMultilevel"/>
    <w:tmpl w:val="87F07002"/>
    <w:lvl w:ilvl="0" w:tplc="5FE085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0" w15:restartNumberingAfterBreak="0">
    <w:nsid w:val="5D276024"/>
    <w:multiLevelType w:val="hybridMultilevel"/>
    <w:tmpl w:val="3314E2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 w15:restartNumberingAfterBreak="0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 w15:restartNumberingAfterBreak="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100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6"/>
  </w:num>
  <w:num w:numId="4">
    <w:abstractNumId w:val="9"/>
  </w:num>
  <w:num w:numId="5">
    <w:abstractNumId w:val="5"/>
  </w:num>
  <w:num w:numId="6">
    <w:abstractNumId w:val="13"/>
  </w:num>
  <w:num w:numId="7">
    <w:abstractNumId w:val="1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12"/>
  </w:num>
  <w:num w:numId="11">
    <w:abstractNumId w:val="15"/>
  </w:num>
  <w:num w:numId="12">
    <w:abstractNumId w:val="14"/>
  </w:num>
  <w:num w:numId="13">
    <w:abstractNumId w:val="3"/>
  </w:num>
  <w:num w:numId="14">
    <w:abstractNumId w:val="2"/>
  </w:num>
  <w:num w:numId="15">
    <w:abstractNumId w:val="8"/>
  </w:num>
  <w:num w:numId="16">
    <w:abstractNumId w:val="10"/>
  </w:num>
  <w:num w:numId="17">
    <w:abstractNumId w:val="7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C20"/>
    <w:rsid w:val="00000311"/>
    <w:rsid w:val="00000B37"/>
    <w:rsid w:val="00001CF4"/>
    <w:rsid w:val="000022AB"/>
    <w:rsid w:val="00003834"/>
    <w:rsid w:val="000065E7"/>
    <w:rsid w:val="00006844"/>
    <w:rsid w:val="00007231"/>
    <w:rsid w:val="00007F3A"/>
    <w:rsid w:val="0001190A"/>
    <w:rsid w:val="00011DE3"/>
    <w:rsid w:val="00012F14"/>
    <w:rsid w:val="00012F84"/>
    <w:rsid w:val="00013619"/>
    <w:rsid w:val="00013B72"/>
    <w:rsid w:val="00013B8F"/>
    <w:rsid w:val="000146F8"/>
    <w:rsid w:val="00014B6D"/>
    <w:rsid w:val="00015E59"/>
    <w:rsid w:val="00016147"/>
    <w:rsid w:val="00016511"/>
    <w:rsid w:val="000167AA"/>
    <w:rsid w:val="0001718E"/>
    <w:rsid w:val="000178E1"/>
    <w:rsid w:val="00020A01"/>
    <w:rsid w:val="000213F3"/>
    <w:rsid w:val="00021781"/>
    <w:rsid w:val="00022C06"/>
    <w:rsid w:val="00022E82"/>
    <w:rsid w:val="00024A51"/>
    <w:rsid w:val="0002501B"/>
    <w:rsid w:val="00025CC8"/>
    <w:rsid w:val="000266F0"/>
    <w:rsid w:val="000272F5"/>
    <w:rsid w:val="0002763B"/>
    <w:rsid w:val="00027725"/>
    <w:rsid w:val="00027FB3"/>
    <w:rsid w:val="00030C67"/>
    <w:rsid w:val="0003421C"/>
    <w:rsid w:val="0003784D"/>
    <w:rsid w:val="0004032E"/>
    <w:rsid w:val="00041155"/>
    <w:rsid w:val="000412C5"/>
    <w:rsid w:val="000414A7"/>
    <w:rsid w:val="00042142"/>
    <w:rsid w:val="0004245A"/>
    <w:rsid w:val="00042C00"/>
    <w:rsid w:val="00043999"/>
    <w:rsid w:val="000439E3"/>
    <w:rsid w:val="00043B26"/>
    <w:rsid w:val="00043E91"/>
    <w:rsid w:val="00044CFD"/>
    <w:rsid w:val="0004620F"/>
    <w:rsid w:val="0004782B"/>
    <w:rsid w:val="000517D8"/>
    <w:rsid w:val="000531D4"/>
    <w:rsid w:val="00053A4F"/>
    <w:rsid w:val="00054E67"/>
    <w:rsid w:val="00055B63"/>
    <w:rsid w:val="00056DD9"/>
    <w:rsid w:val="0005794D"/>
    <w:rsid w:val="00060245"/>
    <w:rsid w:val="0006073A"/>
    <w:rsid w:val="000608C5"/>
    <w:rsid w:val="0006125E"/>
    <w:rsid w:val="00063AF8"/>
    <w:rsid w:val="00063E51"/>
    <w:rsid w:val="00064725"/>
    <w:rsid w:val="000647D4"/>
    <w:rsid w:val="00065FC1"/>
    <w:rsid w:val="00066FD2"/>
    <w:rsid w:val="00070009"/>
    <w:rsid w:val="0007045C"/>
    <w:rsid w:val="0007092F"/>
    <w:rsid w:val="00071279"/>
    <w:rsid w:val="000713FA"/>
    <w:rsid w:val="0007210A"/>
    <w:rsid w:val="00072336"/>
    <w:rsid w:val="00072A52"/>
    <w:rsid w:val="00073EAB"/>
    <w:rsid w:val="00075843"/>
    <w:rsid w:val="00076594"/>
    <w:rsid w:val="00076EE8"/>
    <w:rsid w:val="000818CA"/>
    <w:rsid w:val="00081BD1"/>
    <w:rsid w:val="00082024"/>
    <w:rsid w:val="00082A8B"/>
    <w:rsid w:val="00082F0F"/>
    <w:rsid w:val="00084B50"/>
    <w:rsid w:val="00085450"/>
    <w:rsid w:val="00085604"/>
    <w:rsid w:val="00085990"/>
    <w:rsid w:val="0008729B"/>
    <w:rsid w:val="000906EB"/>
    <w:rsid w:val="000917E8"/>
    <w:rsid w:val="00094814"/>
    <w:rsid w:val="00094B8B"/>
    <w:rsid w:val="00094D6D"/>
    <w:rsid w:val="000956CB"/>
    <w:rsid w:val="000964F3"/>
    <w:rsid w:val="00097020"/>
    <w:rsid w:val="000976C7"/>
    <w:rsid w:val="000A0723"/>
    <w:rsid w:val="000A162F"/>
    <w:rsid w:val="000A3FCF"/>
    <w:rsid w:val="000A57F3"/>
    <w:rsid w:val="000B1AE5"/>
    <w:rsid w:val="000B2E82"/>
    <w:rsid w:val="000B4085"/>
    <w:rsid w:val="000B4B17"/>
    <w:rsid w:val="000B65AF"/>
    <w:rsid w:val="000C1054"/>
    <w:rsid w:val="000C1680"/>
    <w:rsid w:val="000C256F"/>
    <w:rsid w:val="000C33BA"/>
    <w:rsid w:val="000C3655"/>
    <w:rsid w:val="000C411B"/>
    <w:rsid w:val="000C498E"/>
    <w:rsid w:val="000C4C15"/>
    <w:rsid w:val="000C50FF"/>
    <w:rsid w:val="000C7166"/>
    <w:rsid w:val="000C7635"/>
    <w:rsid w:val="000D004E"/>
    <w:rsid w:val="000D09FD"/>
    <w:rsid w:val="000D202B"/>
    <w:rsid w:val="000D4A45"/>
    <w:rsid w:val="000D4C49"/>
    <w:rsid w:val="000D7812"/>
    <w:rsid w:val="000E152F"/>
    <w:rsid w:val="000E1B95"/>
    <w:rsid w:val="000E21DB"/>
    <w:rsid w:val="000E32A6"/>
    <w:rsid w:val="000E3685"/>
    <w:rsid w:val="000E4086"/>
    <w:rsid w:val="000E4361"/>
    <w:rsid w:val="000E4726"/>
    <w:rsid w:val="000E5A79"/>
    <w:rsid w:val="000E61B9"/>
    <w:rsid w:val="000E6D5B"/>
    <w:rsid w:val="000E6EFD"/>
    <w:rsid w:val="000E7058"/>
    <w:rsid w:val="000E7AD9"/>
    <w:rsid w:val="000F1C38"/>
    <w:rsid w:val="000F2288"/>
    <w:rsid w:val="000F29F4"/>
    <w:rsid w:val="000F3A98"/>
    <w:rsid w:val="000F51B8"/>
    <w:rsid w:val="000F77C0"/>
    <w:rsid w:val="000F7E29"/>
    <w:rsid w:val="001011CD"/>
    <w:rsid w:val="00101F4E"/>
    <w:rsid w:val="001027AE"/>
    <w:rsid w:val="001029D1"/>
    <w:rsid w:val="001037B7"/>
    <w:rsid w:val="00104FCA"/>
    <w:rsid w:val="00105C16"/>
    <w:rsid w:val="00106BB4"/>
    <w:rsid w:val="001072BA"/>
    <w:rsid w:val="0011056B"/>
    <w:rsid w:val="001121C9"/>
    <w:rsid w:val="0011253A"/>
    <w:rsid w:val="001136EB"/>
    <w:rsid w:val="00114D84"/>
    <w:rsid w:val="0011554F"/>
    <w:rsid w:val="0011558B"/>
    <w:rsid w:val="001168E8"/>
    <w:rsid w:val="001173AD"/>
    <w:rsid w:val="00117D4A"/>
    <w:rsid w:val="00120508"/>
    <w:rsid w:val="00120699"/>
    <w:rsid w:val="001209A6"/>
    <w:rsid w:val="00122CA0"/>
    <w:rsid w:val="00123227"/>
    <w:rsid w:val="00124B3F"/>
    <w:rsid w:val="00124E1A"/>
    <w:rsid w:val="001254E6"/>
    <w:rsid w:val="0012692E"/>
    <w:rsid w:val="001309CB"/>
    <w:rsid w:val="00131896"/>
    <w:rsid w:val="00131A3F"/>
    <w:rsid w:val="001322DB"/>
    <w:rsid w:val="001332FE"/>
    <w:rsid w:val="00133859"/>
    <w:rsid w:val="00133969"/>
    <w:rsid w:val="00133C00"/>
    <w:rsid w:val="001344F7"/>
    <w:rsid w:val="00135322"/>
    <w:rsid w:val="001353A3"/>
    <w:rsid w:val="00135B23"/>
    <w:rsid w:val="0013763E"/>
    <w:rsid w:val="00142393"/>
    <w:rsid w:val="00142ECD"/>
    <w:rsid w:val="00142F16"/>
    <w:rsid w:val="001442E2"/>
    <w:rsid w:val="00144ED0"/>
    <w:rsid w:val="00147DDD"/>
    <w:rsid w:val="001502FC"/>
    <w:rsid w:val="00150D60"/>
    <w:rsid w:val="00151271"/>
    <w:rsid w:val="00151371"/>
    <w:rsid w:val="001518AF"/>
    <w:rsid w:val="001520FF"/>
    <w:rsid w:val="00153C67"/>
    <w:rsid w:val="0015421C"/>
    <w:rsid w:val="00154F92"/>
    <w:rsid w:val="001556A4"/>
    <w:rsid w:val="00160150"/>
    <w:rsid w:val="001609AA"/>
    <w:rsid w:val="0016100F"/>
    <w:rsid w:val="00161104"/>
    <w:rsid w:val="001611C6"/>
    <w:rsid w:val="00161F5A"/>
    <w:rsid w:val="001623A2"/>
    <w:rsid w:val="00162A79"/>
    <w:rsid w:val="00162AA1"/>
    <w:rsid w:val="00163F90"/>
    <w:rsid w:val="00164C29"/>
    <w:rsid w:val="00165043"/>
    <w:rsid w:val="00167493"/>
    <w:rsid w:val="00170529"/>
    <w:rsid w:val="0017102E"/>
    <w:rsid w:val="0017110E"/>
    <w:rsid w:val="00171AC1"/>
    <w:rsid w:val="00171B7B"/>
    <w:rsid w:val="001741AC"/>
    <w:rsid w:val="001753DF"/>
    <w:rsid w:val="00175F49"/>
    <w:rsid w:val="00176039"/>
    <w:rsid w:val="00176AE1"/>
    <w:rsid w:val="001774D4"/>
    <w:rsid w:val="00177971"/>
    <w:rsid w:val="00177977"/>
    <w:rsid w:val="00180FB9"/>
    <w:rsid w:val="00181C62"/>
    <w:rsid w:val="00182823"/>
    <w:rsid w:val="00183F03"/>
    <w:rsid w:val="00187A41"/>
    <w:rsid w:val="00187F28"/>
    <w:rsid w:val="0019083C"/>
    <w:rsid w:val="00192CB1"/>
    <w:rsid w:val="00194A74"/>
    <w:rsid w:val="0019561B"/>
    <w:rsid w:val="00195F0F"/>
    <w:rsid w:val="00195F5D"/>
    <w:rsid w:val="00197E1C"/>
    <w:rsid w:val="001A070F"/>
    <w:rsid w:val="001A0738"/>
    <w:rsid w:val="001A11E8"/>
    <w:rsid w:val="001A35BE"/>
    <w:rsid w:val="001A418B"/>
    <w:rsid w:val="001A5C0F"/>
    <w:rsid w:val="001A6154"/>
    <w:rsid w:val="001A67A9"/>
    <w:rsid w:val="001A799A"/>
    <w:rsid w:val="001B3398"/>
    <w:rsid w:val="001B5760"/>
    <w:rsid w:val="001B6490"/>
    <w:rsid w:val="001B7BC0"/>
    <w:rsid w:val="001C26A9"/>
    <w:rsid w:val="001C3AAE"/>
    <w:rsid w:val="001C3F25"/>
    <w:rsid w:val="001C4CA6"/>
    <w:rsid w:val="001C53C3"/>
    <w:rsid w:val="001C544F"/>
    <w:rsid w:val="001C77D4"/>
    <w:rsid w:val="001C7F69"/>
    <w:rsid w:val="001D192A"/>
    <w:rsid w:val="001D26FB"/>
    <w:rsid w:val="001D30D1"/>
    <w:rsid w:val="001D39FE"/>
    <w:rsid w:val="001D6D58"/>
    <w:rsid w:val="001D743E"/>
    <w:rsid w:val="001D76E5"/>
    <w:rsid w:val="001E0944"/>
    <w:rsid w:val="001E13D9"/>
    <w:rsid w:val="001E212E"/>
    <w:rsid w:val="001E2C41"/>
    <w:rsid w:val="001E3BE0"/>
    <w:rsid w:val="001E66A5"/>
    <w:rsid w:val="001F00E7"/>
    <w:rsid w:val="001F0B8D"/>
    <w:rsid w:val="001F15D2"/>
    <w:rsid w:val="001F18F9"/>
    <w:rsid w:val="001F206C"/>
    <w:rsid w:val="001F3CE1"/>
    <w:rsid w:val="001F421F"/>
    <w:rsid w:val="001F466F"/>
    <w:rsid w:val="001F5582"/>
    <w:rsid w:val="001F5960"/>
    <w:rsid w:val="001F5B2E"/>
    <w:rsid w:val="001F601D"/>
    <w:rsid w:val="001F6032"/>
    <w:rsid w:val="001F6584"/>
    <w:rsid w:val="001F703A"/>
    <w:rsid w:val="001F733B"/>
    <w:rsid w:val="00200CF5"/>
    <w:rsid w:val="002014B7"/>
    <w:rsid w:val="0020195D"/>
    <w:rsid w:val="00201C8B"/>
    <w:rsid w:val="002031A6"/>
    <w:rsid w:val="002036AC"/>
    <w:rsid w:val="00203975"/>
    <w:rsid w:val="002044AE"/>
    <w:rsid w:val="00204992"/>
    <w:rsid w:val="00204B9B"/>
    <w:rsid w:val="0020712C"/>
    <w:rsid w:val="002071CA"/>
    <w:rsid w:val="00207914"/>
    <w:rsid w:val="002103A5"/>
    <w:rsid w:val="00210F05"/>
    <w:rsid w:val="00211B48"/>
    <w:rsid w:val="00211BB5"/>
    <w:rsid w:val="00212925"/>
    <w:rsid w:val="00212C51"/>
    <w:rsid w:val="00214040"/>
    <w:rsid w:val="0021540E"/>
    <w:rsid w:val="0022018F"/>
    <w:rsid w:val="0022023D"/>
    <w:rsid w:val="00221672"/>
    <w:rsid w:val="002233DD"/>
    <w:rsid w:val="002236B3"/>
    <w:rsid w:val="00224688"/>
    <w:rsid w:val="00224840"/>
    <w:rsid w:val="002258D2"/>
    <w:rsid w:val="00225A3F"/>
    <w:rsid w:val="00226588"/>
    <w:rsid w:val="002267C4"/>
    <w:rsid w:val="00227586"/>
    <w:rsid w:val="00230F14"/>
    <w:rsid w:val="002338C6"/>
    <w:rsid w:val="00234233"/>
    <w:rsid w:val="00234A22"/>
    <w:rsid w:val="00235BD3"/>
    <w:rsid w:val="00236658"/>
    <w:rsid w:val="00237DB5"/>
    <w:rsid w:val="002402E4"/>
    <w:rsid w:val="00240A1D"/>
    <w:rsid w:val="00241222"/>
    <w:rsid w:val="00246144"/>
    <w:rsid w:val="00247F2D"/>
    <w:rsid w:val="00250416"/>
    <w:rsid w:val="00250E2E"/>
    <w:rsid w:val="002511D0"/>
    <w:rsid w:val="00251D2A"/>
    <w:rsid w:val="002526AA"/>
    <w:rsid w:val="002542CF"/>
    <w:rsid w:val="00257C89"/>
    <w:rsid w:val="0026290D"/>
    <w:rsid w:val="00262AB4"/>
    <w:rsid w:val="0026306E"/>
    <w:rsid w:val="002643CE"/>
    <w:rsid w:val="002655C7"/>
    <w:rsid w:val="00265EED"/>
    <w:rsid w:val="00267E25"/>
    <w:rsid w:val="00271C02"/>
    <w:rsid w:val="00271CCE"/>
    <w:rsid w:val="002721C1"/>
    <w:rsid w:val="00272A0C"/>
    <w:rsid w:val="0027372D"/>
    <w:rsid w:val="00275EFC"/>
    <w:rsid w:val="0027606A"/>
    <w:rsid w:val="002760A6"/>
    <w:rsid w:val="00276B0F"/>
    <w:rsid w:val="002771B2"/>
    <w:rsid w:val="00277635"/>
    <w:rsid w:val="00280744"/>
    <w:rsid w:val="00280E05"/>
    <w:rsid w:val="00281DE6"/>
    <w:rsid w:val="002833B7"/>
    <w:rsid w:val="00284E6D"/>
    <w:rsid w:val="002853D7"/>
    <w:rsid w:val="00286614"/>
    <w:rsid w:val="00286DA9"/>
    <w:rsid w:val="00287726"/>
    <w:rsid w:val="00290698"/>
    <w:rsid w:val="002909C8"/>
    <w:rsid w:val="00290C58"/>
    <w:rsid w:val="00291258"/>
    <w:rsid w:val="00292FFF"/>
    <w:rsid w:val="00293501"/>
    <w:rsid w:val="002940C0"/>
    <w:rsid w:val="002944F3"/>
    <w:rsid w:val="00294516"/>
    <w:rsid w:val="00295C20"/>
    <w:rsid w:val="00296139"/>
    <w:rsid w:val="002A110B"/>
    <w:rsid w:val="002A1490"/>
    <w:rsid w:val="002A16FA"/>
    <w:rsid w:val="002A246E"/>
    <w:rsid w:val="002A363D"/>
    <w:rsid w:val="002A45EB"/>
    <w:rsid w:val="002A49F3"/>
    <w:rsid w:val="002A4D73"/>
    <w:rsid w:val="002A4EC4"/>
    <w:rsid w:val="002A5883"/>
    <w:rsid w:val="002A5FD2"/>
    <w:rsid w:val="002A62BD"/>
    <w:rsid w:val="002A6A81"/>
    <w:rsid w:val="002B0626"/>
    <w:rsid w:val="002B06C4"/>
    <w:rsid w:val="002B2AC2"/>
    <w:rsid w:val="002B3B00"/>
    <w:rsid w:val="002B5DEE"/>
    <w:rsid w:val="002B5EC5"/>
    <w:rsid w:val="002B639C"/>
    <w:rsid w:val="002B706A"/>
    <w:rsid w:val="002C0FA6"/>
    <w:rsid w:val="002C1257"/>
    <w:rsid w:val="002C15FC"/>
    <w:rsid w:val="002C1852"/>
    <w:rsid w:val="002C2A64"/>
    <w:rsid w:val="002C4AA0"/>
    <w:rsid w:val="002C5E3C"/>
    <w:rsid w:val="002C6A8D"/>
    <w:rsid w:val="002C6C7C"/>
    <w:rsid w:val="002D0841"/>
    <w:rsid w:val="002D1CF9"/>
    <w:rsid w:val="002D2169"/>
    <w:rsid w:val="002D23A1"/>
    <w:rsid w:val="002D473C"/>
    <w:rsid w:val="002D518C"/>
    <w:rsid w:val="002D6071"/>
    <w:rsid w:val="002D60CB"/>
    <w:rsid w:val="002D7AB5"/>
    <w:rsid w:val="002E00C8"/>
    <w:rsid w:val="002E1AE2"/>
    <w:rsid w:val="002E1EA7"/>
    <w:rsid w:val="002E5139"/>
    <w:rsid w:val="002E5417"/>
    <w:rsid w:val="002E5680"/>
    <w:rsid w:val="002E71DD"/>
    <w:rsid w:val="002E7BED"/>
    <w:rsid w:val="002F0B0D"/>
    <w:rsid w:val="002F1A8E"/>
    <w:rsid w:val="002F2AF7"/>
    <w:rsid w:val="002F4488"/>
    <w:rsid w:val="002F46F6"/>
    <w:rsid w:val="002F4C4A"/>
    <w:rsid w:val="002F4E6D"/>
    <w:rsid w:val="002F537C"/>
    <w:rsid w:val="002F6399"/>
    <w:rsid w:val="002F6508"/>
    <w:rsid w:val="00300DD4"/>
    <w:rsid w:val="00302E93"/>
    <w:rsid w:val="0030394D"/>
    <w:rsid w:val="00305379"/>
    <w:rsid w:val="00305835"/>
    <w:rsid w:val="0031006D"/>
    <w:rsid w:val="00313CA9"/>
    <w:rsid w:val="00314313"/>
    <w:rsid w:val="00314B7F"/>
    <w:rsid w:val="00316CDF"/>
    <w:rsid w:val="003176C3"/>
    <w:rsid w:val="0031793B"/>
    <w:rsid w:val="0032036B"/>
    <w:rsid w:val="00321231"/>
    <w:rsid w:val="0032217A"/>
    <w:rsid w:val="00323221"/>
    <w:rsid w:val="00324DA7"/>
    <w:rsid w:val="00325C26"/>
    <w:rsid w:val="00326226"/>
    <w:rsid w:val="003265D4"/>
    <w:rsid w:val="003269F5"/>
    <w:rsid w:val="00327B8B"/>
    <w:rsid w:val="003301DE"/>
    <w:rsid w:val="0033072B"/>
    <w:rsid w:val="00330892"/>
    <w:rsid w:val="00331114"/>
    <w:rsid w:val="003322D6"/>
    <w:rsid w:val="00332D86"/>
    <w:rsid w:val="00334328"/>
    <w:rsid w:val="003343E4"/>
    <w:rsid w:val="00334E09"/>
    <w:rsid w:val="00335907"/>
    <w:rsid w:val="00336135"/>
    <w:rsid w:val="0033761B"/>
    <w:rsid w:val="00340334"/>
    <w:rsid w:val="003404FC"/>
    <w:rsid w:val="00341553"/>
    <w:rsid w:val="00341955"/>
    <w:rsid w:val="003427AB"/>
    <w:rsid w:val="00346150"/>
    <w:rsid w:val="003467E8"/>
    <w:rsid w:val="0034699B"/>
    <w:rsid w:val="003476E8"/>
    <w:rsid w:val="00347B6B"/>
    <w:rsid w:val="003535CC"/>
    <w:rsid w:val="00353A65"/>
    <w:rsid w:val="00353E0A"/>
    <w:rsid w:val="00354755"/>
    <w:rsid w:val="00354B40"/>
    <w:rsid w:val="0035548F"/>
    <w:rsid w:val="00355E45"/>
    <w:rsid w:val="00355FAF"/>
    <w:rsid w:val="00356A5B"/>
    <w:rsid w:val="00357009"/>
    <w:rsid w:val="00357919"/>
    <w:rsid w:val="00357FD0"/>
    <w:rsid w:val="003613DE"/>
    <w:rsid w:val="00361CEE"/>
    <w:rsid w:val="00362B5A"/>
    <w:rsid w:val="0036302C"/>
    <w:rsid w:val="0036398D"/>
    <w:rsid w:val="00365962"/>
    <w:rsid w:val="003660DE"/>
    <w:rsid w:val="00366E68"/>
    <w:rsid w:val="00367837"/>
    <w:rsid w:val="00367DDB"/>
    <w:rsid w:val="00371F72"/>
    <w:rsid w:val="003724DF"/>
    <w:rsid w:val="00372D71"/>
    <w:rsid w:val="00373462"/>
    <w:rsid w:val="00373667"/>
    <w:rsid w:val="003738CB"/>
    <w:rsid w:val="003755B2"/>
    <w:rsid w:val="003756A0"/>
    <w:rsid w:val="00375F7D"/>
    <w:rsid w:val="003765A8"/>
    <w:rsid w:val="003772B7"/>
    <w:rsid w:val="003773BC"/>
    <w:rsid w:val="003806E3"/>
    <w:rsid w:val="003810F1"/>
    <w:rsid w:val="00381161"/>
    <w:rsid w:val="00381181"/>
    <w:rsid w:val="003824A9"/>
    <w:rsid w:val="0038335D"/>
    <w:rsid w:val="0038338F"/>
    <w:rsid w:val="0038458C"/>
    <w:rsid w:val="0038601C"/>
    <w:rsid w:val="0038766B"/>
    <w:rsid w:val="003900A2"/>
    <w:rsid w:val="00390458"/>
    <w:rsid w:val="0039095D"/>
    <w:rsid w:val="00391870"/>
    <w:rsid w:val="00392A20"/>
    <w:rsid w:val="00392FE4"/>
    <w:rsid w:val="00394E1D"/>
    <w:rsid w:val="0039503D"/>
    <w:rsid w:val="0039545F"/>
    <w:rsid w:val="003957AB"/>
    <w:rsid w:val="00395B23"/>
    <w:rsid w:val="00395F69"/>
    <w:rsid w:val="003A04A4"/>
    <w:rsid w:val="003A1A00"/>
    <w:rsid w:val="003A1BA1"/>
    <w:rsid w:val="003A27C5"/>
    <w:rsid w:val="003A29EE"/>
    <w:rsid w:val="003A352E"/>
    <w:rsid w:val="003A4F27"/>
    <w:rsid w:val="003A5085"/>
    <w:rsid w:val="003A6A93"/>
    <w:rsid w:val="003B001E"/>
    <w:rsid w:val="003B0073"/>
    <w:rsid w:val="003B095D"/>
    <w:rsid w:val="003B0B19"/>
    <w:rsid w:val="003B0B6E"/>
    <w:rsid w:val="003B1003"/>
    <w:rsid w:val="003B131C"/>
    <w:rsid w:val="003B2ED8"/>
    <w:rsid w:val="003B3383"/>
    <w:rsid w:val="003B381D"/>
    <w:rsid w:val="003B445B"/>
    <w:rsid w:val="003B4FA8"/>
    <w:rsid w:val="003B509E"/>
    <w:rsid w:val="003B55A1"/>
    <w:rsid w:val="003B5A2C"/>
    <w:rsid w:val="003B5DB1"/>
    <w:rsid w:val="003B6718"/>
    <w:rsid w:val="003B7040"/>
    <w:rsid w:val="003C031C"/>
    <w:rsid w:val="003C0F99"/>
    <w:rsid w:val="003C11EC"/>
    <w:rsid w:val="003C25E8"/>
    <w:rsid w:val="003C32BD"/>
    <w:rsid w:val="003C5C34"/>
    <w:rsid w:val="003C6399"/>
    <w:rsid w:val="003C63CD"/>
    <w:rsid w:val="003C6B59"/>
    <w:rsid w:val="003C6C8C"/>
    <w:rsid w:val="003C7677"/>
    <w:rsid w:val="003C7E77"/>
    <w:rsid w:val="003D19FE"/>
    <w:rsid w:val="003D2AC2"/>
    <w:rsid w:val="003D32FC"/>
    <w:rsid w:val="003D3453"/>
    <w:rsid w:val="003D353F"/>
    <w:rsid w:val="003D36DA"/>
    <w:rsid w:val="003D3888"/>
    <w:rsid w:val="003D3AD0"/>
    <w:rsid w:val="003D3F72"/>
    <w:rsid w:val="003D489D"/>
    <w:rsid w:val="003D4B09"/>
    <w:rsid w:val="003D5ACF"/>
    <w:rsid w:val="003E0D87"/>
    <w:rsid w:val="003E4698"/>
    <w:rsid w:val="003E4B5E"/>
    <w:rsid w:val="003E503D"/>
    <w:rsid w:val="003E7711"/>
    <w:rsid w:val="003F1B04"/>
    <w:rsid w:val="003F34AB"/>
    <w:rsid w:val="003F40E9"/>
    <w:rsid w:val="003F60F1"/>
    <w:rsid w:val="003F66D0"/>
    <w:rsid w:val="003F679F"/>
    <w:rsid w:val="003F6B64"/>
    <w:rsid w:val="003F7336"/>
    <w:rsid w:val="003F7772"/>
    <w:rsid w:val="003F7BDF"/>
    <w:rsid w:val="004018D6"/>
    <w:rsid w:val="00403813"/>
    <w:rsid w:val="004043EE"/>
    <w:rsid w:val="0040469A"/>
    <w:rsid w:val="0040514B"/>
    <w:rsid w:val="00405700"/>
    <w:rsid w:val="00407C89"/>
    <w:rsid w:val="00410D0C"/>
    <w:rsid w:val="00411857"/>
    <w:rsid w:val="0041191D"/>
    <w:rsid w:val="0041230F"/>
    <w:rsid w:val="004138DD"/>
    <w:rsid w:val="00413B9D"/>
    <w:rsid w:val="00413BC4"/>
    <w:rsid w:val="0041424E"/>
    <w:rsid w:val="00414318"/>
    <w:rsid w:val="00414E4C"/>
    <w:rsid w:val="0041691B"/>
    <w:rsid w:val="004173E0"/>
    <w:rsid w:val="0041740F"/>
    <w:rsid w:val="00421A42"/>
    <w:rsid w:val="004221C7"/>
    <w:rsid w:val="00422FF8"/>
    <w:rsid w:val="00423336"/>
    <w:rsid w:val="004251C1"/>
    <w:rsid w:val="0042530A"/>
    <w:rsid w:val="0042591D"/>
    <w:rsid w:val="004269C1"/>
    <w:rsid w:val="00426D94"/>
    <w:rsid w:val="00430528"/>
    <w:rsid w:val="00430867"/>
    <w:rsid w:val="00432A5D"/>
    <w:rsid w:val="00433323"/>
    <w:rsid w:val="004354FA"/>
    <w:rsid w:val="0043681A"/>
    <w:rsid w:val="0044132C"/>
    <w:rsid w:val="004413B8"/>
    <w:rsid w:val="00441861"/>
    <w:rsid w:val="00441E43"/>
    <w:rsid w:val="004429AF"/>
    <w:rsid w:val="00443146"/>
    <w:rsid w:val="00443351"/>
    <w:rsid w:val="0044345A"/>
    <w:rsid w:val="00444953"/>
    <w:rsid w:val="00444A1F"/>
    <w:rsid w:val="00445195"/>
    <w:rsid w:val="00445761"/>
    <w:rsid w:val="00445E21"/>
    <w:rsid w:val="00445FCC"/>
    <w:rsid w:val="004473DD"/>
    <w:rsid w:val="00451626"/>
    <w:rsid w:val="00452D23"/>
    <w:rsid w:val="00453811"/>
    <w:rsid w:val="00453BD2"/>
    <w:rsid w:val="00454781"/>
    <w:rsid w:val="004549CB"/>
    <w:rsid w:val="00457268"/>
    <w:rsid w:val="00457E90"/>
    <w:rsid w:val="004602E2"/>
    <w:rsid w:val="00460432"/>
    <w:rsid w:val="00461C97"/>
    <w:rsid w:val="00461FCD"/>
    <w:rsid w:val="00463F96"/>
    <w:rsid w:val="004650A6"/>
    <w:rsid w:val="004656BD"/>
    <w:rsid w:val="004668D7"/>
    <w:rsid w:val="00467D24"/>
    <w:rsid w:val="004700D7"/>
    <w:rsid w:val="00470932"/>
    <w:rsid w:val="00472185"/>
    <w:rsid w:val="00472861"/>
    <w:rsid w:val="004749F6"/>
    <w:rsid w:val="00475D3B"/>
    <w:rsid w:val="00475E88"/>
    <w:rsid w:val="00476E71"/>
    <w:rsid w:val="00477328"/>
    <w:rsid w:val="00477F4B"/>
    <w:rsid w:val="00480554"/>
    <w:rsid w:val="00480704"/>
    <w:rsid w:val="00480859"/>
    <w:rsid w:val="00482C4B"/>
    <w:rsid w:val="00482CC0"/>
    <w:rsid w:val="0048381D"/>
    <w:rsid w:val="00484821"/>
    <w:rsid w:val="00486010"/>
    <w:rsid w:val="00486A47"/>
    <w:rsid w:val="004879A6"/>
    <w:rsid w:val="00487AFC"/>
    <w:rsid w:val="00487E3B"/>
    <w:rsid w:val="00490555"/>
    <w:rsid w:val="00492664"/>
    <w:rsid w:val="00492D69"/>
    <w:rsid w:val="00494C4B"/>
    <w:rsid w:val="00494CEC"/>
    <w:rsid w:val="00495788"/>
    <w:rsid w:val="00496341"/>
    <w:rsid w:val="004965AD"/>
    <w:rsid w:val="00497089"/>
    <w:rsid w:val="004A2C4E"/>
    <w:rsid w:val="004A435B"/>
    <w:rsid w:val="004A4752"/>
    <w:rsid w:val="004A4A99"/>
    <w:rsid w:val="004A4DDE"/>
    <w:rsid w:val="004A6D10"/>
    <w:rsid w:val="004A7099"/>
    <w:rsid w:val="004A7D51"/>
    <w:rsid w:val="004B07DC"/>
    <w:rsid w:val="004B1D2F"/>
    <w:rsid w:val="004B28AD"/>
    <w:rsid w:val="004B3CBA"/>
    <w:rsid w:val="004B5391"/>
    <w:rsid w:val="004B58DA"/>
    <w:rsid w:val="004B5BBC"/>
    <w:rsid w:val="004B6542"/>
    <w:rsid w:val="004B75E1"/>
    <w:rsid w:val="004B7902"/>
    <w:rsid w:val="004C0642"/>
    <w:rsid w:val="004C086E"/>
    <w:rsid w:val="004C0CF0"/>
    <w:rsid w:val="004C22C5"/>
    <w:rsid w:val="004C33A0"/>
    <w:rsid w:val="004C458A"/>
    <w:rsid w:val="004C4CDE"/>
    <w:rsid w:val="004C6992"/>
    <w:rsid w:val="004C6DD2"/>
    <w:rsid w:val="004C7184"/>
    <w:rsid w:val="004C7CE2"/>
    <w:rsid w:val="004D1587"/>
    <w:rsid w:val="004D19E5"/>
    <w:rsid w:val="004D327E"/>
    <w:rsid w:val="004D419F"/>
    <w:rsid w:val="004D4E06"/>
    <w:rsid w:val="004D553C"/>
    <w:rsid w:val="004D60A6"/>
    <w:rsid w:val="004D6688"/>
    <w:rsid w:val="004D6FD6"/>
    <w:rsid w:val="004D787A"/>
    <w:rsid w:val="004E258E"/>
    <w:rsid w:val="004E2D17"/>
    <w:rsid w:val="004E300A"/>
    <w:rsid w:val="004E3334"/>
    <w:rsid w:val="004E4A10"/>
    <w:rsid w:val="004E5397"/>
    <w:rsid w:val="004E5C5B"/>
    <w:rsid w:val="004E5CEF"/>
    <w:rsid w:val="004E66D4"/>
    <w:rsid w:val="004E774B"/>
    <w:rsid w:val="004F2092"/>
    <w:rsid w:val="004F3530"/>
    <w:rsid w:val="004F4E36"/>
    <w:rsid w:val="004F52C0"/>
    <w:rsid w:val="004F53DE"/>
    <w:rsid w:val="004F62BC"/>
    <w:rsid w:val="00500391"/>
    <w:rsid w:val="00501404"/>
    <w:rsid w:val="00502351"/>
    <w:rsid w:val="0050386D"/>
    <w:rsid w:val="00504093"/>
    <w:rsid w:val="00504186"/>
    <w:rsid w:val="005043EF"/>
    <w:rsid w:val="0050440E"/>
    <w:rsid w:val="00504512"/>
    <w:rsid w:val="00504D94"/>
    <w:rsid w:val="005066C8"/>
    <w:rsid w:val="005069CB"/>
    <w:rsid w:val="00506C07"/>
    <w:rsid w:val="005072DC"/>
    <w:rsid w:val="00507D36"/>
    <w:rsid w:val="005107BF"/>
    <w:rsid w:val="005113F7"/>
    <w:rsid w:val="00511C21"/>
    <w:rsid w:val="00513C67"/>
    <w:rsid w:val="00514336"/>
    <w:rsid w:val="0051460D"/>
    <w:rsid w:val="005152D1"/>
    <w:rsid w:val="00515458"/>
    <w:rsid w:val="005157C0"/>
    <w:rsid w:val="005178F6"/>
    <w:rsid w:val="00517CE3"/>
    <w:rsid w:val="00520853"/>
    <w:rsid w:val="00520B11"/>
    <w:rsid w:val="00521F78"/>
    <w:rsid w:val="00522248"/>
    <w:rsid w:val="00522C5C"/>
    <w:rsid w:val="00523419"/>
    <w:rsid w:val="0052352B"/>
    <w:rsid w:val="0052523A"/>
    <w:rsid w:val="00525CC5"/>
    <w:rsid w:val="0052609E"/>
    <w:rsid w:val="00527281"/>
    <w:rsid w:val="00527A54"/>
    <w:rsid w:val="00527D1F"/>
    <w:rsid w:val="00527D62"/>
    <w:rsid w:val="00532EFC"/>
    <w:rsid w:val="00534EE2"/>
    <w:rsid w:val="00535C0A"/>
    <w:rsid w:val="0053681B"/>
    <w:rsid w:val="00536A5E"/>
    <w:rsid w:val="005378CB"/>
    <w:rsid w:val="00541100"/>
    <w:rsid w:val="00542A17"/>
    <w:rsid w:val="0054458F"/>
    <w:rsid w:val="00545D75"/>
    <w:rsid w:val="00546975"/>
    <w:rsid w:val="00551064"/>
    <w:rsid w:val="00552093"/>
    <w:rsid w:val="00554883"/>
    <w:rsid w:val="0055530F"/>
    <w:rsid w:val="00555F05"/>
    <w:rsid w:val="005568F5"/>
    <w:rsid w:val="005578C1"/>
    <w:rsid w:val="00560B23"/>
    <w:rsid w:val="00560C8F"/>
    <w:rsid w:val="00561CB6"/>
    <w:rsid w:val="00563D02"/>
    <w:rsid w:val="00564062"/>
    <w:rsid w:val="005650E2"/>
    <w:rsid w:val="005669A4"/>
    <w:rsid w:val="00566E15"/>
    <w:rsid w:val="00570117"/>
    <w:rsid w:val="00575748"/>
    <w:rsid w:val="005757A1"/>
    <w:rsid w:val="0057595B"/>
    <w:rsid w:val="0057658C"/>
    <w:rsid w:val="0057793E"/>
    <w:rsid w:val="00580D64"/>
    <w:rsid w:val="00582FF6"/>
    <w:rsid w:val="005839A9"/>
    <w:rsid w:val="00583ADE"/>
    <w:rsid w:val="00585279"/>
    <w:rsid w:val="005856DA"/>
    <w:rsid w:val="00586FE3"/>
    <w:rsid w:val="005871D2"/>
    <w:rsid w:val="0058721E"/>
    <w:rsid w:val="00587D73"/>
    <w:rsid w:val="00587D8C"/>
    <w:rsid w:val="005905CB"/>
    <w:rsid w:val="00590F5B"/>
    <w:rsid w:val="00591010"/>
    <w:rsid w:val="005921F2"/>
    <w:rsid w:val="005928F6"/>
    <w:rsid w:val="00593755"/>
    <w:rsid w:val="00595123"/>
    <w:rsid w:val="0059592E"/>
    <w:rsid w:val="005970A5"/>
    <w:rsid w:val="00597660"/>
    <w:rsid w:val="005A06F2"/>
    <w:rsid w:val="005A0B2B"/>
    <w:rsid w:val="005A119D"/>
    <w:rsid w:val="005A1B7F"/>
    <w:rsid w:val="005A2470"/>
    <w:rsid w:val="005A2621"/>
    <w:rsid w:val="005A3311"/>
    <w:rsid w:val="005A4249"/>
    <w:rsid w:val="005A5293"/>
    <w:rsid w:val="005A5F03"/>
    <w:rsid w:val="005A602B"/>
    <w:rsid w:val="005A6971"/>
    <w:rsid w:val="005A70A9"/>
    <w:rsid w:val="005A7E7E"/>
    <w:rsid w:val="005B0299"/>
    <w:rsid w:val="005B03FC"/>
    <w:rsid w:val="005B0896"/>
    <w:rsid w:val="005B2101"/>
    <w:rsid w:val="005B2419"/>
    <w:rsid w:val="005B37A7"/>
    <w:rsid w:val="005B3D2D"/>
    <w:rsid w:val="005B62BE"/>
    <w:rsid w:val="005B6A78"/>
    <w:rsid w:val="005B6C17"/>
    <w:rsid w:val="005B743F"/>
    <w:rsid w:val="005B7452"/>
    <w:rsid w:val="005C1C2B"/>
    <w:rsid w:val="005C1FAB"/>
    <w:rsid w:val="005C32A2"/>
    <w:rsid w:val="005C3841"/>
    <w:rsid w:val="005C44D6"/>
    <w:rsid w:val="005C4950"/>
    <w:rsid w:val="005C49EC"/>
    <w:rsid w:val="005C5A0D"/>
    <w:rsid w:val="005C615C"/>
    <w:rsid w:val="005C6698"/>
    <w:rsid w:val="005C6AAB"/>
    <w:rsid w:val="005C6B97"/>
    <w:rsid w:val="005C7A4F"/>
    <w:rsid w:val="005C7AD8"/>
    <w:rsid w:val="005D22E1"/>
    <w:rsid w:val="005D2E8A"/>
    <w:rsid w:val="005D3EAD"/>
    <w:rsid w:val="005D4EE5"/>
    <w:rsid w:val="005D5BA0"/>
    <w:rsid w:val="005E0246"/>
    <w:rsid w:val="005E0934"/>
    <w:rsid w:val="005E0B37"/>
    <w:rsid w:val="005E1619"/>
    <w:rsid w:val="005E16C0"/>
    <w:rsid w:val="005E1818"/>
    <w:rsid w:val="005E2F29"/>
    <w:rsid w:val="005E3426"/>
    <w:rsid w:val="005E3828"/>
    <w:rsid w:val="005E425E"/>
    <w:rsid w:val="005E489A"/>
    <w:rsid w:val="005E4A2C"/>
    <w:rsid w:val="005E600E"/>
    <w:rsid w:val="005E64AB"/>
    <w:rsid w:val="005E6B7B"/>
    <w:rsid w:val="005E7EB2"/>
    <w:rsid w:val="005F04A1"/>
    <w:rsid w:val="005F08BE"/>
    <w:rsid w:val="005F0EBE"/>
    <w:rsid w:val="005F1511"/>
    <w:rsid w:val="005F189E"/>
    <w:rsid w:val="005F2642"/>
    <w:rsid w:val="005F3472"/>
    <w:rsid w:val="005F45B4"/>
    <w:rsid w:val="005F475F"/>
    <w:rsid w:val="005F4BAD"/>
    <w:rsid w:val="005F51B7"/>
    <w:rsid w:val="005F5B69"/>
    <w:rsid w:val="005F73C7"/>
    <w:rsid w:val="00600382"/>
    <w:rsid w:val="0060110C"/>
    <w:rsid w:val="00602605"/>
    <w:rsid w:val="00602DE2"/>
    <w:rsid w:val="00603409"/>
    <w:rsid w:val="0060499F"/>
    <w:rsid w:val="0060634A"/>
    <w:rsid w:val="00606672"/>
    <w:rsid w:val="00610410"/>
    <w:rsid w:val="00610AB1"/>
    <w:rsid w:val="00611BEC"/>
    <w:rsid w:val="006121DA"/>
    <w:rsid w:val="0061232A"/>
    <w:rsid w:val="00614059"/>
    <w:rsid w:val="0061410E"/>
    <w:rsid w:val="00615363"/>
    <w:rsid w:val="0061572B"/>
    <w:rsid w:val="00615BB9"/>
    <w:rsid w:val="00617753"/>
    <w:rsid w:val="0062016C"/>
    <w:rsid w:val="006224DC"/>
    <w:rsid w:val="00623511"/>
    <w:rsid w:val="0062387C"/>
    <w:rsid w:val="0062446C"/>
    <w:rsid w:val="00624EC6"/>
    <w:rsid w:val="00625119"/>
    <w:rsid w:val="00627436"/>
    <w:rsid w:val="00627D0D"/>
    <w:rsid w:val="006304B8"/>
    <w:rsid w:val="006304CE"/>
    <w:rsid w:val="0063224D"/>
    <w:rsid w:val="00632735"/>
    <w:rsid w:val="00633F54"/>
    <w:rsid w:val="006340D4"/>
    <w:rsid w:val="00634F9D"/>
    <w:rsid w:val="0063569A"/>
    <w:rsid w:val="00635C21"/>
    <w:rsid w:val="0064099C"/>
    <w:rsid w:val="0064149C"/>
    <w:rsid w:val="00644239"/>
    <w:rsid w:val="006447C1"/>
    <w:rsid w:val="00644C64"/>
    <w:rsid w:val="00645469"/>
    <w:rsid w:val="006456AE"/>
    <w:rsid w:val="006467D1"/>
    <w:rsid w:val="00647018"/>
    <w:rsid w:val="00647FD0"/>
    <w:rsid w:val="00650E6C"/>
    <w:rsid w:val="0065220B"/>
    <w:rsid w:val="00652E35"/>
    <w:rsid w:val="006535CC"/>
    <w:rsid w:val="00654EFF"/>
    <w:rsid w:val="00655AA5"/>
    <w:rsid w:val="006562CA"/>
    <w:rsid w:val="00657237"/>
    <w:rsid w:val="00657F12"/>
    <w:rsid w:val="00661E08"/>
    <w:rsid w:val="00662000"/>
    <w:rsid w:val="00662918"/>
    <w:rsid w:val="00662B22"/>
    <w:rsid w:val="00662D7C"/>
    <w:rsid w:val="00663A2A"/>
    <w:rsid w:val="00664830"/>
    <w:rsid w:val="006660D3"/>
    <w:rsid w:val="006679FD"/>
    <w:rsid w:val="00667A4E"/>
    <w:rsid w:val="00671242"/>
    <w:rsid w:val="006721E7"/>
    <w:rsid w:val="006730D3"/>
    <w:rsid w:val="00674423"/>
    <w:rsid w:val="00674C7E"/>
    <w:rsid w:val="00674C9A"/>
    <w:rsid w:val="0067752B"/>
    <w:rsid w:val="00677804"/>
    <w:rsid w:val="006778D0"/>
    <w:rsid w:val="00677944"/>
    <w:rsid w:val="00680717"/>
    <w:rsid w:val="00682E86"/>
    <w:rsid w:val="006846F9"/>
    <w:rsid w:val="00684875"/>
    <w:rsid w:val="00684F1C"/>
    <w:rsid w:val="00684FC2"/>
    <w:rsid w:val="00685039"/>
    <w:rsid w:val="006850C3"/>
    <w:rsid w:val="00685573"/>
    <w:rsid w:val="00685C00"/>
    <w:rsid w:val="006913D7"/>
    <w:rsid w:val="0069204F"/>
    <w:rsid w:val="00692494"/>
    <w:rsid w:val="00693AE6"/>
    <w:rsid w:val="00693F89"/>
    <w:rsid w:val="00695482"/>
    <w:rsid w:val="0069572E"/>
    <w:rsid w:val="006958C3"/>
    <w:rsid w:val="00695F44"/>
    <w:rsid w:val="006960BF"/>
    <w:rsid w:val="0069677F"/>
    <w:rsid w:val="006973DE"/>
    <w:rsid w:val="006A0207"/>
    <w:rsid w:val="006A0563"/>
    <w:rsid w:val="006A082B"/>
    <w:rsid w:val="006A12C4"/>
    <w:rsid w:val="006A1A3A"/>
    <w:rsid w:val="006A1C01"/>
    <w:rsid w:val="006A2359"/>
    <w:rsid w:val="006A2D8B"/>
    <w:rsid w:val="006A2DC7"/>
    <w:rsid w:val="006A464D"/>
    <w:rsid w:val="006A4C15"/>
    <w:rsid w:val="006A566D"/>
    <w:rsid w:val="006A59C0"/>
    <w:rsid w:val="006A7D73"/>
    <w:rsid w:val="006B063B"/>
    <w:rsid w:val="006B0A19"/>
    <w:rsid w:val="006B172E"/>
    <w:rsid w:val="006B1C8C"/>
    <w:rsid w:val="006B1EE2"/>
    <w:rsid w:val="006B25F8"/>
    <w:rsid w:val="006B2B4B"/>
    <w:rsid w:val="006B4507"/>
    <w:rsid w:val="006B48A8"/>
    <w:rsid w:val="006B5D25"/>
    <w:rsid w:val="006B65D8"/>
    <w:rsid w:val="006B6C3B"/>
    <w:rsid w:val="006B779B"/>
    <w:rsid w:val="006B7E15"/>
    <w:rsid w:val="006C024A"/>
    <w:rsid w:val="006C0F35"/>
    <w:rsid w:val="006C2F03"/>
    <w:rsid w:val="006C354C"/>
    <w:rsid w:val="006C54D6"/>
    <w:rsid w:val="006C55B5"/>
    <w:rsid w:val="006C60A0"/>
    <w:rsid w:val="006C6910"/>
    <w:rsid w:val="006D36FA"/>
    <w:rsid w:val="006D6594"/>
    <w:rsid w:val="006E11BC"/>
    <w:rsid w:val="006E4D9E"/>
    <w:rsid w:val="006E5756"/>
    <w:rsid w:val="006E60FE"/>
    <w:rsid w:val="006E71EC"/>
    <w:rsid w:val="006E7EEC"/>
    <w:rsid w:val="006F41E2"/>
    <w:rsid w:val="006F4541"/>
    <w:rsid w:val="006F498B"/>
    <w:rsid w:val="006F5608"/>
    <w:rsid w:val="006F5A09"/>
    <w:rsid w:val="006F618F"/>
    <w:rsid w:val="006F7C2A"/>
    <w:rsid w:val="00701A42"/>
    <w:rsid w:val="00701CAC"/>
    <w:rsid w:val="00701DAE"/>
    <w:rsid w:val="00703217"/>
    <w:rsid w:val="00703A25"/>
    <w:rsid w:val="0070575F"/>
    <w:rsid w:val="007063D0"/>
    <w:rsid w:val="00706B57"/>
    <w:rsid w:val="007071E9"/>
    <w:rsid w:val="00710A34"/>
    <w:rsid w:val="00710B49"/>
    <w:rsid w:val="007110BA"/>
    <w:rsid w:val="0071131F"/>
    <w:rsid w:val="00711D36"/>
    <w:rsid w:val="00713497"/>
    <w:rsid w:val="00713541"/>
    <w:rsid w:val="00713681"/>
    <w:rsid w:val="0071443F"/>
    <w:rsid w:val="007144BB"/>
    <w:rsid w:val="00714FE7"/>
    <w:rsid w:val="007172AF"/>
    <w:rsid w:val="007205C2"/>
    <w:rsid w:val="007245C7"/>
    <w:rsid w:val="00725759"/>
    <w:rsid w:val="00725919"/>
    <w:rsid w:val="007264B4"/>
    <w:rsid w:val="0072702F"/>
    <w:rsid w:val="00730B65"/>
    <w:rsid w:val="00735240"/>
    <w:rsid w:val="00735403"/>
    <w:rsid w:val="00735902"/>
    <w:rsid w:val="0073719F"/>
    <w:rsid w:val="0074204D"/>
    <w:rsid w:val="00742CBF"/>
    <w:rsid w:val="00742DB8"/>
    <w:rsid w:val="00743EE4"/>
    <w:rsid w:val="00745385"/>
    <w:rsid w:val="00745885"/>
    <w:rsid w:val="007463B9"/>
    <w:rsid w:val="00746A8E"/>
    <w:rsid w:val="00747072"/>
    <w:rsid w:val="00747243"/>
    <w:rsid w:val="00750810"/>
    <w:rsid w:val="00751414"/>
    <w:rsid w:val="007537F4"/>
    <w:rsid w:val="00754890"/>
    <w:rsid w:val="00755594"/>
    <w:rsid w:val="0075562E"/>
    <w:rsid w:val="00756C1E"/>
    <w:rsid w:val="00757349"/>
    <w:rsid w:val="0075774E"/>
    <w:rsid w:val="007578E6"/>
    <w:rsid w:val="007630DE"/>
    <w:rsid w:val="00763C59"/>
    <w:rsid w:val="0076538D"/>
    <w:rsid w:val="00765EF9"/>
    <w:rsid w:val="00766845"/>
    <w:rsid w:val="007669DB"/>
    <w:rsid w:val="00770091"/>
    <w:rsid w:val="00770B30"/>
    <w:rsid w:val="00771B42"/>
    <w:rsid w:val="00772E75"/>
    <w:rsid w:val="0077486B"/>
    <w:rsid w:val="00775988"/>
    <w:rsid w:val="00776681"/>
    <w:rsid w:val="00780310"/>
    <w:rsid w:val="00780690"/>
    <w:rsid w:val="00780E6C"/>
    <w:rsid w:val="00781B3A"/>
    <w:rsid w:val="00781EAB"/>
    <w:rsid w:val="00781F94"/>
    <w:rsid w:val="007857AD"/>
    <w:rsid w:val="00785F47"/>
    <w:rsid w:val="007871DB"/>
    <w:rsid w:val="007875CD"/>
    <w:rsid w:val="00787A93"/>
    <w:rsid w:val="0079172E"/>
    <w:rsid w:val="00791DDE"/>
    <w:rsid w:val="0079401C"/>
    <w:rsid w:val="00794B7A"/>
    <w:rsid w:val="00795E6B"/>
    <w:rsid w:val="007969DB"/>
    <w:rsid w:val="00797CB6"/>
    <w:rsid w:val="007A0329"/>
    <w:rsid w:val="007A0812"/>
    <w:rsid w:val="007A0E40"/>
    <w:rsid w:val="007A4D28"/>
    <w:rsid w:val="007A5EA2"/>
    <w:rsid w:val="007B060D"/>
    <w:rsid w:val="007B1FB9"/>
    <w:rsid w:val="007B21ED"/>
    <w:rsid w:val="007B2F48"/>
    <w:rsid w:val="007B4172"/>
    <w:rsid w:val="007C0244"/>
    <w:rsid w:val="007C02F8"/>
    <w:rsid w:val="007C26BF"/>
    <w:rsid w:val="007C2F67"/>
    <w:rsid w:val="007C3BCC"/>
    <w:rsid w:val="007C3F6C"/>
    <w:rsid w:val="007C4777"/>
    <w:rsid w:val="007C6329"/>
    <w:rsid w:val="007D19FA"/>
    <w:rsid w:val="007D2B3A"/>
    <w:rsid w:val="007D5F5B"/>
    <w:rsid w:val="007D6504"/>
    <w:rsid w:val="007D6B81"/>
    <w:rsid w:val="007D6CB2"/>
    <w:rsid w:val="007D6D5D"/>
    <w:rsid w:val="007D7170"/>
    <w:rsid w:val="007D7E7C"/>
    <w:rsid w:val="007E0335"/>
    <w:rsid w:val="007E1CFB"/>
    <w:rsid w:val="007E1EFF"/>
    <w:rsid w:val="007E2782"/>
    <w:rsid w:val="007E3696"/>
    <w:rsid w:val="007E4560"/>
    <w:rsid w:val="007E4CD9"/>
    <w:rsid w:val="007E4D86"/>
    <w:rsid w:val="007E56E9"/>
    <w:rsid w:val="007E6873"/>
    <w:rsid w:val="007E6DB0"/>
    <w:rsid w:val="007F1627"/>
    <w:rsid w:val="007F351A"/>
    <w:rsid w:val="007F3CAB"/>
    <w:rsid w:val="007F4166"/>
    <w:rsid w:val="007F45F9"/>
    <w:rsid w:val="007F4BB8"/>
    <w:rsid w:val="007F4E9E"/>
    <w:rsid w:val="007F611F"/>
    <w:rsid w:val="007F6ABB"/>
    <w:rsid w:val="007F7F54"/>
    <w:rsid w:val="00800533"/>
    <w:rsid w:val="00800576"/>
    <w:rsid w:val="00801140"/>
    <w:rsid w:val="008016D6"/>
    <w:rsid w:val="00802461"/>
    <w:rsid w:val="008024E9"/>
    <w:rsid w:val="00802B24"/>
    <w:rsid w:val="00802BAF"/>
    <w:rsid w:val="00803A25"/>
    <w:rsid w:val="0080426D"/>
    <w:rsid w:val="00804A9D"/>
    <w:rsid w:val="00805787"/>
    <w:rsid w:val="00805D79"/>
    <w:rsid w:val="00810569"/>
    <w:rsid w:val="008105CD"/>
    <w:rsid w:val="008113C4"/>
    <w:rsid w:val="0081192F"/>
    <w:rsid w:val="00812912"/>
    <w:rsid w:val="0081331F"/>
    <w:rsid w:val="00814452"/>
    <w:rsid w:val="008151FE"/>
    <w:rsid w:val="00815D27"/>
    <w:rsid w:val="00816C62"/>
    <w:rsid w:val="00817359"/>
    <w:rsid w:val="008203B6"/>
    <w:rsid w:val="00820D1F"/>
    <w:rsid w:val="00822990"/>
    <w:rsid w:val="00823C12"/>
    <w:rsid w:val="00824FE2"/>
    <w:rsid w:val="008268FF"/>
    <w:rsid w:val="00827253"/>
    <w:rsid w:val="00827B17"/>
    <w:rsid w:val="008316E3"/>
    <w:rsid w:val="00831B33"/>
    <w:rsid w:val="00833EB8"/>
    <w:rsid w:val="0083488B"/>
    <w:rsid w:val="00834B59"/>
    <w:rsid w:val="0084146A"/>
    <w:rsid w:val="008415EE"/>
    <w:rsid w:val="008427BC"/>
    <w:rsid w:val="00844512"/>
    <w:rsid w:val="0084468A"/>
    <w:rsid w:val="00845254"/>
    <w:rsid w:val="00845ABC"/>
    <w:rsid w:val="00845C42"/>
    <w:rsid w:val="008465BA"/>
    <w:rsid w:val="00846730"/>
    <w:rsid w:val="00847550"/>
    <w:rsid w:val="00847C20"/>
    <w:rsid w:val="008503BE"/>
    <w:rsid w:val="008524FD"/>
    <w:rsid w:val="00852D8F"/>
    <w:rsid w:val="00853843"/>
    <w:rsid w:val="00853D0F"/>
    <w:rsid w:val="008552A7"/>
    <w:rsid w:val="00856951"/>
    <w:rsid w:val="0086054B"/>
    <w:rsid w:val="008605DC"/>
    <w:rsid w:val="008626A8"/>
    <w:rsid w:val="00862EAD"/>
    <w:rsid w:val="00864991"/>
    <w:rsid w:val="00864C8A"/>
    <w:rsid w:val="00866448"/>
    <w:rsid w:val="008702D5"/>
    <w:rsid w:val="008703BE"/>
    <w:rsid w:val="00872360"/>
    <w:rsid w:val="00872AB7"/>
    <w:rsid w:val="008731A1"/>
    <w:rsid w:val="00873B43"/>
    <w:rsid w:val="00873D4D"/>
    <w:rsid w:val="008742B5"/>
    <w:rsid w:val="0087617E"/>
    <w:rsid w:val="008769F6"/>
    <w:rsid w:val="00876A36"/>
    <w:rsid w:val="00877295"/>
    <w:rsid w:val="00877E98"/>
    <w:rsid w:val="00880C98"/>
    <w:rsid w:val="00881260"/>
    <w:rsid w:val="00883A5A"/>
    <w:rsid w:val="008846CA"/>
    <w:rsid w:val="00884754"/>
    <w:rsid w:val="0088707D"/>
    <w:rsid w:val="00887FFB"/>
    <w:rsid w:val="00890E33"/>
    <w:rsid w:val="008918DC"/>
    <w:rsid w:val="008940B9"/>
    <w:rsid w:val="0089557E"/>
    <w:rsid w:val="008A16F1"/>
    <w:rsid w:val="008A170E"/>
    <w:rsid w:val="008A1A92"/>
    <w:rsid w:val="008A2705"/>
    <w:rsid w:val="008A3E8E"/>
    <w:rsid w:val="008A3FAF"/>
    <w:rsid w:val="008A431B"/>
    <w:rsid w:val="008A44D4"/>
    <w:rsid w:val="008A4906"/>
    <w:rsid w:val="008A4E77"/>
    <w:rsid w:val="008A63EC"/>
    <w:rsid w:val="008A73B5"/>
    <w:rsid w:val="008B057C"/>
    <w:rsid w:val="008B097B"/>
    <w:rsid w:val="008B1941"/>
    <w:rsid w:val="008B251D"/>
    <w:rsid w:val="008B2630"/>
    <w:rsid w:val="008B2AA0"/>
    <w:rsid w:val="008B3832"/>
    <w:rsid w:val="008B40FC"/>
    <w:rsid w:val="008B41C8"/>
    <w:rsid w:val="008B6265"/>
    <w:rsid w:val="008C1B91"/>
    <w:rsid w:val="008C22A6"/>
    <w:rsid w:val="008C2586"/>
    <w:rsid w:val="008C7404"/>
    <w:rsid w:val="008C7FBD"/>
    <w:rsid w:val="008D1408"/>
    <w:rsid w:val="008D2AE0"/>
    <w:rsid w:val="008D2CAB"/>
    <w:rsid w:val="008D2F3D"/>
    <w:rsid w:val="008D3DD8"/>
    <w:rsid w:val="008D4C81"/>
    <w:rsid w:val="008D50D7"/>
    <w:rsid w:val="008D65E4"/>
    <w:rsid w:val="008D6934"/>
    <w:rsid w:val="008D7BF5"/>
    <w:rsid w:val="008E091D"/>
    <w:rsid w:val="008E1C11"/>
    <w:rsid w:val="008E21ED"/>
    <w:rsid w:val="008E25B7"/>
    <w:rsid w:val="008E2832"/>
    <w:rsid w:val="008E3CFB"/>
    <w:rsid w:val="008E6621"/>
    <w:rsid w:val="008E76AC"/>
    <w:rsid w:val="008F00F7"/>
    <w:rsid w:val="008F0133"/>
    <w:rsid w:val="008F0FE8"/>
    <w:rsid w:val="008F213C"/>
    <w:rsid w:val="008F26BD"/>
    <w:rsid w:val="008F27E2"/>
    <w:rsid w:val="008F2FA9"/>
    <w:rsid w:val="008F5AB3"/>
    <w:rsid w:val="008F5D13"/>
    <w:rsid w:val="008F627E"/>
    <w:rsid w:val="008F6ED2"/>
    <w:rsid w:val="008F77E5"/>
    <w:rsid w:val="008F7858"/>
    <w:rsid w:val="008F7C18"/>
    <w:rsid w:val="00900508"/>
    <w:rsid w:val="009005D1"/>
    <w:rsid w:val="0090087D"/>
    <w:rsid w:val="00900FFF"/>
    <w:rsid w:val="00902E11"/>
    <w:rsid w:val="00904648"/>
    <w:rsid w:val="00906D2B"/>
    <w:rsid w:val="00906DF4"/>
    <w:rsid w:val="009075A8"/>
    <w:rsid w:val="00910CB3"/>
    <w:rsid w:val="00910DF3"/>
    <w:rsid w:val="00911214"/>
    <w:rsid w:val="00911429"/>
    <w:rsid w:val="009150D4"/>
    <w:rsid w:val="00915C9A"/>
    <w:rsid w:val="009161E4"/>
    <w:rsid w:val="00917063"/>
    <w:rsid w:val="009174B5"/>
    <w:rsid w:val="009179FC"/>
    <w:rsid w:val="009200FA"/>
    <w:rsid w:val="00921303"/>
    <w:rsid w:val="00921986"/>
    <w:rsid w:val="0092212D"/>
    <w:rsid w:val="0092248E"/>
    <w:rsid w:val="00922AD7"/>
    <w:rsid w:val="00922BC5"/>
    <w:rsid w:val="00922BF5"/>
    <w:rsid w:val="00922E61"/>
    <w:rsid w:val="00925150"/>
    <w:rsid w:val="009253A4"/>
    <w:rsid w:val="00926509"/>
    <w:rsid w:val="009274A4"/>
    <w:rsid w:val="00930A0B"/>
    <w:rsid w:val="00930CF4"/>
    <w:rsid w:val="00931CB8"/>
    <w:rsid w:val="009351F0"/>
    <w:rsid w:val="0093561B"/>
    <w:rsid w:val="009361FF"/>
    <w:rsid w:val="0093635C"/>
    <w:rsid w:val="009437B9"/>
    <w:rsid w:val="0094411E"/>
    <w:rsid w:val="00945E21"/>
    <w:rsid w:val="0094787D"/>
    <w:rsid w:val="00947AF0"/>
    <w:rsid w:val="00947DB7"/>
    <w:rsid w:val="0095016B"/>
    <w:rsid w:val="00950241"/>
    <w:rsid w:val="00950795"/>
    <w:rsid w:val="009507A6"/>
    <w:rsid w:val="00952861"/>
    <w:rsid w:val="00955B3B"/>
    <w:rsid w:val="00955BF3"/>
    <w:rsid w:val="00955CB1"/>
    <w:rsid w:val="00955FC1"/>
    <w:rsid w:val="00956DA9"/>
    <w:rsid w:val="00960412"/>
    <w:rsid w:val="00960437"/>
    <w:rsid w:val="00960985"/>
    <w:rsid w:val="00961F97"/>
    <w:rsid w:val="00963B8C"/>
    <w:rsid w:val="00964E8C"/>
    <w:rsid w:val="009650D9"/>
    <w:rsid w:val="00965BCE"/>
    <w:rsid w:val="00966D44"/>
    <w:rsid w:val="00967B2D"/>
    <w:rsid w:val="00967F23"/>
    <w:rsid w:val="00967F9A"/>
    <w:rsid w:val="0097322A"/>
    <w:rsid w:val="00973A43"/>
    <w:rsid w:val="0097477F"/>
    <w:rsid w:val="00974A48"/>
    <w:rsid w:val="0097579A"/>
    <w:rsid w:val="0097594A"/>
    <w:rsid w:val="00976485"/>
    <w:rsid w:val="00976F70"/>
    <w:rsid w:val="0098084C"/>
    <w:rsid w:val="00980CF5"/>
    <w:rsid w:val="009811D3"/>
    <w:rsid w:val="00981381"/>
    <w:rsid w:val="00981A00"/>
    <w:rsid w:val="00982383"/>
    <w:rsid w:val="00983059"/>
    <w:rsid w:val="0098530C"/>
    <w:rsid w:val="00985991"/>
    <w:rsid w:val="00985F2B"/>
    <w:rsid w:val="0098682A"/>
    <w:rsid w:val="00987DD0"/>
    <w:rsid w:val="00990FC2"/>
    <w:rsid w:val="009913F9"/>
    <w:rsid w:val="009915FC"/>
    <w:rsid w:val="009937D0"/>
    <w:rsid w:val="00993BEE"/>
    <w:rsid w:val="00994A6E"/>
    <w:rsid w:val="0099542C"/>
    <w:rsid w:val="00996645"/>
    <w:rsid w:val="009977F6"/>
    <w:rsid w:val="00997D39"/>
    <w:rsid w:val="009A011E"/>
    <w:rsid w:val="009A0B0D"/>
    <w:rsid w:val="009A0D0C"/>
    <w:rsid w:val="009A1FC2"/>
    <w:rsid w:val="009A2BA9"/>
    <w:rsid w:val="009A2E8B"/>
    <w:rsid w:val="009A3FF1"/>
    <w:rsid w:val="009A524F"/>
    <w:rsid w:val="009A55C5"/>
    <w:rsid w:val="009A565D"/>
    <w:rsid w:val="009A7FCF"/>
    <w:rsid w:val="009B12CE"/>
    <w:rsid w:val="009B1FBD"/>
    <w:rsid w:val="009B22AA"/>
    <w:rsid w:val="009B3AC2"/>
    <w:rsid w:val="009B54AC"/>
    <w:rsid w:val="009B5DC2"/>
    <w:rsid w:val="009B63E8"/>
    <w:rsid w:val="009C011B"/>
    <w:rsid w:val="009C1A72"/>
    <w:rsid w:val="009C27BE"/>
    <w:rsid w:val="009C368C"/>
    <w:rsid w:val="009C47E4"/>
    <w:rsid w:val="009C4A0F"/>
    <w:rsid w:val="009C4D67"/>
    <w:rsid w:val="009C7D2C"/>
    <w:rsid w:val="009D0B88"/>
    <w:rsid w:val="009D0C6E"/>
    <w:rsid w:val="009D128E"/>
    <w:rsid w:val="009D2B6C"/>
    <w:rsid w:val="009D31C7"/>
    <w:rsid w:val="009D3DDE"/>
    <w:rsid w:val="009D48FE"/>
    <w:rsid w:val="009D4BD8"/>
    <w:rsid w:val="009D4FAA"/>
    <w:rsid w:val="009D5153"/>
    <w:rsid w:val="009D59D8"/>
    <w:rsid w:val="009D7234"/>
    <w:rsid w:val="009D7421"/>
    <w:rsid w:val="009D7D38"/>
    <w:rsid w:val="009E0E8E"/>
    <w:rsid w:val="009E1D7D"/>
    <w:rsid w:val="009E206B"/>
    <w:rsid w:val="009E24A9"/>
    <w:rsid w:val="009E46AA"/>
    <w:rsid w:val="009E5A12"/>
    <w:rsid w:val="009E7448"/>
    <w:rsid w:val="009E7A36"/>
    <w:rsid w:val="009E7D5D"/>
    <w:rsid w:val="009F0371"/>
    <w:rsid w:val="009F06D2"/>
    <w:rsid w:val="009F0870"/>
    <w:rsid w:val="009F0D96"/>
    <w:rsid w:val="009F41F3"/>
    <w:rsid w:val="009F6519"/>
    <w:rsid w:val="009F6676"/>
    <w:rsid w:val="009F79BE"/>
    <w:rsid w:val="009F7D68"/>
    <w:rsid w:val="00A01087"/>
    <w:rsid w:val="00A01470"/>
    <w:rsid w:val="00A019D4"/>
    <w:rsid w:val="00A019E6"/>
    <w:rsid w:val="00A01AC6"/>
    <w:rsid w:val="00A0251F"/>
    <w:rsid w:val="00A033BA"/>
    <w:rsid w:val="00A048A6"/>
    <w:rsid w:val="00A055C2"/>
    <w:rsid w:val="00A06E5A"/>
    <w:rsid w:val="00A07710"/>
    <w:rsid w:val="00A07C79"/>
    <w:rsid w:val="00A11CE6"/>
    <w:rsid w:val="00A11EA6"/>
    <w:rsid w:val="00A12DC2"/>
    <w:rsid w:val="00A14202"/>
    <w:rsid w:val="00A15B17"/>
    <w:rsid w:val="00A15FA6"/>
    <w:rsid w:val="00A164CC"/>
    <w:rsid w:val="00A17CFE"/>
    <w:rsid w:val="00A2099C"/>
    <w:rsid w:val="00A211E8"/>
    <w:rsid w:val="00A22524"/>
    <w:rsid w:val="00A2287D"/>
    <w:rsid w:val="00A22CA9"/>
    <w:rsid w:val="00A22D54"/>
    <w:rsid w:val="00A24027"/>
    <w:rsid w:val="00A24A14"/>
    <w:rsid w:val="00A24A95"/>
    <w:rsid w:val="00A256D0"/>
    <w:rsid w:val="00A2617A"/>
    <w:rsid w:val="00A27BB9"/>
    <w:rsid w:val="00A312D8"/>
    <w:rsid w:val="00A31FFE"/>
    <w:rsid w:val="00A32303"/>
    <w:rsid w:val="00A325E1"/>
    <w:rsid w:val="00A32BBE"/>
    <w:rsid w:val="00A3310F"/>
    <w:rsid w:val="00A358AB"/>
    <w:rsid w:val="00A35E80"/>
    <w:rsid w:val="00A36076"/>
    <w:rsid w:val="00A36499"/>
    <w:rsid w:val="00A37230"/>
    <w:rsid w:val="00A3743B"/>
    <w:rsid w:val="00A37942"/>
    <w:rsid w:val="00A37D96"/>
    <w:rsid w:val="00A37DB1"/>
    <w:rsid w:val="00A37ECB"/>
    <w:rsid w:val="00A42031"/>
    <w:rsid w:val="00A42947"/>
    <w:rsid w:val="00A43E8E"/>
    <w:rsid w:val="00A4440D"/>
    <w:rsid w:val="00A45805"/>
    <w:rsid w:val="00A46381"/>
    <w:rsid w:val="00A47167"/>
    <w:rsid w:val="00A473CF"/>
    <w:rsid w:val="00A4757C"/>
    <w:rsid w:val="00A47C1F"/>
    <w:rsid w:val="00A505D8"/>
    <w:rsid w:val="00A51914"/>
    <w:rsid w:val="00A530CB"/>
    <w:rsid w:val="00A53BC8"/>
    <w:rsid w:val="00A5467A"/>
    <w:rsid w:val="00A54D54"/>
    <w:rsid w:val="00A556CD"/>
    <w:rsid w:val="00A61069"/>
    <w:rsid w:val="00A61635"/>
    <w:rsid w:val="00A61D54"/>
    <w:rsid w:val="00A62FFB"/>
    <w:rsid w:val="00A65CEF"/>
    <w:rsid w:val="00A66B5C"/>
    <w:rsid w:val="00A706B3"/>
    <w:rsid w:val="00A70A80"/>
    <w:rsid w:val="00A7371C"/>
    <w:rsid w:val="00A74EF6"/>
    <w:rsid w:val="00A761F3"/>
    <w:rsid w:val="00A76FA4"/>
    <w:rsid w:val="00A803DC"/>
    <w:rsid w:val="00A826B4"/>
    <w:rsid w:val="00A826DE"/>
    <w:rsid w:val="00A83959"/>
    <w:rsid w:val="00A856BC"/>
    <w:rsid w:val="00A8601D"/>
    <w:rsid w:val="00A8615F"/>
    <w:rsid w:val="00A8736A"/>
    <w:rsid w:val="00A9000B"/>
    <w:rsid w:val="00A90AA8"/>
    <w:rsid w:val="00A90F7D"/>
    <w:rsid w:val="00A9471B"/>
    <w:rsid w:val="00A95810"/>
    <w:rsid w:val="00A95E15"/>
    <w:rsid w:val="00A95E66"/>
    <w:rsid w:val="00A9696C"/>
    <w:rsid w:val="00A97E07"/>
    <w:rsid w:val="00AA4689"/>
    <w:rsid w:val="00AA5F22"/>
    <w:rsid w:val="00AA60D3"/>
    <w:rsid w:val="00AA6254"/>
    <w:rsid w:val="00AA6566"/>
    <w:rsid w:val="00AA6DF6"/>
    <w:rsid w:val="00AA7199"/>
    <w:rsid w:val="00AA77E4"/>
    <w:rsid w:val="00AB09F6"/>
    <w:rsid w:val="00AB0AAF"/>
    <w:rsid w:val="00AB4A9E"/>
    <w:rsid w:val="00AB7A8F"/>
    <w:rsid w:val="00AC04B2"/>
    <w:rsid w:val="00AC06CF"/>
    <w:rsid w:val="00AC1E31"/>
    <w:rsid w:val="00AC20C4"/>
    <w:rsid w:val="00AC20EA"/>
    <w:rsid w:val="00AC2ADB"/>
    <w:rsid w:val="00AC2E16"/>
    <w:rsid w:val="00AC419C"/>
    <w:rsid w:val="00AC41B0"/>
    <w:rsid w:val="00AC45E1"/>
    <w:rsid w:val="00AC649E"/>
    <w:rsid w:val="00AC667E"/>
    <w:rsid w:val="00AC7EA1"/>
    <w:rsid w:val="00AD0D48"/>
    <w:rsid w:val="00AD2507"/>
    <w:rsid w:val="00AD32F5"/>
    <w:rsid w:val="00AD3CA7"/>
    <w:rsid w:val="00AD4343"/>
    <w:rsid w:val="00AD485E"/>
    <w:rsid w:val="00AD4903"/>
    <w:rsid w:val="00AD4B7F"/>
    <w:rsid w:val="00AD4C2B"/>
    <w:rsid w:val="00AD5197"/>
    <w:rsid w:val="00AD52EC"/>
    <w:rsid w:val="00AD5792"/>
    <w:rsid w:val="00AD6889"/>
    <w:rsid w:val="00AD7F41"/>
    <w:rsid w:val="00AE0507"/>
    <w:rsid w:val="00AE116F"/>
    <w:rsid w:val="00AE3583"/>
    <w:rsid w:val="00AE3657"/>
    <w:rsid w:val="00AE411A"/>
    <w:rsid w:val="00AE4B29"/>
    <w:rsid w:val="00AE4BD8"/>
    <w:rsid w:val="00AE4FFC"/>
    <w:rsid w:val="00AF28F1"/>
    <w:rsid w:val="00AF2ED1"/>
    <w:rsid w:val="00AF5FB6"/>
    <w:rsid w:val="00AF64DB"/>
    <w:rsid w:val="00AF6674"/>
    <w:rsid w:val="00AF7A0E"/>
    <w:rsid w:val="00AF7ADC"/>
    <w:rsid w:val="00AF7BFC"/>
    <w:rsid w:val="00AF7D5A"/>
    <w:rsid w:val="00B0036E"/>
    <w:rsid w:val="00B015C6"/>
    <w:rsid w:val="00B01D2A"/>
    <w:rsid w:val="00B02106"/>
    <w:rsid w:val="00B03DDE"/>
    <w:rsid w:val="00B04239"/>
    <w:rsid w:val="00B044A3"/>
    <w:rsid w:val="00B044D7"/>
    <w:rsid w:val="00B06CD2"/>
    <w:rsid w:val="00B078E0"/>
    <w:rsid w:val="00B07EC2"/>
    <w:rsid w:val="00B12124"/>
    <w:rsid w:val="00B13368"/>
    <w:rsid w:val="00B13958"/>
    <w:rsid w:val="00B14B78"/>
    <w:rsid w:val="00B15005"/>
    <w:rsid w:val="00B1533E"/>
    <w:rsid w:val="00B1683C"/>
    <w:rsid w:val="00B17087"/>
    <w:rsid w:val="00B1745A"/>
    <w:rsid w:val="00B20F59"/>
    <w:rsid w:val="00B24547"/>
    <w:rsid w:val="00B25787"/>
    <w:rsid w:val="00B26E3D"/>
    <w:rsid w:val="00B26F60"/>
    <w:rsid w:val="00B27530"/>
    <w:rsid w:val="00B27873"/>
    <w:rsid w:val="00B312A9"/>
    <w:rsid w:val="00B31499"/>
    <w:rsid w:val="00B31E55"/>
    <w:rsid w:val="00B325AD"/>
    <w:rsid w:val="00B32819"/>
    <w:rsid w:val="00B32BA8"/>
    <w:rsid w:val="00B333AD"/>
    <w:rsid w:val="00B34F38"/>
    <w:rsid w:val="00B40352"/>
    <w:rsid w:val="00B40A92"/>
    <w:rsid w:val="00B41174"/>
    <w:rsid w:val="00B430D3"/>
    <w:rsid w:val="00B43DD8"/>
    <w:rsid w:val="00B44752"/>
    <w:rsid w:val="00B462C0"/>
    <w:rsid w:val="00B465CD"/>
    <w:rsid w:val="00B47266"/>
    <w:rsid w:val="00B50235"/>
    <w:rsid w:val="00B50E73"/>
    <w:rsid w:val="00B518ED"/>
    <w:rsid w:val="00B5260B"/>
    <w:rsid w:val="00B52AB9"/>
    <w:rsid w:val="00B53F78"/>
    <w:rsid w:val="00B5432C"/>
    <w:rsid w:val="00B559B8"/>
    <w:rsid w:val="00B56256"/>
    <w:rsid w:val="00B60232"/>
    <w:rsid w:val="00B61485"/>
    <w:rsid w:val="00B61685"/>
    <w:rsid w:val="00B61FE7"/>
    <w:rsid w:val="00B6318F"/>
    <w:rsid w:val="00B63EE9"/>
    <w:rsid w:val="00B645D4"/>
    <w:rsid w:val="00B64F33"/>
    <w:rsid w:val="00B6533D"/>
    <w:rsid w:val="00B6541E"/>
    <w:rsid w:val="00B667A4"/>
    <w:rsid w:val="00B67934"/>
    <w:rsid w:val="00B67B96"/>
    <w:rsid w:val="00B70E73"/>
    <w:rsid w:val="00B71FE4"/>
    <w:rsid w:val="00B720DD"/>
    <w:rsid w:val="00B721B0"/>
    <w:rsid w:val="00B73F80"/>
    <w:rsid w:val="00B74749"/>
    <w:rsid w:val="00B755B8"/>
    <w:rsid w:val="00B76DEC"/>
    <w:rsid w:val="00B77ECD"/>
    <w:rsid w:val="00B8049C"/>
    <w:rsid w:val="00B80682"/>
    <w:rsid w:val="00B80858"/>
    <w:rsid w:val="00B816B9"/>
    <w:rsid w:val="00B82BA8"/>
    <w:rsid w:val="00B85E71"/>
    <w:rsid w:val="00B8641A"/>
    <w:rsid w:val="00B8673B"/>
    <w:rsid w:val="00B86AA3"/>
    <w:rsid w:val="00B86E7A"/>
    <w:rsid w:val="00B87A87"/>
    <w:rsid w:val="00B87E5B"/>
    <w:rsid w:val="00B87E79"/>
    <w:rsid w:val="00B9217C"/>
    <w:rsid w:val="00B930FD"/>
    <w:rsid w:val="00B967A4"/>
    <w:rsid w:val="00B97903"/>
    <w:rsid w:val="00B97C41"/>
    <w:rsid w:val="00BA0EA2"/>
    <w:rsid w:val="00BA1582"/>
    <w:rsid w:val="00BA28C7"/>
    <w:rsid w:val="00BA3164"/>
    <w:rsid w:val="00BA39E6"/>
    <w:rsid w:val="00BA491C"/>
    <w:rsid w:val="00BA5BD8"/>
    <w:rsid w:val="00BA7089"/>
    <w:rsid w:val="00BA760D"/>
    <w:rsid w:val="00BA7B1F"/>
    <w:rsid w:val="00BB0F0F"/>
    <w:rsid w:val="00BB27ED"/>
    <w:rsid w:val="00BB3267"/>
    <w:rsid w:val="00BB37D4"/>
    <w:rsid w:val="00BB5C5E"/>
    <w:rsid w:val="00BB5F40"/>
    <w:rsid w:val="00BB676F"/>
    <w:rsid w:val="00BB74E2"/>
    <w:rsid w:val="00BB7854"/>
    <w:rsid w:val="00BB7AA4"/>
    <w:rsid w:val="00BC00C4"/>
    <w:rsid w:val="00BC022A"/>
    <w:rsid w:val="00BC1112"/>
    <w:rsid w:val="00BC1556"/>
    <w:rsid w:val="00BC3412"/>
    <w:rsid w:val="00BC3D9A"/>
    <w:rsid w:val="00BC523B"/>
    <w:rsid w:val="00BC56BB"/>
    <w:rsid w:val="00BC5CA0"/>
    <w:rsid w:val="00BC7692"/>
    <w:rsid w:val="00BC78BD"/>
    <w:rsid w:val="00BC7C31"/>
    <w:rsid w:val="00BD0CFA"/>
    <w:rsid w:val="00BD319B"/>
    <w:rsid w:val="00BD3963"/>
    <w:rsid w:val="00BD43CD"/>
    <w:rsid w:val="00BD59B6"/>
    <w:rsid w:val="00BD718F"/>
    <w:rsid w:val="00BD7570"/>
    <w:rsid w:val="00BE05EC"/>
    <w:rsid w:val="00BE0887"/>
    <w:rsid w:val="00BE09DF"/>
    <w:rsid w:val="00BE13BB"/>
    <w:rsid w:val="00BE1B21"/>
    <w:rsid w:val="00BE2AEA"/>
    <w:rsid w:val="00BE3120"/>
    <w:rsid w:val="00BE31F4"/>
    <w:rsid w:val="00BE3706"/>
    <w:rsid w:val="00BE3F0A"/>
    <w:rsid w:val="00BE518C"/>
    <w:rsid w:val="00BE5FD4"/>
    <w:rsid w:val="00BE61DD"/>
    <w:rsid w:val="00BE6378"/>
    <w:rsid w:val="00BF02E9"/>
    <w:rsid w:val="00BF1212"/>
    <w:rsid w:val="00BF19F3"/>
    <w:rsid w:val="00BF2062"/>
    <w:rsid w:val="00BF2DBC"/>
    <w:rsid w:val="00BF4568"/>
    <w:rsid w:val="00BF575A"/>
    <w:rsid w:val="00BF5BC7"/>
    <w:rsid w:val="00BF7B38"/>
    <w:rsid w:val="00C00096"/>
    <w:rsid w:val="00C00EBD"/>
    <w:rsid w:val="00C01488"/>
    <w:rsid w:val="00C018BA"/>
    <w:rsid w:val="00C03A88"/>
    <w:rsid w:val="00C040DC"/>
    <w:rsid w:val="00C06256"/>
    <w:rsid w:val="00C0669A"/>
    <w:rsid w:val="00C06E6B"/>
    <w:rsid w:val="00C10535"/>
    <w:rsid w:val="00C11170"/>
    <w:rsid w:val="00C113EB"/>
    <w:rsid w:val="00C11F1B"/>
    <w:rsid w:val="00C1360A"/>
    <w:rsid w:val="00C179C9"/>
    <w:rsid w:val="00C17A99"/>
    <w:rsid w:val="00C20092"/>
    <w:rsid w:val="00C216E5"/>
    <w:rsid w:val="00C216FF"/>
    <w:rsid w:val="00C21E78"/>
    <w:rsid w:val="00C22B4E"/>
    <w:rsid w:val="00C2367E"/>
    <w:rsid w:val="00C239AC"/>
    <w:rsid w:val="00C2520D"/>
    <w:rsid w:val="00C252D4"/>
    <w:rsid w:val="00C30437"/>
    <w:rsid w:val="00C31788"/>
    <w:rsid w:val="00C35080"/>
    <w:rsid w:val="00C3663E"/>
    <w:rsid w:val="00C40050"/>
    <w:rsid w:val="00C409AA"/>
    <w:rsid w:val="00C41348"/>
    <w:rsid w:val="00C43ED2"/>
    <w:rsid w:val="00C4457D"/>
    <w:rsid w:val="00C446D5"/>
    <w:rsid w:val="00C4541C"/>
    <w:rsid w:val="00C4559E"/>
    <w:rsid w:val="00C45EDA"/>
    <w:rsid w:val="00C46C2C"/>
    <w:rsid w:val="00C50BB4"/>
    <w:rsid w:val="00C5235D"/>
    <w:rsid w:val="00C54A7C"/>
    <w:rsid w:val="00C5583D"/>
    <w:rsid w:val="00C6098B"/>
    <w:rsid w:val="00C611E7"/>
    <w:rsid w:val="00C61912"/>
    <w:rsid w:val="00C61BD6"/>
    <w:rsid w:val="00C633CA"/>
    <w:rsid w:val="00C63786"/>
    <w:rsid w:val="00C63DBC"/>
    <w:rsid w:val="00C65180"/>
    <w:rsid w:val="00C65D11"/>
    <w:rsid w:val="00C71E83"/>
    <w:rsid w:val="00C7240B"/>
    <w:rsid w:val="00C7246E"/>
    <w:rsid w:val="00C72CBC"/>
    <w:rsid w:val="00C73552"/>
    <w:rsid w:val="00C73E7A"/>
    <w:rsid w:val="00C73E7B"/>
    <w:rsid w:val="00C74DE3"/>
    <w:rsid w:val="00C75727"/>
    <w:rsid w:val="00C757C4"/>
    <w:rsid w:val="00C75DEA"/>
    <w:rsid w:val="00C80A2A"/>
    <w:rsid w:val="00C80A38"/>
    <w:rsid w:val="00C80F0C"/>
    <w:rsid w:val="00C81E08"/>
    <w:rsid w:val="00C82261"/>
    <w:rsid w:val="00C834F7"/>
    <w:rsid w:val="00C8352D"/>
    <w:rsid w:val="00C844CC"/>
    <w:rsid w:val="00C86789"/>
    <w:rsid w:val="00C867F5"/>
    <w:rsid w:val="00C86832"/>
    <w:rsid w:val="00C86E56"/>
    <w:rsid w:val="00C87BE9"/>
    <w:rsid w:val="00C90375"/>
    <w:rsid w:val="00C90544"/>
    <w:rsid w:val="00C90E20"/>
    <w:rsid w:val="00C91DDA"/>
    <w:rsid w:val="00C9358E"/>
    <w:rsid w:val="00C93B3B"/>
    <w:rsid w:val="00C94CC9"/>
    <w:rsid w:val="00C94E1E"/>
    <w:rsid w:val="00C94F73"/>
    <w:rsid w:val="00C956DD"/>
    <w:rsid w:val="00C95732"/>
    <w:rsid w:val="00CA098B"/>
    <w:rsid w:val="00CA0B99"/>
    <w:rsid w:val="00CA2315"/>
    <w:rsid w:val="00CA28F2"/>
    <w:rsid w:val="00CA3423"/>
    <w:rsid w:val="00CA478F"/>
    <w:rsid w:val="00CA4DD8"/>
    <w:rsid w:val="00CA51D7"/>
    <w:rsid w:val="00CA5D63"/>
    <w:rsid w:val="00CB2C9C"/>
    <w:rsid w:val="00CB60E0"/>
    <w:rsid w:val="00CB6651"/>
    <w:rsid w:val="00CB6F12"/>
    <w:rsid w:val="00CB7325"/>
    <w:rsid w:val="00CC0F53"/>
    <w:rsid w:val="00CC1079"/>
    <w:rsid w:val="00CC125C"/>
    <w:rsid w:val="00CC14A7"/>
    <w:rsid w:val="00CC4204"/>
    <w:rsid w:val="00CC44D0"/>
    <w:rsid w:val="00CC4D5A"/>
    <w:rsid w:val="00CC64B8"/>
    <w:rsid w:val="00CD390D"/>
    <w:rsid w:val="00CD40EA"/>
    <w:rsid w:val="00CD429E"/>
    <w:rsid w:val="00CD4A8F"/>
    <w:rsid w:val="00CD4CFE"/>
    <w:rsid w:val="00CD5631"/>
    <w:rsid w:val="00CD57F7"/>
    <w:rsid w:val="00CD6EC0"/>
    <w:rsid w:val="00CE27F4"/>
    <w:rsid w:val="00CE3425"/>
    <w:rsid w:val="00CE3961"/>
    <w:rsid w:val="00CE5491"/>
    <w:rsid w:val="00CE5B8E"/>
    <w:rsid w:val="00CE6163"/>
    <w:rsid w:val="00CE6559"/>
    <w:rsid w:val="00CE6629"/>
    <w:rsid w:val="00CE6D23"/>
    <w:rsid w:val="00CF0575"/>
    <w:rsid w:val="00CF07ED"/>
    <w:rsid w:val="00CF0872"/>
    <w:rsid w:val="00CF0B38"/>
    <w:rsid w:val="00CF200F"/>
    <w:rsid w:val="00CF2592"/>
    <w:rsid w:val="00CF2B86"/>
    <w:rsid w:val="00CF3053"/>
    <w:rsid w:val="00CF472D"/>
    <w:rsid w:val="00CF5A77"/>
    <w:rsid w:val="00CF6A7C"/>
    <w:rsid w:val="00CF6E80"/>
    <w:rsid w:val="00CF768E"/>
    <w:rsid w:val="00D00716"/>
    <w:rsid w:val="00D024B6"/>
    <w:rsid w:val="00D03490"/>
    <w:rsid w:val="00D04879"/>
    <w:rsid w:val="00D0582D"/>
    <w:rsid w:val="00D06200"/>
    <w:rsid w:val="00D06706"/>
    <w:rsid w:val="00D06BBD"/>
    <w:rsid w:val="00D0700D"/>
    <w:rsid w:val="00D10F88"/>
    <w:rsid w:val="00D11322"/>
    <w:rsid w:val="00D12712"/>
    <w:rsid w:val="00D148E9"/>
    <w:rsid w:val="00D160E1"/>
    <w:rsid w:val="00D16259"/>
    <w:rsid w:val="00D16807"/>
    <w:rsid w:val="00D206BC"/>
    <w:rsid w:val="00D20DE0"/>
    <w:rsid w:val="00D231D9"/>
    <w:rsid w:val="00D236E5"/>
    <w:rsid w:val="00D2486E"/>
    <w:rsid w:val="00D26F28"/>
    <w:rsid w:val="00D30009"/>
    <w:rsid w:val="00D30A54"/>
    <w:rsid w:val="00D31FF5"/>
    <w:rsid w:val="00D325CC"/>
    <w:rsid w:val="00D32A68"/>
    <w:rsid w:val="00D333BA"/>
    <w:rsid w:val="00D34E35"/>
    <w:rsid w:val="00D36E75"/>
    <w:rsid w:val="00D37167"/>
    <w:rsid w:val="00D40A3C"/>
    <w:rsid w:val="00D40AAE"/>
    <w:rsid w:val="00D40D29"/>
    <w:rsid w:val="00D41993"/>
    <w:rsid w:val="00D42868"/>
    <w:rsid w:val="00D42DDD"/>
    <w:rsid w:val="00D43C61"/>
    <w:rsid w:val="00D44A1C"/>
    <w:rsid w:val="00D45C5D"/>
    <w:rsid w:val="00D46276"/>
    <w:rsid w:val="00D47248"/>
    <w:rsid w:val="00D47412"/>
    <w:rsid w:val="00D53954"/>
    <w:rsid w:val="00D553E0"/>
    <w:rsid w:val="00D5556C"/>
    <w:rsid w:val="00D55BEA"/>
    <w:rsid w:val="00D56063"/>
    <w:rsid w:val="00D564A8"/>
    <w:rsid w:val="00D56CEE"/>
    <w:rsid w:val="00D56EDE"/>
    <w:rsid w:val="00D60AC3"/>
    <w:rsid w:val="00D623EE"/>
    <w:rsid w:val="00D628AB"/>
    <w:rsid w:val="00D62FA4"/>
    <w:rsid w:val="00D62FF2"/>
    <w:rsid w:val="00D6360D"/>
    <w:rsid w:val="00D63ECA"/>
    <w:rsid w:val="00D66369"/>
    <w:rsid w:val="00D67281"/>
    <w:rsid w:val="00D679F0"/>
    <w:rsid w:val="00D7150C"/>
    <w:rsid w:val="00D73688"/>
    <w:rsid w:val="00D73EAF"/>
    <w:rsid w:val="00D759FE"/>
    <w:rsid w:val="00D75CD0"/>
    <w:rsid w:val="00D76DC9"/>
    <w:rsid w:val="00D80784"/>
    <w:rsid w:val="00D8152D"/>
    <w:rsid w:val="00D8184B"/>
    <w:rsid w:val="00D81C0E"/>
    <w:rsid w:val="00D81FBF"/>
    <w:rsid w:val="00D8232C"/>
    <w:rsid w:val="00D83730"/>
    <w:rsid w:val="00D83C51"/>
    <w:rsid w:val="00D87B54"/>
    <w:rsid w:val="00D906F8"/>
    <w:rsid w:val="00D91535"/>
    <w:rsid w:val="00D916C2"/>
    <w:rsid w:val="00D9189D"/>
    <w:rsid w:val="00D96926"/>
    <w:rsid w:val="00DA0353"/>
    <w:rsid w:val="00DA1BC2"/>
    <w:rsid w:val="00DA3D1C"/>
    <w:rsid w:val="00DA3DCE"/>
    <w:rsid w:val="00DA60A9"/>
    <w:rsid w:val="00DA6972"/>
    <w:rsid w:val="00DA7880"/>
    <w:rsid w:val="00DB4133"/>
    <w:rsid w:val="00DB51B5"/>
    <w:rsid w:val="00DB5662"/>
    <w:rsid w:val="00DB5C66"/>
    <w:rsid w:val="00DC0220"/>
    <w:rsid w:val="00DC1E7E"/>
    <w:rsid w:val="00DC2345"/>
    <w:rsid w:val="00DC2779"/>
    <w:rsid w:val="00DC405D"/>
    <w:rsid w:val="00DC515F"/>
    <w:rsid w:val="00DC67DF"/>
    <w:rsid w:val="00DC68B3"/>
    <w:rsid w:val="00DC70DC"/>
    <w:rsid w:val="00DC73AA"/>
    <w:rsid w:val="00DC7598"/>
    <w:rsid w:val="00DC7881"/>
    <w:rsid w:val="00DC7F48"/>
    <w:rsid w:val="00DD0D07"/>
    <w:rsid w:val="00DD0DAD"/>
    <w:rsid w:val="00DD0FD9"/>
    <w:rsid w:val="00DD110B"/>
    <w:rsid w:val="00DD3B0B"/>
    <w:rsid w:val="00DD3E93"/>
    <w:rsid w:val="00DD5CB8"/>
    <w:rsid w:val="00DD5EA1"/>
    <w:rsid w:val="00DD5FE8"/>
    <w:rsid w:val="00DD604A"/>
    <w:rsid w:val="00DD61C1"/>
    <w:rsid w:val="00DD625C"/>
    <w:rsid w:val="00DD68C0"/>
    <w:rsid w:val="00DD6E04"/>
    <w:rsid w:val="00DD7039"/>
    <w:rsid w:val="00DD7874"/>
    <w:rsid w:val="00DE06ED"/>
    <w:rsid w:val="00DE09A5"/>
    <w:rsid w:val="00DE1427"/>
    <w:rsid w:val="00DE2204"/>
    <w:rsid w:val="00DE39BE"/>
    <w:rsid w:val="00DE4C19"/>
    <w:rsid w:val="00DE56A3"/>
    <w:rsid w:val="00DE5816"/>
    <w:rsid w:val="00DE5E98"/>
    <w:rsid w:val="00DE6A63"/>
    <w:rsid w:val="00DE6ACF"/>
    <w:rsid w:val="00DE6F6D"/>
    <w:rsid w:val="00DE7710"/>
    <w:rsid w:val="00DE7F53"/>
    <w:rsid w:val="00DF001F"/>
    <w:rsid w:val="00DF17BA"/>
    <w:rsid w:val="00DF1A5A"/>
    <w:rsid w:val="00DF212F"/>
    <w:rsid w:val="00DF306C"/>
    <w:rsid w:val="00DF30F9"/>
    <w:rsid w:val="00DF398C"/>
    <w:rsid w:val="00DF4136"/>
    <w:rsid w:val="00DF4814"/>
    <w:rsid w:val="00DF5BA9"/>
    <w:rsid w:val="00DF7344"/>
    <w:rsid w:val="00E005A2"/>
    <w:rsid w:val="00E0140A"/>
    <w:rsid w:val="00E01695"/>
    <w:rsid w:val="00E020A5"/>
    <w:rsid w:val="00E02E1D"/>
    <w:rsid w:val="00E03146"/>
    <w:rsid w:val="00E03968"/>
    <w:rsid w:val="00E0408A"/>
    <w:rsid w:val="00E0526D"/>
    <w:rsid w:val="00E07B76"/>
    <w:rsid w:val="00E10A2D"/>
    <w:rsid w:val="00E117E3"/>
    <w:rsid w:val="00E124CC"/>
    <w:rsid w:val="00E127C3"/>
    <w:rsid w:val="00E143F3"/>
    <w:rsid w:val="00E14666"/>
    <w:rsid w:val="00E14ABB"/>
    <w:rsid w:val="00E15FE7"/>
    <w:rsid w:val="00E1614B"/>
    <w:rsid w:val="00E16CFE"/>
    <w:rsid w:val="00E17934"/>
    <w:rsid w:val="00E20F4F"/>
    <w:rsid w:val="00E214AD"/>
    <w:rsid w:val="00E227AE"/>
    <w:rsid w:val="00E25470"/>
    <w:rsid w:val="00E25C83"/>
    <w:rsid w:val="00E2651A"/>
    <w:rsid w:val="00E270DC"/>
    <w:rsid w:val="00E27148"/>
    <w:rsid w:val="00E3294F"/>
    <w:rsid w:val="00E330BB"/>
    <w:rsid w:val="00E3556F"/>
    <w:rsid w:val="00E36575"/>
    <w:rsid w:val="00E376EA"/>
    <w:rsid w:val="00E37798"/>
    <w:rsid w:val="00E40B80"/>
    <w:rsid w:val="00E40F42"/>
    <w:rsid w:val="00E4109A"/>
    <w:rsid w:val="00E41136"/>
    <w:rsid w:val="00E416F5"/>
    <w:rsid w:val="00E41F2F"/>
    <w:rsid w:val="00E420CC"/>
    <w:rsid w:val="00E4360B"/>
    <w:rsid w:val="00E44451"/>
    <w:rsid w:val="00E44781"/>
    <w:rsid w:val="00E44E8D"/>
    <w:rsid w:val="00E4538B"/>
    <w:rsid w:val="00E46AB3"/>
    <w:rsid w:val="00E46FC0"/>
    <w:rsid w:val="00E500B1"/>
    <w:rsid w:val="00E51A95"/>
    <w:rsid w:val="00E53BDB"/>
    <w:rsid w:val="00E543FB"/>
    <w:rsid w:val="00E556A0"/>
    <w:rsid w:val="00E55776"/>
    <w:rsid w:val="00E55854"/>
    <w:rsid w:val="00E575B8"/>
    <w:rsid w:val="00E602BF"/>
    <w:rsid w:val="00E62095"/>
    <w:rsid w:val="00E63825"/>
    <w:rsid w:val="00E63A8A"/>
    <w:rsid w:val="00E64B12"/>
    <w:rsid w:val="00E65D73"/>
    <w:rsid w:val="00E6602D"/>
    <w:rsid w:val="00E664DF"/>
    <w:rsid w:val="00E7014F"/>
    <w:rsid w:val="00E70D65"/>
    <w:rsid w:val="00E710E5"/>
    <w:rsid w:val="00E71137"/>
    <w:rsid w:val="00E72D82"/>
    <w:rsid w:val="00E739EB"/>
    <w:rsid w:val="00E76E0B"/>
    <w:rsid w:val="00E80097"/>
    <w:rsid w:val="00E82850"/>
    <w:rsid w:val="00E85058"/>
    <w:rsid w:val="00E852F0"/>
    <w:rsid w:val="00E9056C"/>
    <w:rsid w:val="00E90A8D"/>
    <w:rsid w:val="00E91295"/>
    <w:rsid w:val="00E9183F"/>
    <w:rsid w:val="00E92058"/>
    <w:rsid w:val="00E92D00"/>
    <w:rsid w:val="00E932B0"/>
    <w:rsid w:val="00E97135"/>
    <w:rsid w:val="00E973D6"/>
    <w:rsid w:val="00E979A6"/>
    <w:rsid w:val="00EA0232"/>
    <w:rsid w:val="00EA0522"/>
    <w:rsid w:val="00EA08DC"/>
    <w:rsid w:val="00EA09B7"/>
    <w:rsid w:val="00EA1729"/>
    <w:rsid w:val="00EA35D4"/>
    <w:rsid w:val="00EA4488"/>
    <w:rsid w:val="00EA4C13"/>
    <w:rsid w:val="00EA593D"/>
    <w:rsid w:val="00EA60E7"/>
    <w:rsid w:val="00EA646D"/>
    <w:rsid w:val="00EA7CD0"/>
    <w:rsid w:val="00EB0122"/>
    <w:rsid w:val="00EB0272"/>
    <w:rsid w:val="00EB0AB1"/>
    <w:rsid w:val="00EB0D2D"/>
    <w:rsid w:val="00EB2301"/>
    <w:rsid w:val="00EB2A2B"/>
    <w:rsid w:val="00EB4552"/>
    <w:rsid w:val="00EB463F"/>
    <w:rsid w:val="00EB49E2"/>
    <w:rsid w:val="00EB4AF6"/>
    <w:rsid w:val="00EB4CCF"/>
    <w:rsid w:val="00EB5426"/>
    <w:rsid w:val="00EB6160"/>
    <w:rsid w:val="00EC0B6C"/>
    <w:rsid w:val="00EC19F5"/>
    <w:rsid w:val="00EC1C44"/>
    <w:rsid w:val="00EC209D"/>
    <w:rsid w:val="00EC2565"/>
    <w:rsid w:val="00EC44E8"/>
    <w:rsid w:val="00EC4540"/>
    <w:rsid w:val="00EC5863"/>
    <w:rsid w:val="00EC59F3"/>
    <w:rsid w:val="00EC6683"/>
    <w:rsid w:val="00ED113B"/>
    <w:rsid w:val="00ED2986"/>
    <w:rsid w:val="00ED29D6"/>
    <w:rsid w:val="00ED49C8"/>
    <w:rsid w:val="00EE03FC"/>
    <w:rsid w:val="00EE13BF"/>
    <w:rsid w:val="00EE1827"/>
    <w:rsid w:val="00EE1C91"/>
    <w:rsid w:val="00EE312C"/>
    <w:rsid w:val="00EE3DED"/>
    <w:rsid w:val="00EE42ED"/>
    <w:rsid w:val="00EE559B"/>
    <w:rsid w:val="00EE657E"/>
    <w:rsid w:val="00EE670B"/>
    <w:rsid w:val="00EE68AB"/>
    <w:rsid w:val="00EE7EE8"/>
    <w:rsid w:val="00EF0659"/>
    <w:rsid w:val="00EF0A34"/>
    <w:rsid w:val="00EF1132"/>
    <w:rsid w:val="00EF160D"/>
    <w:rsid w:val="00EF2EAC"/>
    <w:rsid w:val="00EF3FB9"/>
    <w:rsid w:val="00EF3FE6"/>
    <w:rsid w:val="00EF6E8D"/>
    <w:rsid w:val="00EF7DBA"/>
    <w:rsid w:val="00F01391"/>
    <w:rsid w:val="00F0173C"/>
    <w:rsid w:val="00F03DF7"/>
    <w:rsid w:val="00F03E10"/>
    <w:rsid w:val="00F04F61"/>
    <w:rsid w:val="00F056D8"/>
    <w:rsid w:val="00F06B8B"/>
    <w:rsid w:val="00F103E6"/>
    <w:rsid w:val="00F119A3"/>
    <w:rsid w:val="00F12AB5"/>
    <w:rsid w:val="00F12BBA"/>
    <w:rsid w:val="00F133E9"/>
    <w:rsid w:val="00F13854"/>
    <w:rsid w:val="00F15125"/>
    <w:rsid w:val="00F16262"/>
    <w:rsid w:val="00F171EA"/>
    <w:rsid w:val="00F17B16"/>
    <w:rsid w:val="00F17CFC"/>
    <w:rsid w:val="00F17FB6"/>
    <w:rsid w:val="00F2097A"/>
    <w:rsid w:val="00F20E6C"/>
    <w:rsid w:val="00F21133"/>
    <w:rsid w:val="00F23720"/>
    <w:rsid w:val="00F2402A"/>
    <w:rsid w:val="00F24B73"/>
    <w:rsid w:val="00F25800"/>
    <w:rsid w:val="00F25E7B"/>
    <w:rsid w:val="00F260CC"/>
    <w:rsid w:val="00F26EB8"/>
    <w:rsid w:val="00F26EF1"/>
    <w:rsid w:val="00F3079D"/>
    <w:rsid w:val="00F316C4"/>
    <w:rsid w:val="00F324D3"/>
    <w:rsid w:val="00F338B2"/>
    <w:rsid w:val="00F3528C"/>
    <w:rsid w:val="00F35BA3"/>
    <w:rsid w:val="00F36457"/>
    <w:rsid w:val="00F40F35"/>
    <w:rsid w:val="00F40F45"/>
    <w:rsid w:val="00F41037"/>
    <w:rsid w:val="00F41B30"/>
    <w:rsid w:val="00F43857"/>
    <w:rsid w:val="00F442EA"/>
    <w:rsid w:val="00F45E2E"/>
    <w:rsid w:val="00F505A4"/>
    <w:rsid w:val="00F5285C"/>
    <w:rsid w:val="00F52A58"/>
    <w:rsid w:val="00F53278"/>
    <w:rsid w:val="00F53DE3"/>
    <w:rsid w:val="00F5465A"/>
    <w:rsid w:val="00F546CA"/>
    <w:rsid w:val="00F56F04"/>
    <w:rsid w:val="00F57795"/>
    <w:rsid w:val="00F60F9B"/>
    <w:rsid w:val="00F61020"/>
    <w:rsid w:val="00F61471"/>
    <w:rsid w:val="00F627B0"/>
    <w:rsid w:val="00F62C1E"/>
    <w:rsid w:val="00F64BC1"/>
    <w:rsid w:val="00F65A48"/>
    <w:rsid w:val="00F667BC"/>
    <w:rsid w:val="00F673A0"/>
    <w:rsid w:val="00F72277"/>
    <w:rsid w:val="00F72BDB"/>
    <w:rsid w:val="00F72EF2"/>
    <w:rsid w:val="00F73FC9"/>
    <w:rsid w:val="00F75091"/>
    <w:rsid w:val="00F7722C"/>
    <w:rsid w:val="00F804B5"/>
    <w:rsid w:val="00F84C4D"/>
    <w:rsid w:val="00F85661"/>
    <w:rsid w:val="00F8680A"/>
    <w:rsid w:val="00F87B3A"/>
    <w:rsid w:val="00F908AD"/>
    <w:rsid w:val="00F921C9"/>
    <w:rsid w:val="00F92C3D"/>
    <w:rsid w:val="00F934AC"/>
    <w:rsid w:val="00F934E4"/>
    <w:rsid w:val="00F94B19"/>
    <w:rsid w:val="00F95143"/>
    <w:rsid w:val="00F9544C"/>
    <w:rsid w:val="00F962BE"/>
    <w:rsid w:val="00F966A6"/>
    <w:rsid w:val="00F9719A"/>
    <w:rsid w:val="00FA133B"/>
    <w:rsid w:val="00FA2A00"/>
    <w:rsid w:val="00FA3793"/>
    <w:rsid w:val="00FA3F70"/>
    <w:rsid w:val="00FA6094"/>
    <w:rsid w:val="00FA6E18"/>
    <w:rsid w:val="00FB1051"/>
    <w:rsid w:val="00FB223A"/>
    <w:rsid w:val="00FB2DA3"/>
    <w:rsid w:val="00FB38F1"/>
    <w:rsid w:val="00FB451B"/>
    <w:rsid w:val="00FB4782"/>
    <w:rsid w:val="00FB5528"/>
    <w:rsid w:val="00FB755E"/>
    <w:rsid w:val="00FB7829"/>
    <w:rsid w:val="00FC13B0"/>
    <w:rsid w:val="00FC21F1"/>
    <w:rsid w:val="00FC2906"/>
    <w:rsid w:val="00FC2C56"/>
    <w:rsid w:val="00FC33EB"/>
    <w:rsid w:val="00FC384A"/>
    <w:rsid w:val="00FC4B67"/>
    <w:rsid w:val="00FC51AE"/>
    <w:rsid w:val="00FC5641"/>
    <w:rsid w:val="00FC5D90"/>
    <w:rsid w:val="00FC6899"/>
    <w:rsid w:val="00FC6C86"/>
    <w:rsid w:val="00FD0C92"/>
    <w:rsid w:val="00FD12E6"/>
    <w:rsid w:val="00FD2DDE"/>
    <w:rsid w:val="00FD2ED0"/>
    <w:rsid w:val="00FD3815"/>
    <w:rsid w:val="00FD3ACD"/>
    <w:rsid w:val="00FD5B8F"/>
    <w:rsid w:val="00FD6756"/>
    <w:rsid w:val="00FD7AA9"/>
    <w:rsid w:val="00FE051B"/>
    <w:rsid w:val="00FE0E1C"/>
    <w:rsid w:val="00FE301E"/>
    <w:rsid w:val="00FE5126"/>
    <w:rsid w:val="00FE5A3A"/>
    <w:rsid w:val="00FF0A0B"/>
    <w:rsid w:val="00FF0B93"/>
    <w:rsid w:val="00FF0F3D"/>
    <w:rsid w:val="00FF0F5D"/>
    <w:rsid w:val="00FF10A6"/>
    <w:rsid w:val="00FF22C1"/>
    <w:rsid w:val="00FF2833"/>
    <w:rsid w:val="00FF2EB9"/>
    <w:rsid w:val="00FF320B"/>
    <w:rsid w:val="00FF3355"/>
    <w:rsid w:val="00FF4305"/>
    <w:rsid w:val="00FF4FE0"/>
    <w:rsid w:val="00FF609A"/>
    <w:rsid w:val="00FF67EF"/>
    <w:rsid w:val="00FF69E2"/>
    <w:rsid w:val="00FF6BD8"/>
    <w:rsid w:val="00FF74FF"/>
    <w:rsid w:val="00FF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oNotEmbedSmartTags/>
  <w:decimalSymbol w:val=","/>
  <w:listSeparator w:val=";"/>
  <w14:docId w14:val="3C6F3242"/>
  <w15:chartTrackingRefBased/>
  <w15:docId w15:val="{95943EC8-4EE0-4349-A646-FD743885C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8D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qFormat/>
    <w:pPr>
      <w:spacing w:before="108" w:after="108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locked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locked/>
    <w:rPr>
      <w:rFonts w:ascii="Cambria" w:eastAsia="Times New Roman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locked/>
    <w:rPr>
      <w:rFonts w:ascii="Calibri" w:eastAsia="Times New Roman" w:hAnsi="Calibri" w:cs="Calibri"/>
      <w:b/>
      <w:bCs/>
      <w:sz w:val="28"/>
      <w:szCs w:val="28"/>
    </w:rPr>
  </w:style>
  <w:style w:type="character" w:customStyle="1" w:styleId="a3">
    <w:name w:val="Цветовое выделение"/>
    <w:rPr>
      <w:b/>
      <w:bCs/>
      <w:color w:val="000080"/>
    </w:rPr>
  </w:style>
  <w:style w:type="character" w:customStyle="1" w:styleId="a4">
    <w:name w:val="Гипертекстовая ссылка"/>
    <w:uiPriority w:val="99"/>
    <w:rPr>
      <w:b/>
      <w:bCs/>
      <w:color w:val="008000"/>
    </w:rPr>
  </w:style>
  <w:style w:type="character" w:customStyle="1" w:styleId="a5">
    <w:name w:val="Активная гипертекстовая ссылка"/>
    <w:rPr>
      <w:b/>
      <w:bCs/>
      <w:color w:val="008000"/>
      <w:u w:val="single"/>
    </w:rPr>
  </w:style>
  <w:style w:type="paragraph" w:customStyle="1" w:styleId="a6">
    <w:name w:val="Основное меню (преемственное)"/>
    <w:basedOn w:val="a"/>
    <w:next w:val="a"/>
    <w:pPr>
      <w:jc w:val="both"/>
    </w:pPr>
    <w:rPr>
      <w:rFonts w:ascii="Verdana" w:hAnsi="Verdana" w:cs="Verdana"/>
    </w:rPr>
  </w:style>
  <w:style w:type="paragraph" w:styleId="a7">
    <w:name w:val="Title"/>
    <w:basedOn w:val="a6"/>
    <w:next w:val="a"/>
    <w:link w:val="a8"/>
    <w:rPr>
      <w:rFonts w:ascii="Arial" w:hAnsi="Arial" w:cs="Arial"/>
      <w:b/>
      <w:bCs/>
      <w:color w:val="C0C0C0"/>
    </w:rPr>
  </w:style>
  <w:style w:type="character" w:customStyle="1" w:styleId="a9">
    <w:name w:val="Заголовок своего сообщения"/>
    <w:basedOn w:val="a3"/>
    <w:rPr>
      <w:b/>
      <w:bCs/>
      <w:color w:val="000080"/>
    </w:rPr>
  </w:style>
  <w:style w:type="paragraph" w:customStyle="1" w:styleId="aa">
    <w:name w:val="Заголовок статьи"/>
    <w:basedOn w:val="a"/>
    <w:next w:val="a"/>
    <w:pPr>
      <w:ind w:left="1612" w:hanging="892"/>
      <w:jc w:val="both"/>
    </w:pPr>
  </w:style>
  <w:style w:type="character" w:customStyle="1" w:styleId="ab">
    <w:name w:val="Заголовок чужого сообщения"/>
    <w:rPr>
      <w:b/>
      <w:bCs/>
      <w:color w:val="FF0000"/>
    </w:rPr>
  </w:style>
  <w:style w:type="paragraph" w:customStyle="1" w:styleId="ac">
    <w:name w:val="Интерактивный заголовок"/>
    <w:basedOn w:val="a7"/>
    <w:next w:val="a"/>
    <w:rPr>
      <w:b w:val="0"/>
      <w:bCs w:val="0"/>
      <w:color w:val="auto"/>
      <w:u w:val="single"/>
    </w:rPr>
  </w:style>
  <w:style w:type="paragraph" w:customStyle="1" w:styleId="ad">
    <w:name w:val="Интерфейс"/>
    <w:basedOn w:val="a"/>
    <w:next w:val="a"/>
    <w:pPr>
      <w:jc w:val="both"/>
    </w:pPr>
    <w:rPr>
      <w:color w:val="D4D0C8"/>
      <w:sz w:val="22"/>
      <w:szCs w:val="22"/>
    </w:rPr>
  </w:style>
  <w:style w:type="paragraph" w:customStyle="1" w:styleId="ae">
    <w:name w:val="Комментарий"/>
    <w:basedOn w:val="a"/>
    <w:next w:val="a"/>
    <w:pPr>
      <w:ind w:left="170"/>
      <w:jc w:val="both"/>
    </w:pPr>
    <w:rPr>
      <w:i/>
      <w:iCs/>
      <w:color w:val="800080"/>
    </w:rPr>
  </w:style>
  <w:style w:type="paragraph" w:customStyle="1" w:styleId="af">
    <w:name w:val="Информация об изменениях документа"/>
    <w:basedOn w:val="ae"/>
    <w:next w:val="a"/>
    <w:pPr>
      <w:ind w:left="0"/>
    </w:pPr>
  </w:style>
  <w:style w:type="paragraph" w:customStyle="1" w:styleId="af0">
    <w:name w:val="Текст (лев. подпись)"/>
    <w:basedOn w:val="a"/>
    <w:next w:val="a"/>
  </w:style>
  <w:style w:type="paragraph" w:customStyle="1" w:styleId="af1">
    <w:name w:val="Колонтитул (левый)"/>
    <w:basedOn w:val="af0"/>
    <w:next w:val="a"/>
    <w:pPr>
      <w:jc w:val="both"/>
    </w:pPr>
    <w:rPr>
      <w:sz w:val="16"/>
      <w:szCs w:val="16"/>
    </w:rPr>
  </w:style>
  <w:style w:type="paragraph" w:customStyle="1" w:styleId="af2">
    <w:name w:val="Текст (прав. подпись)"/>
    <w:basedOn w:val="a"/>
    <w:next w:val="a"/>
    <w:pPr>
      <w:jc w:val="right"/>
    </w:pPr>
  </w:style>
  <w:style w:type="paragraph" w:customStyle="1" w:styleId="af3">
    <w:name w:val="Колонтитул (правый)"/>
    <w:basedOn w:val="af2"/>
    <w:next w:val="a"/>
    <w:pPr>
      <w:jc w:val="both"/>
    </w:pPr>
    <w:rPr>
      <w:sz w:val="16"/>
      <w:szCs w:val="16"/>
    </w:rPr>
  </w:style>
  <w:style w:type="paragraph" w:customStyle="1" w:styleId="af4">
    <w:name w:val="Комментарий пользователя"/>
    <w:basedOn w:val="ae"/>
    <w:next w:val="a"/>
    <w:pPr>
      <w:ind w:left="0"/>
      <w:jc w:val="left"/>
    </w:pPr>
    <w:rPr>
      <w:i w:val="0"/>
      <w:iCs w:val="0"/>
      <w:color w:val="000080"/>
    </w:rPr>
  </w:style>
  <w:style w:type="paragraph" w:customStyle="1" w:styleId="af5">
    <w:name w:val="Моноширинный"/>
    <w:basedOn w:val="a"/>
    <w:next w:val="a"/>
    <w:pPr>
      <w:jc w:val="both"/>
    </w:pPr>
    <w:rPr>
      <w:rFonts w:ascii="Courier New" w:hAnsi="Courier New" w:cs="Courier New"/>
    </w:rPr>
  </w:style>
  <w:style w:type="character" w:customStyle="1" w:styleId="af6">
    <w:name w:val="Найденные слова"/>
    <w:basedOn w:val="a3"/>
    <w:rPr>
      <w:b/>
      <w:bCs/>
      <w:color w:val="000080"/>
    </w:rPr>
  </w:style>
  <w:style w:type="character" w:customStyle="1" w:styleId="af7">
    <w:name w:val="Не вступил в силу"/>
    <w:rPr>
      <w:b/>
      <w:bCs/>
      <w:color w:val="008080"/>
    </w:rPr>
  </w:style>
  <w:style w:type="paragraph" w:customStyle="1" w:styleId="af8">
    <w:name w:val="Нормальный (таблица)"/>
    <w:basedOn w:val="a"/>
    <w:next w:val="a"/>
    <w:uiPriority w:val="99"/>
    <w:pPr>
      <w:jc w:val="both"/>
    </w:pPr>
  </w:style>
  <w:style w:type="paragraph" w:customStyle="1" w:styleId="af9">
    <w:name w:val="Объект"/>
    <w:basedOn w:val="a"/>
    <w:next w:val="a"/>
    <w:pPr>
      <w:jc w:val="both"/>
    </w:pPr>
  </w:style>
  <w:style w:type="paragraph" w:customStyle="1" w:styleId="afa">
    <w:name w:val="Таблицы (моноширинный)"/>
    <w:basedOn w:val="a"/>
    <w:next w:val="a"/>
    <w:pPr>
      <w:jc w:val="both"/>
    </w:pPr>
    <w:rPr>
      <w:rFonts w:ascii="Courier New" w:hAnsi="Courier New" w:cs="Courier New"/>
    </w:rPr>
  </w:style>
  <w:style w:type="paragraph" w:customStyle="1" w:styleId="afb">
    <w:name w:val="Оглавление"/>
    <w:basedOn w:val="afa"/>
    <w:next w:val="a"/>
    <w:pPr>
      <w:ind w:left="140"/>
    </w:pPr>
    <w:rPr>
      <w:rFonts w:ascii="Arial" w:hAnsi="Arial" w:cs="Arial"/>
    </w:rPr>
  </w:style>
  <w:style w:type="character" w:customStyle="1" w:styleId="afc">
    <w:name w:val="Опечатки"/>
    <w:rPr>
      <w:color w:val="FF0000"/>
    </w:rPr>
  </w:style>
  <w:style w:type="paragraph" w:customStyle="1" w:styleId="afd">
    <w:name w:val="Переменная часть"/>
    <w:basedOn w:val="a6"/>
    <w:next w:val="a"/>
    <w:rPr>
      <w:rFonts w:ascii="Arial" w:hAnsi="Arial" w:cs="Arial"/>
      <w:sz w:val="20"/>
      <w:szCs w:val="20"/>
    </w:rPr>
  </w:style>
  <w:style w:type="paragraph" w:customStyle="1" w:styleId="afe">
    <w:name w:val="Постоянная часть"/>
    <w:basedOn w:val="a6"/>
    <w:next w:val="a"/>
    <w:rPr>
      <w:rFonts w:ascii="Arial" w:hAnsi="Arial" w:cs="Arial"/>
      <w:sz w:val="22"/>
      <w:szCs w:val="22"/>
    </w:rPr>
  </w:style>
  <w:style w:type="paragraph" w:customStyle="1" w:styleId="aff">
    <w:name w:val="Прижатый влево"/>
    <w:basedOn w:val="a"/>
    <w:next w:val="a"/>
    <w:uiPriority w:val="99"/>
  </w:style>
  <w:style w:type="character" w:customStyle="1" w:styleId="aff0">
    <w:name w:val="Продолжение ссылки"/>
    <w:basedOn w:val="a4"/>
    <w:rPr>
      <w:b/>
      <w:bCs/>
      <w:color w:val="008000"/>
    </w:rPr>
  </w:style>
  <w:style w:type="paragraph" w:customStyle="1" w:styleId="aff1">
    <w:name w:val="Словарная статья"/>
    <w:basedOn w:val="a"/>
    <w:next w:val="a"/>
    <w:pPr>
      <w:ind w:right="118"/>
      <w:jc w:val="both"/>
    </w:pPr>
  </w:style>
  <w:style w:type="character" w:customStyle="1" w:styleId="aff2">
    <w:name w:val="Сравнение редакций"/>
    <w:basedOn w:val="a3"/>
    <w:rPr>
      <w:b/>
      <w:bCs/>
      <w:color w:val="000080"/>
    </w:rPr>
  </w:style>
  <w:style w:type="character" w:customStyle="1" w:styleId="aff3">
    <w:name w:val="Сравнение редакций. Добавленный фрагмент"/>
    <w:rPr>
      <w:color w:val="0000FF"/>
    </w:rPr>
  </w:style>
  <w:style w:type="character" w:customStyle="1" w:styleId="aff4">
    <w:name w:val="Сравнение редакций. Удаленный фрагмент"/>
    <w:rPr>
      <w:strike/>
      <w:color w:val="808000"/>
    </w:rPr>
  </w:style>
  <w:style w:type="paragraph" w:customStyle="1" w:styleId="aff5">
    <w:name w:val="Текст (справка)"/>
    <w:basedOn w:val="a"/>
    <w:next w:val="a"/>
    <w:pPr>
      <w:ind w:left="170" w:right="170"/>
    </w:pPr>
  </w:style>
  <w:style w:type="paragraph" w:customStyle="1" w:styleId="aff6">
    <w:name w:val="Текст в таблице"/>
    <w:basedOn w:val="af8"/>
    <w:next w:val="a"/>
    <w:pPr>
      <w:ind w:firstLine="500"/>
    </w:pPr>
  </w:style>
  <w:style w:type="paragraph" w:customStyle="1" w:styleId="aff7">
    <w:name w:val="Технический комментарий"/>
    <w:basedOn w:val="a"/>
    <w:next w:val="a"/>
  </w:style>
  <w:style w:type="character" w:customStyle="1" w:styleId="aff8">
    <w:name w:val="Утратил силу"/>
    <w:rPr>
      <w:b/>
      <w:bCs/>
      <w:strike/>
      <w:color w:val="808000"/>
    </w:rPr>
  </w:style>
  <w:style w:type="paragraph" w:customStyle="1" w:styleId="aff9">
    <w:name w:val="Центрированный (таблица)"/>
    <w:basedOn w:val="af8"/>
    <w:next w:val="a"/>
    <w:pPr>
      <w:jc w:val="center"/>
    </w:pPr>
  </w:style>
  <w:style w:type="paragraph" w:customStyle="1" w:styleId="affa">
    <w:name w:val="Знак"/>
    <w:basedOn w:val="a"/>
    <w:rsid w:val="00E90A8D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table" w:styleId="affb">
    <w:name w:val="Table Grid"/>
    <w:basedOn w:val="a1"/>
    <w:rsid w:val="00E90A8D"/>
    <w:rPr>
      <w:rFonts w:ascii="Arial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c">
    <w:name w:val="Body Text"/>
    <w:basedOn w:val="a"/>
    <w:link w:val="affd"/>
    <w:rsid w:val="009E0E8E"/>
    <w:pPr>
      <w:widowControl/>
      <w:autoSpaceDE/>
      <w:autoSpaceDN/>
      <w:adjustRightInd/>
    </w:pPr>
    <w:rPr>
      <w:rFonts w:cs="Times New Roman"/>
      <w:lang w:val="x-none" w:eastAsia="x-none"/>
    </w:rPr>
  </w:style>
  <w:style w:type="character" w:customStyle="1" w:styleId="affd">
    <w:name w:val="Основной текст Знак"/>
    <w:link w:val="affc"/>
    <w:locked/>
    <w:rPr>
      <w:rFonts w:ascii="Arial" w:hAnsi="Arial" w:cs="Arial"/>
      <w:sz w:val="24"/>
      <w:szCs w:val="24"/>
    </w:rPr>
  </w:style>
  <w:style w:type="paragraph" w:customStyle="1" w:styleId="11">
    <w:name w:val="Знак1"/>
    <w:basedOn w:val="a"/>
    <w:rsid w:val="005B03FC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2"/>
    <w:basedOn w:val="a"/>
    <w:rsid w:val="00F442EA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e">
    <w:name w:val="Знак Знак Знак Знак Знак Знак Знак Знак Знак"/>
    <w:basedOn w:val="a"/>
    <w:rsid w:val="00B50235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 Знак Знак Знак Знак Знак Знак Знак1"/>
    <w:basedOn w:val="a"/>
    <w:rsid w:val="00082024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">
    <w:name w:val="Знак Знак Знак Знак Знак Знак"/>
    <w:basedOn w:val="a"/>
    <w:rsid w:val="0004245A"/>
    <w:pPr>
      <w:widowControl/>
      <w:tabs>
        <w:tab w:val="num" w:pos="432"/>
        <w:tab w:val="left" w:pos="6159"/>
      </w:tabs>
      <w:autoSpaceDE/>
      <w:autoSpaceDN/>
      <w:adjustRightInd/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customStyle="1" w:styleId="FR1">
    <w:name w:val="FR1"/>
    <w:rsid w:val="003A27C5"/>
    <w:pPr>
      <w:widowControl w:val="0"/>
      <w:snapToGrid w:val="0"/>
      <w:spacing w:line="300" w:lineRule="auto"/>
      <w:ind w:firstLine="1780"/>
      <w:jc w:val="both"/>
    </w:pPr>
    <w:rPr>
      <w:rFonts w:ascii="Arial" w:hAnsi="Arial" w:cs="Arial"/>
      <w:sz w:val="48"/>
      <w:szCs w:val="48"/>
    </w:rPr>
  </w:style>
  <w:style w:type="paragraph" w:customStyle="1" w:styleId="22">
    <w:name w:val="Знак Знак Знак Знак Знак Знак Знак Знак Знак2"/>
    <w:basedOn w:val="a"/>
    <w:rsid w:val="00CF6E80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1">
    <w:name w:val="Знак Знак Знак Знак Знак Знак Знак Знак Знак3"/>
    <w:basedOn w:val="a"/>
    <w:rsid w:val="0038458C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character" w:styleId="afff0">
    <w:name w:val="Hyperlink"/>
    <w:rsid w:val="00076EE8"/>
    <w:rPr>
      <w:color w:val="0000FF"/>
      <w:u w:val="single"/>
    </w:rPr>
  </w:style>
  <w:style w:type="character" w:styleId="afff1">
    <w:name w:val="FollowedHyperlink"/>
    <w:rsid w:val="00A66B5C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0C7166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2">
    <w:name w:val="Знак Знак Знак Знак Знак Знак Знак Знак Знак Знак"/>
    <w:basedOn w:val="a"/>
    <w:rsid w:val="00467D24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13">
    <w:name w:val="Абзац списка1"/>
    <w:basedOn w:val="a"/>
    <w:rsid w:val="0041230F"/>
    <w:pPr>
      <w:widowControl/>
      <w:autoSpaceDE/>
      <w:autoSpaceDN/>
      <w:adjustRightInd/>
      <w:ind w:left="720"/>
      <w:jc w:val="both"/>
    </w:pPr>
    <w:rPr>
      <w:sz w:val="20"/>
      <w:szCs w:val="20"/>
    </w:rPr>
  </w:style>
  <w:style w:type="paragraph" w:customStyle="1" w:styleId="ConsPlusNonformat">
    <w:name w:val="ConsPlusNonformat"/>
    <w:rsid w:val="003918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f3">
    <w:name w:val="Balloon Text"/>
    <w:basedOn w:val="a"/>
    <w:link w:val="afff4"/>
    <w:semiHidden/>
    <w:rsid w:val="0028074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C0642"/>
  </w:style>
  <w:style w:type="paragraph" w:customStyle="1" w:styleId="ConsPlusNormal">
    <w:name w:val="ConsPlusNormal"/>
    <w:rsid w:val="008C1B9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FontStyle13">
    <w:name w:val="Font Style13"/>
    <w:rsid w:val="00F17B16"/>
    <w:rPr>
      <w:rFonts w:ascii="Times New Roman" w:hAnsi="Times New Roman"/>
      <w:sz w:val="18"/>
    </w:rPr>
  </w:style>
  <w:style w:type="paragraph" w:styleId="afff5">
    <w:name w:val="List Paragraph"/>
    <w:basedOn w:val="a"/>
    <w:uiPriority w:val="34"/>
    <w:qFormat/>
    <w:rsid w:val="00027FB3"/>
    <w:pPr>
      <w:ind w:left="720"/>
      <w:contextualSpacing/>
    </w:pPr>
  </w:style>
  <w:style w:type="paragraph" w:styleId="afff6">
    <w:name w:val="header"/>
    <w:basedOn w:val="a"/>
    <w:link w:val="afff7"/>
    <w:uiPriority w:val="99"/>
    <w:rsid w:val="001037B7"/>
    <w:pPr>
      <w:tabs>
        <w:tab w:val="center" w:pos="4677"/>
        <w:tab w:val="right" w:pos="9355"/>
      </w:tabs>
    </w:pPr>
  </w:style>
  <w:style w:type="character" w:customStyle="1" w:styleId="afff7">
    <w:name w:val="Верхний колонтитул Знак"/>
    <w:link w:val="afff6"/>
    <w:uiPriority w:val="99"/>
    <w:rsid w:val="001037B7"/>
    <w:rPr>
      <w:rFonts w:ascii="Arial" w:hAnsi="Arial" w:cs="Arial"/>
      <w:sz w:val="24"/>
      <w:szCs w:val="24"/>
    </w:rPr>
  </w:style>
  <w:style w:type="paragraph" w:styleId="afff8">
    <w:name w:val="footer"/>
    <w:basedOn w:val="a"/>
    <w:link w:val="afff9"/>
    <w:rsid w:val="001037B7"/>
    <w:pPr>
      <w:tabs>
        <w:tab w:val="center" w:pos="4677"/>
        <w:tab w:val="right" w:pos="9355"/>
      </w:tabs>
    </w:pPr>
  </w:style>
  <w:style w:type="character" w:customStyle="1" w:styleId="afff9">
    <w:name w:val="Нижний колонтитул Знак"/>
    <w:link w:val="afff8"/>
    <w:rsid w:val="001037B7"/>
    <w:rPr>
      <w:rFonts w:ascii="Arial" w:hAnsi="Arial" w:cs="Arial"/>
      <w:sz w:val="24"/>
      <w:szCs w:val="24"/>
    </w:rPr>
  </w:style>
  <w:style w:type="character" w:styleId="afffa">
    <w:name w:val="annotation reference"/>
    <w:rsid w:val="00AC04B2"/>
    <w:rPr>
      <w:sz w:val="16"/>
      <w:szCs w:val="16"/>
    </w:rPr>
  </w:style>
  <w:style w:type="paragraph" w:styleId="afffb">
    <w:name w:val="annotation text"/>
    <w:basedOn w:val="a"/>
    <w:link w:val="afffc"/>
    <w:rsid w:val="00AC04B2"/>
    <w:rPr>
      <w:sz w:val="20"/>
      <w:szCs w:val="20"/>
    </w:rPr>
  </w:style>
  <w:style w:type="character" w:customStyle="1" w:styleId="afffc">
    <w:name w:val="Текст примечания Знак"/>
    <w:link w:val="afffb"/>
    <w:rsid w:val="00AC04B2"/>
    <w:rPr>
      <w:rFonts w:ascii="Arial" w:hAnsi="Arial" w:cs="Arial"/>
    </w:rPr>
  </w:style>
  <w:style w:type="paragraph" w:styleId="afffd">
    <w:name w:val="annotation subject"/>
    <w:basedOn w:val="afffb"/>
    <w:next w:val="afffb"/>
    <w:link w:val="afffe"/>
    <w:rsid w:val="00AC04B2"/>
    <w:rPr>
      <w:b/>
      <w:bCs/>
    </w:rPr>
  </w:style>
  <w:style w:type="character" w:customStyle="1" w:styleId="afffe">
    <w:name w:val="Тема примечания Знак"/>
    <w:link w:val="afffd"/>
    <w:rsid w:val="00AC04B2"/>
    <w:rPr>
      <w:rFonts w:ascii="Arial" w:hAnsi="Arial" w:cs="Arial"/>
      <w:b/>
      <w:bCs/>
    </w:rPr>
  </w:style>
  <w:style w:type="numbering" w:customStyle="1" w:styleId="14">
    <w:name w:val="Нет списка1"/>
    <w:next w:val="a2"/>
    <w:uiPriority w:val="99"/>
    <w:semiHidden/>
    <w:unhideWhenUsed/>
    <w:rsid w:val="009D59D8"/>
  </w:style>
  <w:style w:type="table" w:customStyle="1" w:styleId="15">
    <w:name w:val="Сетка таблицы1"/>
    <w:basedOn w:val="a1"/>
    <w:next w:val="affb"/>
    <w:rsid w:val="009D59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semiHidden/>
    <w:unhideWhenUsed/>
    <w:rsid w:val="009D59D8"/>
  </w:style>
  <w:style w:type="character" w:customStyle="1" w:styleId="a8">
    <w:name w:val="Заголовок Знак"/>
    <w:basedOn w:val="a0"/>
    <w:link w:val="a7"/>
    <w:rsid w:val="009D59D8"/>
    <w:rPr>
      <w:rFonts w:ascii="Arial" w:hAnsi="Arial" w:cs="Arial"/>
      <w:b/>
      <w:bCs/>
      <w:color w:val="C0C0C0"/>
      <w:sz w:val="24"/>
      <w:szCs w:val="24"/>
    </w:rPr>
  </w:style>
  <w:style w:type="table" w:customStyle="1" w:styleId="111">
    <w:name w:val="Сетка таблицы11"/>
    <w:basedOn w:val="a1"/>
    <w:next w:val="affb"/>
    <w:rsid w:val="009D59D8"/>
    <w:rPr>
      <w:rFonts w:ascii="Arial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4">
    <w:name w:val="Текст выноски Знак"/>
    <w:basedOn w:val="a0"/>
    <w:link w:val="afff3"/>
    <w:semiHidden/>
    <w:rsid w:val="009D59D8"/>
    <w:rPr>
      <w:rFonts w:ascii="Tahoma" w:hAnsi="Tahoma" w:cs="Tahoma"/>
      <w:sz w:val="16"/>
      <w:szCs w:val="16"/>
    </w:rPr>
  </w:style>
  <w:style w:type="numbering" w:customStyle="1" w:styleId="23">
    <w:name w:val="Нет списка2"/>
    <w:next w:val="a2"/>
    <w:semiHidden/>
    <w:rsid w:val="009D59D8"/>
  </w:style>
  <w:style w:type="table" w:customStyle="1" w:styleId="24">
    <w:name w:val="Сетка таблицы2"/>
    <w:basedOn w:val="a1"/>
    <w:next w:val="affb"/>
    <w:rsid w:val="009D59D8"/>
    <w:rPr>
      <w:rFonts w:ascii="Arial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5">
    <w:name w:val="Абзац списка2"/>
    <w:basedOn w:val="a"/>
    <w:rsid w:val="009D59D8"/>
    <w:pPr>
      <w:widowControl/>
      <w:autoSpaceDE/>
      <w:autoSpaceDN/>
      <w:adjustRightInd/>
      <w:ind w:left="720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ulation.admhmao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25829D85F8B8C7616AFE9D1E7C9A39103D9BECB0A929EF803BF905A3E501D18F206731BC6F7BE8417c0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egulation.admhm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3506F4-0CFB-48D5-9980-99D83F097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1754</Words>
  <Characters>17665</Characters>
  <Application>Microsoft Office Word</Application>
  <DocSecurity>0</DocSecurity>
  <Lines>147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Администрации г</vt:lpstr>
    </vt:vector>
  </TitlesOfParts>
  <Company>НПП "Гарант-Сервис"</Company>
  <LinksUpToDate>false</LinksUpToDate>
  <CharactersWithSpaces>19381</CharactersWithSpaces>
  <SharedDoc>false</SharedDoc>
  <HLinks>
    <vt:vector size="6" baseType="variant">
      <vt:variant>
        <vt:i4>8257635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consultantplus://offline/ref=425829D85F8B8C7616AFE9D1E7C9A39103D9BECB0A929EF803BF905A3E501D18F206731BC6F7BE8417c0F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Администрации г</dc:title>
  <dc:subject/>
  <dc:creator>BLACKGIRL</dc:creator>
  <cp:keywords/>
  <cp:lastModifiedBy>Ворошилова Юлия Павловна</cp:lastModifiedBy>
  <cp:revision>3</cp:revision>
  <cp:lastPrinted>2019-08-06T07:50:00Z</cp:lastPrinted>
  <dcterms:created xsi:type="dcterms:W3CDTF">2019-08-22T09:40:00Z</dcterms:created>
  <dcterms:modified xsi:type="dcterms:W3CDTF">2019-08-22T09:42:00Z</dcterms:modified>
</cp:coreProperties>
</file>