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67" w:rsidRDefault="009E6F67" w:rsidP="009E6F67">
      <w:pPr>
        <w:pStyle w:val="a3"/>
        <w:shd w:val="clear" w:color="auto" w:fill="FEFEFE"/>
        <w:spacing w:before="0" w:beforeAutospacing="0" w:after="15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 w:rsidRPr="009E6F67">
        <w:rPr>
          <w:rStyle w:val="a4"/>
          <w:rFonts w:ascii="Arial" w:hAnsi="Arial" w:cs="Arial"/>
          <w:color w:val="333333"/>
          <w:sz w:val="28"/>
          <w:szCs w:val="28"/>
        </w:rPr>
        <w:t xml:space="preserve">Перечень документов для участия в конкурсе </w:t>
      </w:r>
    </w:p>
    <w:p w:rsidR="00CE220B" w:rsidRPr="009E6F67" w:rsidRDefault="009E6F67" w:rsidP="009E6F67">
      <w:pPr>
        <w:pStyle w:val="a3"/>
        <w:shd w:val="clear" w:color="auto" w:fill="FEFEFE"/>
        <w:spacing w:before="0" w:beforeAutospacing="0" w:after="150" w:afterAutospacing="0"/>
        <w:jc w:val="center"/>
        <w:rPr>
          <w:rStyle w:val="a4"/>
          <w:rFonts w:ascii="Arial" w:hAnsi="Arial" w:cs="Arial"/>
          <w:color w:val="333333"/>
          <w:sz w:val="28"/>
          <w:szCs w:val="28"/>
        </w:rPr>
      </w:pPr>
      <w:r w:rsidRPr="009E6F67">
        <w:rPr>
          <w:rStyle w:val="a4"/>
          <w:rFonts w:ascii="Arial" w:hAnsi="Arial" w:cs="Arial"/>
          <w:color w:val="333333"/>
          <w:sz w:val="28"/>
          <w:szCs w:val="28"/>
        </w:rPr>
        <w:t>на включение</w:t>
      </w:r>
      <w:r>
        <w:rPr>
          <w:rStyle w:val="a4"/>
          <w:rFonts w:ascii="Arial" w:hAnsi="Arial" w:cs="Arial"/>
          <w:color w:val="333333"/>
          <w:sz w:val="28"/>
          <w:szCs w:val="28"/>
        </w:rPr>
        <w:t xml:space="preserve"> </w:t>
      </w:r>
      <w:r w:rsidRPr="009E6F67">
        <w:rPr>
          <w:rStyle w:val="a4"/>
          <w:rFonts w:ascii="Arial" w:hAnsi="Arial" w:cs="Arial"/>
          <w:color w:val="333333"/>
          <w:sz w:val="28"/>
          <w:szCs w:val="28"/>
        </w:rPr>
        <w:t>в кадровый резерв</w:t>
      </w:r>
    </w:p>
    <w:p w:rsidR="009E6F67" w:rsidRDefault="009E6F67" w:rsidP="009E6F67">
      <w:pPr>
        <w:pStyle w:val="a3"/>
        <w:shd w:val="clear" w:color="auto" w:fill="FEFEFE"/>
        <w:spacing w:before="0" w:beforeAutospacing="0" w:after="150" w:afterAutospacing="0"/>
        <w:rPr>
          <w:rStyle w:val="a4"/>
          <w:rFonts w:ascii="Arial" w:hAnsi="Arial" w:cs="Arial"/>
          <w:color w:val="333333"/>
          <w:sz w:val="18"/>
          <w:szCs w:val="18"/>
        </w:rPr>
      </w:pPr>
    </w:p>
    <w:p w:rsidR="009E6F67" w:rsidRPr="009E6F67" w:rsidRDefault="009E6F67" w:rsidP="009E6F67">
      <w:pPr>
        <w:pStyle w:val="a3"/>
        <w:shd w:val="clear" w:color="auto" w:fill="FEFEFE"/>
        <w:spacing w:after="150"/>
        <w:jc w:val="both"/>
        <w:rPr>
          <w:rStyle w:val="a4"/>
          <w:b w:val="0"/>
          <w:color w:val="333333"/>
          <w:sz w:val="28"/>
          <w:szCs w:val="28"/>
        </w:rPr>
      </w:pPr>
      <w:r w:rsidRPr="009E6F67">
        <w:rPr>
          <w:rStyle w:val="a4"/>
          <w:b w:val="0"/>
          <w:color w:val="333333"/>
          <w:sz w:val="28"/>
          <w:szCs w:val="28"/>
        </w:rPr>
        <w:t>- заявление об участии в конкурсе с согласием на обработку персональных данных;</w:t>
      </w:r>
    </w:p>
    <w:p w:rsidR="009E6F67" w:rsidRPr="009E6F67" w:rsidRDefault="009E6F67" w:rsidP="009E6F67">
      <w:pPr>
        <w:pStyle w:val="a3"/>
        <w:shd w:val="clear" w:color="auto" w:fill="FEFEFE"/>
        <w:spacing w:after="150"/>
        <w:jc w:val="both"/>
        <w:rPr>
          <w:rStyle w:val="a4"/>
          <w:b w:val="0"/>
          <w:color w:val="333333"/>
          <w:sz w:val="28"/>
          <w:szCs w:val="28"/>
        </w:rPr>
      </w:pPr>
      <w:r w:rsidRPr="009E6F67">
        <w:rPr>
          <w:rStyle w:val="a4"/>
          <w:b w:val="0"/>
          <w:color w:val="333333"/>
          <w:sz w:val="28"/>
          <w:szCs w:val="28"/>
        </w:rPr>
        <w:t>- заполненную и подписанную анкету с приложением фотографии;</w:t>
      </w:r>
    </w:p>
    <w:p w:rsidR="009E6F67" w:rsidRPr="009E6F67" w:rsidRDefault="009E6F67" w:rsidP="009E6F67">
      <w:pPr>
        <w:pStyle w:val="a3"/>
        <w:shd w:val="clear" w:color="auto" w:fill="FEFEFE"/>
        <w:spacing w:after="150"/>
        <w:jc w:val="both"/>
        <w:rPr>
          <w:rStyle w:val="a4"/>
          <w:b w:val="0"/>
          <w:color w:val="333333"/>
          <w:sz w:val="28"/>
          <w:szCs w:val="28"/>
        </w:rPr>
      </w:pPr>
      <w:r w:rsidRPr="009E6F67">
        <w:rPr>
          <w:rStyle w:val="a4"/>
          <w:b w:val="0"/>
          <w:color w:val="333333"/>
          <w:sz w:val="28"/>
          <w:szCs w:val="28"/>
        </w:rPr>
        <w:t xml:space="preserve">- копию паспорта со всеми листами, имеющими отметки (паспорт </w:t>
      </w:r>
      <w:proofErr w:type="spellStart"/>
      <w:proofErr w:type="gramStart"/>
      <w:r w:rsidRPr="009E6F67">
        <w:rPr>
          <w:rStyle w:val="a4"/>
          <w:b w:val="0"/>
          <w:color w:val="333333"/>
          <w:sz w:val="28"/>
          <w:szCs w:val="28"/>
        </w:rPr>
        <w:t>предъ</w:t>
      </w:r>
      <w:proofErr w:type="spellEnd"/>
      <w:r w:rsidRPr="009E6F67">
        <w:rPr>
          <w:rStyle w:val="a4"/>
          <w:b w:val="0"/>
          <w:color w:val="333333"/>
          <w:sz w:val="28"/>
          <w:szCs w:val="28"/>
        </w:rPr>
        <w:t>-является</w:t>
      </w:r>
      <w:proofErr w:type="gramEnd"/>
      <w:r w:rsidRPr="009E6F67">
        <w:rPr>
          <w:rStyle w:val="a4"/>
          <w:b w:val="0"/>
          <w:color w:val="333333"/>
          <w:sz w:val="28"/>
          <w:szCs w:val="28"/>
        </w:rPr>
        <w:t xml:space="preserve"> лично по прибытии на конкурс);</w:t>
      </w:r>
    </w:p>
    <w:p w:rsidR="009E6F67" w:rsidRPr="009E6F67" w:rsidRDefault="009E6F67" w:rsidP="009E6F67">
      <w:pPr>
        <w:pStyle w:val="a3"/>
        <w:shd w:val="clear" w:color="auto" w:fill="FEFEFE"/>
        <w:spacing w:after="150"/>
        <w:jc w:val="both"/>
        <w:rPr>
          <w:rStyle w:val="a4"/>
          <w:b w:val="0"/>
          <w:color w:val="333333"/>
          <w:sz w:val="28"/>
          <w:szCs w:val="28"/>
        </w:rPr>
      </w:pPr>
      <w:r w:rsidRPr="009E6F67">
        <w:rPr>
          <w:rStyle w:val="a4"/>
          <w:b w:val="0"/>
          <w:color w:val="333333"/>
          <w:sz w:val="28"/>
          <w:szCs w:val="28"/>
        </w:rPr>
        <w:t>- копию трудовой книжки, заверенную кадровой службой по месту работы, или иные документы, подтверждающие трудовую (служебную) деятельность. Неработающие граждане представляют подлинник и копию трудовой книжки или иные документы, подтверждающие трудовую (служебную) деятельность.</w:t>
      </w:r>
    </w:p>
    <w:p w:rsidR="009E6F67" w:rsidRPr="009E6F67" w:rsidRDefault="009E6F67" w:rsidP="009E6F67">
      <w:pPr>
        <w:pStyle w:val="a3"/>
        <w:shd w:val="clear" w:color="auto" w:fill="FEFEFE"/>
        <w:spacing w:after="150"/>
        <w:jc w:val="both"/>
        <w:rPr>
          <w:rStyle w:val="a4"/>
          <w:b w:val="0"/>
          <w:color w:val="333333"/>
          <w:sz w:val="28"/>
          <w:szCs w:val="28"/>
        </w:rPr>
      </w:pPr>
      <w:r w:rsidRPr="009E6F67">
        <w:rPr>
          <w:rStyle w:val="a4"/>
          <w:b w:val="0"/>
          <w:color w:val="333333"/>
          <w:sz w:val="28"/>
          <w:szCs w:val="28"/>
        </w:rPr>
        <w:t>- копии документов, подтверждающие необходимое профессиональное образование, с предоставлением оригиналов для сверки;</w:t>
      </w:r>
    </w:p>
    <w:p w:rsidR="009E6F67" w:rsidRPr="009E6F67" w:rsidRDefault="009E6F67" w:rsidP="009E6F67">
      <w:pPr>
        <w:pStyle w:val="a3"/>
        <w:shd w:val="clear" w:color="auto" w:fill="FEFEFE"/>
        <w:spacing w:before="0" w:beforeAutospacing="0" w:after="150" w:afterAutospacing="0"/>
        <w:jc w:val="both"/>
        <w:rPr>
          <w:rStyle w:val="a4"/>
          <w:b w:val="0"/>
          <w:color w:val="333333"/>
          <w:sz w:val="28"/>
          <w:szCs w:val="28"/>
        </w:rPr>
      </w:pPr>
      <w:r w:rsidRPr="009E6F67">
        <w:rPr>
          <w:rStyle w:val="a4"/>
          <w:b w:val="0"/>
          <w:color w:val="333333"/>
          <w:sz w:val="28"/>
          <w:szCs w:val="28"/>
        </w:rPr>
        <w:t xml:space="preserve">- справку о наличии (отсутствии) судимости и (или) факта уголовного   преследования либо о прекращении уголовного преследования по </w:t>
      </w:r>
      <w:proofErr w:type="spellStart"/>
      <w:r w:rsidRPr="009E6F67">
        <w:rPr>
          <w:rStyle w:val="a4"/>
          <w:b w:val="0"/>
          <w:color w:val="333333"/>
          <w:sz w:val="28"/>
          <w:szCs w:val="28"/>
        </w:rPr>
        <w:t>реабили</w:t>
      </w:r>
      <w:proofErr w:type="spellEnd"/>
      <w:r w:rsidRPr="009E6F67">
        <w:rPr>
          <w:rStyle w:val="a4"/>
          <w:b w:val="0"/>
          <w:color w:val="333333"/>
          <w:sz w:val="28"/>
          <w:szCs w:val="28"/>
        </w:rPr>
        <w:t xml:space="preserve">-тирующим основаниям, выданную в порядке и по форме, которые </w:t>
      </w:r>
      <w:proofErr w:type="spellStart"/>
      <w:r w:rsidRPr="009E6F67">
        <w:rPr>
          <w:rStyle w:val="a4"/>
          <w:b w:val="0"/>
          <w:color w:val="333333"/>
          <w:sz w:val="28"/>
          <w:szCs w:val="28"/>
        </w:rPr>
        <w:t>устанав-ливаются</w:t>
      </w:r>
      <w:proofErr w:type="spellEnd"/>
      <w:r w:rsidRPr="009E6F67">
        <w:rPr>
          <w:rStyle w:val="a4"/>
          <w:b w:val="0"/>
          <w:color w:val="333333"/>
          <w:sz w:val="28"/>
          <w:szCs w:val="28"/>
        </w:rPr>
        <w:t xml:space="preserve"> федеральным органом исполнительной власти, осуществляющим функции по выработке и реализации государственной политики и норматив-но-правовому регулированию в сфере внутренних дел - при подаче </w:t>
      </w:r>
      <w:proofErr w:type="spellStart"/>
      <w:r w:rsidRPr="009E6F67">
        <w:rPr>
          <w:rStyle w:val="a4"/>
          <w:b w:val="0"/>
          <w:color w:val="333333"/>
          <w:sz w:val="28"/>
          <w:szCs w:val="28"/>
        </w:rPr>
        <w:t>докумен-тов</w:t>
      </w:r>
      <w:proofErr w:type="spellEnd"/>
      <w:r w:rsidRPr="009E6F67">
        <w:rPr>
          <w:rStyle w:val="a4"/>
          <w:b w:val="0"/>
          <w:color w:val="333333"/>
          <w:sz w:val="28"/>
          <w:szCs w:val="28"/>
        </w:rPr>
        <w:t xml:space="preserve">  для участия в конкурсах для включения в резерв управленческих кадров муниципальных организаций в следующих сферах деятельности: управление образованием, дошкольное образование, начальное общее образование, </w:t>
      </w:r>
      <w:r>
        <w:rPr>
          <w:rStyle w:val="a4"/>
          <w:b w:val="0"/>
          <w:color w:val="333333"/>
          <w:sz w:val="28"/>
          <w:szCs w:val="28"/>
        </w:rPr>
        <w:t xml:space="preserve">          </w:t>
      </w:r>
      <w:r w:rsidRPr="009E6F67">
        <w:rPr>
          <w:rStyle w:val="a4"/>
          <w:b w:val="0"/>
          <w:color w:val="333333"/>
          <w:sz w:val="28"/>
          <w:szCs w:val="28"/>
        </w:rPr>
        <w:t xml:space="preserve">основное и среднее общее образование, дополнительное образование </w:t>
      </w:r>
      <w:r>
        <w:rPr>
          <w:rStyle w:val="a4"/>
          <w:b w:val="0"/>
          <w:color w:val="333333"/>
          <w:sz w:val="28"/>
          <w:szCs w:val="28"/>
        </w:rPr>
        <w:t xml:space="preserve"> </w:t>
      </w:r>
      <w:r>
        <w:rPr>
          <w:rStyle w:val="a4"/>
          <w:b w:val="0"/>
          <w:color w:val="333333"/>
          <w:sz w:val="28"/>
          <w:szCs w:val="28"/>
        </w:rPr>
        <w:br/>
      </w:r>
      <w:bookmarkStart w:id="0" w:name="_GoBack"/>
      <w:bookmarkEnd w:id="0"/>
      <w:r w:rsidRPr="009E6F67">
        <w:rPr>
          <w:rStyle w:val="a4"/>
          <w:b w:val="0"/>
          <w:color w:val="333333"/>
          <w:sz w:val="28"/>
          <w:szCs w:val="28"/>
        </w:rPr>
        <w:t>в области культуры, дополнительное образование в иных областях, культура, физическая культура  и спорт, работа с подростками и молодежью</w:t>
      </w:r>
    </w:p>
    <w:sectPr w:rsidR="009E6F67" w:rsidRPr="009E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72D"/>
    <w:rsid w:val="009E6F67"/>
    <w:rsid w:val="00C3472D"/>
    <w:rsid w:val="00CE220B"/>
    <w:rsid w:val="00FB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ABF63"/>
  <w15:chartTrackingRefBased/>
  <w15:docId w15:val="{29B0DA22-EFDC-44BF-B230-0A4921EC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2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1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Инна Владимировна</dc:creator>
  <cp:keywords/>
  <dc:description/>
  <cp:lastModifiedBy>Кириллова Инна Владимировна</cp:lastModifiedBy>
  <cp:revision>3</cp:revision>
  <dcterms:created xsi:type="dcterms:W3CDTF">2020-09-08T04:09:00Z</dcterms:created>
  <dcterms:modified xsi:type="dcterms:W3CDTF">2020-09-10T10:14:00Z</dcterms:modified>
</cp:coreProperties>
</file>