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B4F" w:rsidRDefault="00147246" w:rsidP="00147246">
      <w:pPr>
        <w:pStyle w:val="1"/>
        <w:jc w:val="both"/>
      </w:pPr>
      <w:r>
        <w:t xml:space="preserve">                                                                                          </w:t>
      </w:r>
    </w:p>
    <w:p w:rsidR="00476DFC" w:rsidRDefault="00476DFC" w:rsidP="00090B4F">
      <w:pPr>
        <w:pStyle w:val="1"/>
        <w:ind w:left="5664" w:firstLine="708"/>
        <w:jc w:val="both"/>
      </w:pPr>
      <w:r>
        <w:t xml:space="preserve">Проект вносится </w:t>
      </w:r>
    </w:p>
    <w:p w:rsidR="00476DFC" w:rsidRPr="00476DFC" w:rsidRDefault="00476DFC" w:rsidP="00476DFC">
      <w:pPr>
        <w:pStyle w:val="4"/>
        <w:spacing w:before="0" w:after="0"/>
        <w:rPr>
          <w:b w:val="0"/>
        </w:rPr>
      </w:pPr>
      <w:r>
        <w:t xml:space="preserve">                                                                                          </w:t>
      </w:r>
      <w:r w:rsidRPr="00476DFC">
        <w:rPr>
          <w:b w:val="0"/>
        </w:rPr>
        <w:t xml:space="preserve">Администрацией города                                                                                                          </w:t>
      </w:r>
    </w:p>
    <w:p w:rsidR="00EE3528" w:rsidRDefault="00EE3528" w:rsidP="00476DFC">
      <w:pPr>
        <w:jc w:val="center"/>
        <w:rPr>
          <w:sz w:val="28"/>
        </w:rPr>
      </w:pPr>
    </w:p>
    <w:p w:rsidR="00476DFC" w:rsidRPr="004412D4" w:rsidRDefault="00476DFC" w:rsidP="00476DFC">
      <w:pPr>
        <w:jc w:val="center"/>
        <w:rPr>
          <w:sz w:val="28"/>
        </w:rPr>
      </w:pPr>
      <w:r w:rsidRPr="004412D4">
        <w:rPr>
          <w:sz w:val="28"/>
        </w:rPr>
        <w:t>МУНИЦИПАЛЬНОЕ ОБРАЗОВАНИЕ</w:t>
      </w:r>
    </w:p>
    <w:p w:rsidR="00476DFC" w:rsidRPr="004412D4" w:rsidRDefault="00476DFC" w:rsidP="00F26753">
      <w:pPr>
        <w:jc w:val="center"/>
        <w:rPr>
          <w:sz w:val="28"/>
        </w:rPr>
      </w:pPr>
      <w:r w:rsidRPr="004412D4">
        <w:rPr>
          <w:sz w:val="28"/>
        </w:rPr>
        <w:t>ГОРОДСКОЙ ОКРУГ ГОРОД СУРГУТ</w:t>
      </w:r>
    </w:p>
    <w:p w:rsidR="00476DFC" w:rsidRPr="00F26753" w:rsidRDefault="00476DFC" w:rsidP="00F26753">
      <w:pPr>
        <w:jc w:val="center"/>
        <w:rPr>
          <w:sz w:val="16"/>
          <w:szCs w:val="16"/>
        </w:rPr>
      </w:pPr>
    </w:p>
    <w:p w:rsidR="00476DFC" w:rsidRPr="004412D4" w:rsidRDefault="00476DFC" w:rsidP="00F26753">
      <w:pPr>
        <w:jc w:val="center"/>
        <w:rPr>
          <w:sz w:val="28"/>
        </w:rPr>
      </w:pPr>
      <w:r w:rsidRPr="004412D4">
        <w:rPr>
          <w:sz w:val="28"/>
        </w:rPr>
        <w:t xml:space="preserve">ДУМА ГОРОДА </w:t>
      </w:r>
    </w:p>
    <w:p w:rsidR="00476DFC" w:rsidRPr="00F26753" w:rsidRDefault="00476DFC" w:rsidP="00F26753">
      <w:pPr>
        <w:jc w:val="center"/>
        <w:rPr>
          <w:sz w:val="16"/>
          <w:szCs w:val="16"/>
        </w:rPr>
      </w:pPr>
    </w:p>
    <w:p w:rsidR="00476DFC" w:rsidRPr="004412D4" w:rsidRDefault="00476DFC" w:rsidP="00F26753">
      <w:pPr>
        <w:jc w:val="center"/>
        <w:rPr>
          <w:sz w:val="28"/>
        </w:rPr>
      </w:pPr>
      <w:r w:rsidRPr="004412D4">
        <w:rPr>
          <w:sz w:val="28"/>
        </w:rPr>
        <w:t>РЕШЕНИЕ</w:t>
      </w:r>
    </w:p>
    <w:p w:rsidR="003A0809" w:rsidRPr="00BC3FFA" w:rsidRDefault="00EA4BF8" w:rsidP="00F26753">
      <w:pPr>
        <w:jc w:val="both"/>
        <w:rPr>
          <w:sz w:val="28"/>
          <w:szCs w:val="28"/>
        </w:rPr>
      </w:pPr>
      <w:r w:rsidRPr="00BC3FFA">
        <w:rPr>
          <w:sz w:val="28"/>
          <w:szCs w:val="28"/>
        </w:rPr>
        <w:t xml:space="preserve"> </w:t>
      </w:r>
    </w:p>
    <w:p w:rsidR="00090B4F" w:rsidRPr="00BC3FFA" w:rsidRDefault="00090B4F" w:rsidP="00F26753">
      <w:pPr>
        <w:jc w:val="both"/>
        <w:rPr>
          <w:sz w:val="28"/>
          <w:szCs w:val="28"/>
        </w:rPr>
      </w:pPr>
    </w:p>
    <w:p w:rsidR="00702E85" w:rsidRPr="00BC3FFA" w:rsidRDefault="00702E85" w:rsidP="00F26753">
      <w:pPr>
        <w:jc w:val="both"/>
        <w:rPr>
          <w:sz w:val="28"/>
          <w:szCs w:val="28"/>
        </w:rPr>
      </w:pPr>
    </w:p>
    <w:p w:rsidR="00090B4F" w:rsidRPr="00BC3FFA" w:rsidRDefault="00090B4F" w:rsidP="00B04010">
      <w:pPr>
        <w:ind w:right="5668"/>
        <w:jc w:val="both"/>
        <w:outlineLvl w:val="1"/>
        <w:rPr>
          <w:sz w:val="28"/>
          <w:szCs w:val="28"/>
        </w:rPr>
      </w:pPr>
    </w:p>
    <w:p w:rsidR="00B04010" w:rsidRDefault="00196A5E" w:rsidP="00B04010">
      <w:pPr>
        <w:ind w:right="5668"/>
        <w:jc w:val="both"/>
        <w:outlineLvl w:val="1"/>
        <w:rPr>
          <w:sz w:val="28"/>
          <w:szCs w:val="28"/>
        </w:rPr>
      </w:pPr>
      <w:r w:rsidRPr="00196A5E">
        <w:rPr>
          <w:sz w:val="28"/>
          <w:szCs w:val="28"/>
        </w:rPr>
        <w:t>О бюджете городского</w:t>
      </w:r>
      <w:r w:rsidR="007231DE">
        <w:rPr>
          <w:sz w:val="28"/>
          <w:szCs w:val="28"/>
        </w:rPr>
        <w:t xml:space="preserve"> </w:t>
      </w:r>
      <w:r w:rsidRPr="00196A5E">
        <w:rPr>
          <w:sz w:val="28"/>
          <w:szCs w:val="28"/>
        </w:rPr>
        <w:t>округа город Сургут на 20</w:t>
      </w:r>
      <w:r w:rsidR="00A632AF">
        <w:rPr>
          <w:sz w:val="28"/>
          <w:szCs w:val="28"/>
        </w:rPr>
        <w:t>20</w:t>
      </w:r>
      <w:r w:rsidR="007B681F">
        <w:rPr>
          <w:sz w:val="28"/>
          <w:szCs w:val="28"/>
        </w:rPr>
        <w:t xml:space="preserve"> </w:t>
      </w:r>
      <w:r w:rsidRPr="00196A5E">
        <w:rPr>
          <w:sz w:val="28"/>
          <w:szCs w:val="28"/>
        </w:rPr>
        <w:t>год</w:t>
      </w:r>
      <w:r w:rsidR="007B681F">
        <w:rPr>
          <w:sz w:val="28"/>
          <w:szCs w:val="28"/>
        </w:rPr>
        <w:t xml:space="preserve"> и</w:t>
      </w:r>
      <w:r w:rsidR="00440B2E">
        <w:rPr>
          <w:sz w:val="28"/>
          <w:szCs w:val="28"/>
        </w:rPr>
        <w:t> </w:t>
      </w:r>
      <w:r w:rsidR="007B681F">
        <w:rPr>
          <w:sz w:val="28"/>
          <w:szCs w:val="28"/>
        </w:rPr>
        <w:t xml:space="preserve">плановый период </w:t>
      </w:r>
    </w:p>
    <w:p w:rsidR="00196A5E" w:rsidRPr="00196A5E" w:rsidRDefault="007B681F" w:rsidP="00B04010">
      <w:pPr>
        <w:ind w:right="5668"/>
        <w:jc w:val="both"/>
        <w:outlineLvl w:val="1"/>
        <w:rPr>
          <w:sz w:val="28"/>
          <w:szCs w:val="28"/>
        </w:rPr>
      </w:pPr>
      <w:r>
        <w:rPr>
          <w:sz w:val="28"/>
          <w:szCs w:val="28"/>
        </w:rPr>
        <w:t>20</w:t>
      </w:r>
      <w:r w:rsidR="006B7460">
        <w:rPr>
          <w:sz w:val="28"/>
          <w:szCs w:val="28"/>
        </w:rPr>
        <w:t>2</w:t>
      </w:r>
      <w:r w:rsidR="00A632AF">
        <w:rPr>
          <w:sz w:val="28"/>
          <w:szCs w:val="28"/>
        </w:rPr>
        <w:t>1</w:t>
      </w:r>
      <w:r>
        <w:rPr>
          <w:sz w:val="28"/>
          <w:szCs w:val="28"/>
        </w:rPr>
        <w:t xml:space="preserve"> – </w:t>
      </w:r>
      <w:r w:rsidR="00BC3FFA">
        <w:rPr>
          <w:sz w:val="28"/>
          <w:szCs w:val="28"/>
        </w:rPr>
        <w:t>2</w:t>
      </w:r>
      <w:r>
        <w:rPr>
          <w:sz w:val="28"/>
          <w:szCs w:val="28"/>
        </w:rPr>
        <w:t>0</w:t>
      </w:r>
      <w:r w:rsidR="00372DBE">
        <w:rPr>
          <w:sz w:val="28"/>
          <w:szCs w:val="28"/>
        </w:rPr>
        <w:t>2</w:t>
      </w:r>
      <w:r w:rsidR="00A632AF">
        <w:rPr>
          <w:sz w:val="28"/>
          <w:szCs w:val="28"/>
        </w:rPr>
        <w:t>2</w:t>
      </w:r>
      <w:r>
        <w:rPr>
          <w:sz w:val="28"/>
          <w:szCs w:val="28"/>
        </w:rPr>
        <w:t xml:space="preserve"> годов</w:t>
      </w:r>
      <w:r w:rsidR="00196A5E" w:rsidRPr="00196A5E">
        <w:rPr>
          <w:sz w:val="28"/>
          <w:szCs w:val="28"/>
        </w:rPr>
        <w:t xml:space="preserve"> </w:t>
      </w:r>
    </w:p>
    <w:p w:rsidR="00196A5E" w:rsidRDefault="00196A5E" w:rsidP="00196A5E">
      <w:pPr>
        <w:autoSpaceDE w:val="0"/>
        <w:autoSpaceDN w:val="0"/>
        <w:adjustRightInd w:val="0"/>
        <w:ind w:right="5035" w:firstLine="720"/>
        <w:jc w:val="both"/>
        <w:rPr>
          <w:sz w:val="28"/>
          <w:szCs w:val="28"/>
        </w:rPr>
      </w:pPr>
    </w:p>
    <w:p w:rsidR="00196A5E" w:rsidRPr="00196A5E" w:rsidRDefault="00196A5E" w:rsidP="00196A5E">
      <w:pPr>
        <w:ind w:firstLine="720"/>
        <w:jc w:val="both"/>
        <w:rPr>
          <w:sz w:val="28"/>
          <w:szCs w:val="28"/>
        </w:rPr>
      </w:pPr>
      <w:r w:rsidRPr="00196A5E">
        <w:rPr>
          <w:sz w:val="28"/>
          <w:szCs w:val="28"/>
        </w:rPr>
        <w:t>В соответствии с Бюджетным кодексом Российской Федерации</w:t>
      </w:r>
      <w:r w:rsidR="00BC3FFA">
        <w:rPr>
          <w:sz w:val="28"/>
          <w:szCs w:val="28"/>
        </w:rPr>
        <w:t>, П</w:t>
      </w:r>
      <w:r w:rsidRPr="00196A5E">
        <w:rPr>
          <w:sz w:val="28"/>
          <w:szCs w:val="28"/>
        </w:rPr>
        <w:t>оложением о бюджетном процессе в городском округе город Сургут, утверждённым решением Думы города от 28.03.2</w:t>
      </w:r>
      <w:r w:rsidR="00BC3FFA">
        <w:rPr>
          <w:sz w:val="28"/>
          <w:szCs w:val="28"/>
        </w:rPr>
        <w:t>008 № 358-IV ДГ</w:t>
      </w:r>
      <w:r w:rsidR="00B3776B" w:rsidRPr="006B7460">
        <w:rPr>
          <w:sz w:val="28"/>
          <w:szCs w:val="28"/>
        </w:rPr>
        <w:t xml:space="preserve">, </w:t>
      </w:r>
      <w:r w:rsidRPr="006B7460">
        <w:rPr>
          <w:sz w:val="28"/>
          <w:szCs w:val="28"/>
        </w:rPr>
        <w:t>Дума</w:t>
      </w:r>
      <w:r w:rsidR="00BC3FFA">
        <w:rPr>
          <w:sz w:val="28"/>
          <w:szCs w:val="28"/>
        </w:rPr>
        <w:t> </w:t>
      </w:r>
      <w:r w:rsidRPr="006B7460">
        <w:rPr>
          <w:sz w:val="28"/>
          <w:szCs w:val="28"/>
        </w:rPr>
        <w:t>города</w:t>
      </w:r>
      <w:r w:rsidRPr="00196A5E">
        <w:rPr>
          <w:sz w:val="28"/>
          <w:szCs w:val="28"/>
        </w:rPr>
        <w:t xml:space="preserve"> РЕШИЛА:</w:t>
      </w:r>
    </w:p>
    <w:p w:rsidR="00196A5E" w:rsidRPr="00196A5E" w:rsidRDefault="00196A5E" w:rsidP="00196A5E">
      <w:pPr>
        <w:ind w:firstLine="720"/>
        <w:jc w:val="both"/>
        <w:rPr>
          <w:sz w:val="28"/>
          <w:szCs w:val="28"/>
        </w:rPr>
      </w:pPr>
    </w:p>
    <w:p w:rsidR="008579B8" w:rsidRPr="008579B8" w:rsidRDefault="008579B8" w:rsidP="001825E5">
      <w:pPr>
        <w:numPr>
          <w:ilvl w:val="0"/>
          <w:numId w:val="5"/>
        </w:numPr>
        <w:autoSpaceDE w:val="0"/>
        <w:autoSpaceDN w:val="0"/>
        <w:adjustRightInd w:val="0"/>
        <w:ind w:left="0" w:firstLine="709"/>
        <w:jc w:val="both"/>
        <w:rPr>
          <w:sz w:val="28"/>
          <w:szCs w:val="28"/>
        </w:rPr>
      </w:pPr>
      <w:r w:rsidRPr="008579B8">
        <w:rPr>
          <w:sz w:val="28"/>
          <w:szCs w:val="28"/>
        </w:rPr>
        <w:t>Утвердить основные характеристики бюджета городского округа город</w:t>
      </w:r>
      <w:r w:rsidR="00BC3FFA">
        <w:rPr>
          <w:sz w:val="28"/>
          <w:szCs w:val="28"/>
        </w:rPr>
        <w:t> </w:t>
      </w:r>
      <w:r w:rsidRPr="008579B8">
        <w:rPr>
          <w:sz w:val="28"/>
          <w:szCs w:val="28"/>
        </w:rPr>
        <w:t>Сургут на 2020 год:</w:t>
      </w:r>
    </w:p>
    <w:p w:rsidR="008579B8" w:rsidRPr="008579B8" w:rsidRDefault="008579B8" w:rsidP="008579B8">
      <w:pPr>
        <w:autoSpaceDE w:val="0"/>
        <w:autoSpaceDN w:val="0"/>
        <w:adjustRightInd w:val="0"/>
        <w:ind w:firstLine="720"/>
        <w:jc w:val="both"/>
        <w:rPr>
          <w:sz w:val="28"/>
          <w:szCs w:val="28"/>
        </w:rPr>
      </w:pPr>
      <w:r w:rsidRPr="008579B8">
        <w:rPr>
          <w:sz w:val="28"/>
          <w:szCs w:val="28"/>
        </w:rPr>
        <w:t>общий объём доходов в сумме 30 140 383 708,58 рубля;</w:t>
      </w:r>
    </w:p>
    <w:p w:rsidR="008579B8" w:rsidRPr="008579B8" w:rsidRDefault="008579B8" w:rsidP="008579B8">
      <w:pPr>
        <w:autoSpaceDE w:val="0"/>
        <w:autoSpaceDN w:val="0"/>
        <w:adjustRightInd w:val="0"/>
        <w:ind w:firstLine="720"/>
        <w:jc w:val="both"/>
        <w:rPr>
          <w:sz w:val="28"/>
          <w:szCs w:val="28"/>
        </w:rPr>
      </w:pPr>
      <w:r w:rsidRPr="008579B8">
        <w:rPr>
          <w:sz w:val="28"/>
          <w:szCs w:val="28"/>
        </w:rPr>
        <w:t>общий объём расходов в сумме 30 622 454 078,58 рубля;</w:t>
      </w:r>
    </w:p>
    <w:p w:rsidR="008579B8" w:rsidRDefault="008579B8" w:rsidP="008579B8">
      <w:pPr>
        <w:autoSpaceDE w:val="0"/>
        <w:autoSpaceDN w:val="0"/>
        <w:adjustRightInd w:val="0"/>
        <w:ind w:firstLine="720"/>
        <w:jc w:val="both"/>
        <w:rPr>
          <w:sz w:val="28"/>
          <w:szCs w:val="28"/>
        </w:rPr>
      </w:pPr>
      <w:r w:rsidRPr="008579B8">
        <w:rPr>
          <w:sz w:val="28"/>
          <w:szCs w:val="28"/>
        </w:rPr>
        <w:t>дефицит в сумме 482 070 370,00 рублей.</w:t>
      </w:r>
    </w:p>
    <w:p w:rsidR="008579B8" w:rsidRPr="008579B8" w:rsidRDefault="00882255" w:rsidP="008579B8">
      <w:pPr>
        <w:autoSpaceDE w:val="0"/>
        <w:autoSpaceDN w:val="0"/>
        <w:adjustRightInd w:val="0"/>
        <w:ind w:firstLine="720"/>
        <w:jc w:val="both"/>
        <w:rPr>
          <w:sz w:val="28"/>
          <w:szCs w:val="28"/>
        </w:rPr>
      </w:pPr>
      <w:r>
        <w:rPr>
          <w:sz w:val="28"/>
          <w:szCs w:val="28"/>
        </w:rPr>
        <w:t xml:space="preserve">2. </w:t>
      </w:r>
      <w:r w:rsidR="008579B8" w:rsidRPr="008579B8">
        <w:rPr>
          <w:sz w:val="28"/>
          <w:szCs w:val="28"/>
        </w:rPr>
        <w:t>Утвердить основные характеристики бюджета городского округа город Сургут на плановый период 2021 – 2022 годов:</w:t>
      </w:r>
    </w:p>
    <w:p w:rsidR="008579B8" w:rsidRPr="008579B8" w:rsidRDefault="008579B8" w:rsidP="008579B8">
      <w:pPr>
        <w:autoSpaceDE w:val="0"/>
        <w:autoSpaceDN w:val="0"/>
        <w:adjustRightInd w:val="0"/>
        <w:ind w:firstLine="720"/>
        <w:jc w:val="both"/>
        <w:rPr>
          <w:sz w:val="28"/>
          <w:szCs w:val="28"/>
        </w:rPr>
      </w:pPr>
      <w:r w:rsidRPr="008579B8">
        <w:rPr>
          <w:sz w:val="28"/>
          <w:szCs w:val="28"/>
        </w:rPr>
        <w:t>общий объём доходов на 2021 год в сумме 29 537 480 297,29 рубля и</w:t>
      </w:r>
      <w:r w:rsidR="003E4514">
        <w:rPr>
          <w:sz w:val="28"/>
          <w:szCs w:val="28"/>
        </w:rPr>
        <w:t> </w:t>
      </w:r>
      <w:r w:rsidRPr="008579B8">
        <w:rPr>
          <w:sz w:val="28"/>
          <w:szCs w:val="28"/>
        </w:rPr>
        <w:t>на</w:t>
      </w:r>
      <w:r w:rsidR="003E4514">
        <w:rPr>
          <w:sz w:val="28"/>
          <w:szCs w:val="28"/>
        </w:rPr>
        <w:t> </w:t>
      </w:r>
      <w:r w:rsidRPr="008579B8">
        <w:rPr>
          <w:sz w:val="28"/>
          <w:szCs w:val="28"/>
        </w:rPr>
        <w:t>2022 год в сумме 29 819 208 204,16 рубля;</w:t>
      </w:r>
    </w:p>
    <w:p w:rsidR="008579B8" w:rsidRPr="008579B8" w:rsidRDefault="008579B8" w:rsidP="008579B8">
      <w:pPr>
        <w:autoSpaceDE w:val="0"/>
        <w:autoSpaceDN w:val="0"/>
        <w:adjustRightInd w:val="0"/>
        <w:ind w:firstLine="720"/>
        <w:jc w:val="both"/>
        <w:rPr>
          <w:sz w:val="28"/>
          <w:szCs w:val="28"/>
        </w:rPr>
      </w:pPr>
      <w:r w:rsidRPr="008579B8">
        <w:rPr>
          <w:sz w:val="28"/>
          <w:szCs w:val="28"/>
        </w:rPr>
        <w:t>общий объём расходов на 2021 год в сумме 29 596 467 647,16 рубля, в</w:t>
      </w:r>
      <w:r w:rsidR="003E4514">
        <w:rPr>
          <w:sz w:val="28"/>
          <w:szCs w:val="28"/>
        </w:rPr>
        <w:t> </w:t>
      </w:r>
      <w:r w:rsidRPr="008579B8">
        <w:rPr>
          <w:sz w:val="28"/>
          <w:szCs w:val="28"/>
        </w:rPr>
        <w:t>том числе условно утверждённые расходы в сумме 325 000 000,00 рублей, и</w:t>
      </w:r>
      <w:r w:rsidR="003E4514">
        <w:rPr>
          <w:sz w:val="28"/>
          <w:szCs w:val="28"/>
        </w:rPr>
        <w:t> </w:t>
      </w:r>
      <w:r w:rsidRPr="008579B8">
        <w:rPr>
          <w:sz w:val="28"/>
          <w:szCs w:val="28"/>
        </w:rPr>
        <w:t>на 2022 год в сумме 29 460 755 554,00 рублей, в том числе условно утверждённые расходы в сумме 655 000 000,00 рублей;</w:t>
      </w:r>
    </w:p>
    <w:p w:rsidR="008579B8" w:rsidRDefault="008579B8" w:rsidP="008579B8">
      <w:pPr>
        <w:autoSpaceDE w:val="0"/>
        <w:autoSpaceDN w:val="0"/>
        <w:adjustRightInd w:val="0"/>
        <w:ind w:firstLine="720"/>
        <w:jc w:val="both"/>
        <w:rPr>
          <w:sz w:val="28"/>
          <w:szCs w:val="28"/>
        </w:rPr>
      </w:pPr>
      <w:r w:rsidRPr="008579B8">
        <w:rPr>
          <w:sz w:val="28"/>
          <w:szCs w:val="28"/>
        </w:rPr>
        <w:t>дефицит на 2021 год в сумме 58 987 349,87 рубля, профицит на</w:t>
      </w:r>
      <w:r w:rsidR="003E4514">
        <w:rPr>
          <w:sz w:val="28"/>
          <w:szCs w:val="28"/>
        </w:rPr>
        <w:t> </w:t>
      </w:r>
      <w:r w:rsidRPr="008579B8">
        <w:rPr>
          <w:sz w:val="28"/>
          <w:szCs w:val="28"/>
        </w:rPr>
        <w:t>2022</w:t>
      </w:r>
      <w:r w:rsidR="003E4514">
        <w:rPr>
          <w:sz w:val="28"/>
          <w:szCs w:val="28"/>
        </w:rPr>
        <w:t> </w:t>
      </w:r>
      <w:r w:rsidRPr="008579B8">
        <w:rPr>
          <w:sz w:val="28"/>
          <w:szCs w:val="28"/>
        </w:rPr>
        <w:t>год в сумме 358 452 650,16 рубля.</w:t>
      </w:r>
    </w:p>
    <w:p w:rsidR="00196A5E" w:rsidRDefault="00882255" w:rsidP="008579B8">
      <w:pPr>
        <w:autoSpaceDE w:val="0"/>
        <w:autoSpaceDN w:val="0"/>
        <w:adjustRightInd w:val="0"/>
        <w:ind w:firstLine="720"/>
        <w:jc w:val="both"/>
        <w:rPr>
          <w:sz w:val="28"/>
          <w:szCs w:val="28"/>
        </w:rPr>
      </w:pPr>
      <w:r>
        <w:rPr>
          <w:sz w:val="28"/>
          <w:szCs w:val="28"/>
        </w:rPr>
        <w:t>3</w:t>
      </w:r>
      <w:r w:rsidR="00196A5E" w:rsidRPr="00196A5E">
        <w:rPr>
          <w:sz w:val="28"/>
          <w:szCs w:val="28"/>
        </w:rPr>
        <w:t>. Утвердить доход</w:t>
      </w:r>
      <w:r w:rsidR="007875FB">
        <w:rPr>
          <w:sz w:val="28"/>
          <w:szCs w:val="28"/>
        </w:rPr>
        <w:t>ы</w:t>
      </w:r>
      <w:r w:rsidR="00196A5E" w:rsidRPr="00196A5E">
        <w:rPr>
          <w:sz w:val="28"/>
          <w:szCs w:val="28"/>
        </w:rPr>
        <w:t xml:space="preserve"> бюджета городского ок</w:t>
      </w:r>
      <w:r w:rsidR="005260EB">
        <w:rPr>
          <w:sz w:val="28"/>
          <w:szCs w:val="28"/>
        </w:rPr>
        <w:t>руга город Сургут по</w:t>
      </w:r>
      <w:r w:rsidR="004C75EB">
        <w:rPr>
          <w:sz w:val="28"/>
          <w:szCs w:val="28"/>
        </w:rPr>
        <w:t> </w:t>
      </w:r>
      <w:r w:rsidR="005260EB" w:rsidRPr="00E75236">
        <w:rPr>
          <w:sz w:val="28"/>
          <w:szCs w:val="28"/>
        </w:rPr>
        <w:t>группам, подгруппам и статьям</w:t>
      </w:r>
      <w:r w:rsidR="00196A5E" w:rsidRPr="00196A5E">
        <w:rPr>
          <w:sz w:val="28"/>
          <w:szCs w:val="28"/>
        </w:rPr>
        <w:t xml:space="preserve"> классификации доходов</w:t>
      </w:r>
      <w:r w:rsidR="00571240">
        <w:rPr>
          <w:sz w:val="28"/>
          <w:szCs w:val="28"/>
        </w:rPr>
        <w:t xml:space="preserve"> бюджетов</w:t>
      </w:r>
      <w:r w:rsidR="00EE3528">
        <w:rPr>
          <w:sz w:val="28"/>
          <w:szCs w:val="28"/>
        </w:rPr>
        <w:t xml:space="preserve"> </w:t>
      </w:r>
      <w:r w:rsidR="00196A5E" w:rsidRPr="00196A5E">
        <w:rPr>
          <w:sz w:val="28"/>
          <w:szCs w:val="28"/>
        </w:rPr>
        <w:t>на</w:t>
      </w:r>
      <w:r w:rsidR="004C75EB">
        <w:rPr>
          <w:sz w:val="28"/>
          <w:szCs w:val="28"/>
        </w:rPr>
        <w:t> </w:t>
      </w:r>
      <w:r w:rsidR="00196A5E" w:rsidRPr="00196A5E">
        <w:rPr>
          <w:sz w:val="28"/>
          <w:szCs w:val="28"/>
        </w:rPr>
        <w:t>20</w:t>
      </w:r>
      <w:r w:rsidR="00A632AF">
        <w:rPr>
          <w:sz w:val="28"/>
          <w:szCs w:val="28"/>
        </w:rPr>
        <w:t>20</w:t>
      </w:r>
      <w:r w:rsidR="004C75EB">
        <w:rPr>
          <w:sz w:val="28"/>
          <w:szCs w:val="28"/>
        </w:rPr>
        <w:t> </w:t>
      </w:r>
      <w:r w:rsidR="00196A5E" w:rsidRPr="00196A5E">
        <w:rPr>
          <w:sz w:val="28"/>
          <w:szCs w:val="28"/>
        </w:rPr>
        <w:t>год</w:t>
      </w:r>
      <w:r>
        <w:rPr>
          <w:sz w:val="28"/>
          <w:szCs w:val="28"/>
        </w:rPr>
        <w:t xml:space="preserve"> и плановый период 20</w:t>
      </w:r>
      <w:r w:rsidR="006B7460">
        <w:rPr>
          <w:sz w:val="28"/>
          <w:szCs w:val="28"/>
        </w:rPr>
        <w:t>2</w:t>
      </w:r>
      <w:r w:rsidR="00A632AF">
        <w:rPr>
          <w:sz w:val="28"/>
          <w:szCs w:val="28"/>
        </w:rPr>
        <w:t>1</w:t>
      </w:r>
      <w:r>
        <w:rPr>
          <w:sz w:val="28"/>
          <w:szCs w:val="28"/>
        </w:rPr>
        <w:t xml:space="preserve"> – 20</w:t>
      </w:r>
      <w:r w:rsidR="00FC1A9D">
        <w:rPr>
          <w:sz w:val="28"/>
          <w:szCs w:val="28"/>
        </w:rPr>
        <w:t>2</w:t>
      </w:r>
      <w:r w:rsidR="00A632AF">
        <w:rPr>
          <w:sz w:val="28"/>
          <w:szCs w:val="28"/>
        </w:rPr>
        <w:t>2</w:t>
      </w:r>
      <w:r>
        <w:rPr>
          <w:sz w:val="28"/>
          <w:szCs w:val="28"/>
        </w:rPr>
        <w:t xml:space="preserve"> годов</w:t>
      </w:r>
      <w:r w:rsidR="00196A5E" w:rsidRPr="00196A5E">
        <w:rPr>
          <w:sz w:val="28"/>
          <w:szCs w:val="28"/>
        </w:rPr>
        <w:t xml:space="preserve"> согласно приложению 1</w:t>
      </w:r>
      <w:r w:rsidR="00EE3528">
        <w:rPr>
          <w:sz w:val="28"/>
          <w:szCs w:val="28"/>
        </w:rPr>
        <w:t>.</w:t>
      </w:r>
    </w:p>
    <w:p w:rsidR="00196A5E" w:rsidRPr="00196A5E" w:rsidRDefault="00882255" w:rsidP="00196A5E">
      <w:pPr>
        <w:autoSpaceDE w:val="0"/>
        <w:autoSpaceDN w:val="0"/>
        <w:adjustRightInd w:val="0"/>
        <w:ind w:firstLine="720"/>
        <w:jc w:val="both"/>
        <w:rPr>
          <w:bCs/>
          <w:sz w:val="28"/>
          <w:szCs w:val="28"/>
        </w:rPr>
      </w:pPr>
      <w:r>
        <w:rPr>
          <w:bCs/>
          <w:sz w:val="28"/>
          <w:szCs w:val="28"/>
        </w:rPr>
        <w:t>4</w:t>
      </w:r>
      <w:r w:rsidR="00196A5E" w:rsidRPr="00196A5E">
        <w:rPr>
          <w:bCs/>
          <w:sz w:val="28"/>
          <w:szCs w:val="28"/>
        </w:rPr>
        <w:t>. Утвердить источники финансирования дефицита бюджета</w:t>
      </w:r>
      <w:r w:rsidR="00EE3528">
        <w:rPr>
          <w:bCs/>
          <w:sz w:val="28"/>
          <w:szCs w:val="28"/>
        </w:rPr>
        <w:t xml:space="preserve"> городского округа город Сургут </w:t>
      </w:r>
      <w:r w:rsidR="00A632AF" w:rsidRPr="00196A5E">
        <w:rPr>
          <w:sz w:val="28"/>
          <w:szCs w:val="28"/>
        </w:rPr>
        <w:t>на</w:t>
      </w:r>
      <w:r w:rsidR="00A632AF">
        <w:rPr>
          <w:sz w:val="28"/>
          <w:szCs w:val="28"/>
        </w:rPr>
        <w:t> </w:t>
      </w:r>
      <w:r w:rsidR="00A632AF" w:rsidRPr="00196A5E">
        <w:rPr>
          <w:sz w:val="28"/>
          <w:szCs w:val="28"/>
        </w:rPr>
        <w:t>20</w:t>
      </w:r>
      <w:r w:rsidR="00A632AF">
        <w:rPr>
          <w:sz w:val="28"/>
          <w:szCs w:val="28"/>
        </w:rPr>
        <w:t>20 </w:t>
      </w:r>
      <w:r w:rsidR="00A632AF" w:rsidRPr="00196A5E">
        <w:rPr>
          <w:sz w:val="28"/>
          <w:szCs w:val="28"/>
        </w:rPr>
        <w:t>год</w:t>
      </w:r>
      <w:r w:rsidR="00A632AF">
        <w:rPr>
          <w:sz w:val="28"/>
          <w:szCs w:val="28"/>
        </w:rPr>
        <w:t xml:space="preserve"> и плановый период 2021 – 2022 годов</w:t>
      </w:r>
      <w:r w:rsidR="00EE3528" w:rsidRPr="00196A5E">
        <w:rPr>
          <w:sz w:val="28"/>
          <w:szCs w:val="28"/>
        </w:rPr>
        <w:t xml:space="preserve"> </w:t>
      </w:r>
      <w:r w:rsidR="00EE3528">
        <w:rPr>
          <w:bCs/>
          <w:sz w:val="28"/>
          <w:szCs w:val="28"/>
        </w:rPr>
        <w:t>согласно приложению 2.</w:t>
      </w:r>
    </w:p>
    <w:p w:rsidR="00BC3FFA" w:rsidRDefault="00BC3FFA" w:rsidP="00196A5E">
      <w:pPr>
        <w:ind w:firstLine="720"/>
        <w:jc w:val="both"/>
        <w:rPr>
          <w:sz w:val="28"/>
          <w:szCs w:val="28"/>
        </w:rPr>
      </w:pPr>
    </w:p>
    <w:p w:rsidR="00882255" w:rsidRDefault="00882255" w:rsidP="00196A5E">
      <w:pPr>
        <w:ind w:firstLine="720"/>
        <w:jc w:val="both"/>
        <w:rPr>
          <w:sz w:val="28"/>
          <w:szCs w:val="28"/>
        </w:rPr>
      </w:pPr>
      <w:r>
        <w:rPr>
          <w:sz w:val="28"/>
          <w:szCs w:val="28"/>
        </w:rPr>
        <w:lastRenderedPageBreak/>
        <w:t>5</w:t>
      </w:r>
      <w:r w:rsidR="00196A5E" w:rsidRPr="00196A5E">
        <w:rPr>
          <w:sz w:val="28"/>
          <w:szCs w:val="28"/>
        </w:rPr>
        <w:t>. Утвердить объём межбюджетных трансфертов, получаемых из</w:t>
      </w:r>
      <w:r w:rsidR="00E60E7A">
        <w:rPr>
          <w:sz w:val="28"/>
          <w:szCs w:val="28"/>
        </w:rPr>
        <w:t> </w:t>
      </w:r>
      <w:r w:rsidR="00196A5E" w:rsidRPr="00196A5E">
        <w:rPr>
          <w:sz w:val="28"/>
          <w:szCs w:val="28"/>
        </w:rPr>
        <w:t>других бюджетов</w:t>
      </w:r>
      <w:r w:rsidR="007231DE">
        <w:rPr>
          <w:sz w:val="28"/>
          <w:szCs w:val="28"/>
        </w:rPr>
        <w:t xml:space="preserve"> </w:t>
      </w:r>
      <w:r w:rsidR="003D031C">
        <w:rPr>
          <w:sz w:val="28"/>
          <w:szCs w:val="28"/>
        </w:rPr>
        <w:t>бюджетной системы Российской Федерации</w:t>
      </w:r>
      <w:r>
        <w:rPr>
          <w:sz w:val="28"/>
          <w:szCs w:val="28"/>
        </w:rPr>
        <w:t>:</w:t>
      </w:r>
    </w:p>
    <w:p w:rsidR="00882255" w:rsidRPr="008B70EF" w:rsidRDefault="00196A5E" w:rsidP="00196A5E">
      <w:pPr>
        <w:ind w:firstLine="720"/>
        <w:jc w:val="both"/>
        <w:rPr>
          <w:color w:val="000000"/>
          <w:sz w:val="28"/>
          <w:szCs w:val="28"/>
        </w:rPr>
      </w:pPr>
      <w:r w:rsidRPr="008B70EF">
        <w:rPr>
          <w:color w:val="000000"/>
          <w:sz w:val="28"/>
          <w:szCs w:val="28"/>
        </w:rPr>
        <w:t>в 20</w:t>
      </w:r>
      <w:r w:rsidR="00A632AF">
        <w:rPr>
          <w:color w:val="000000"/>
          <w:sz w:val="28"/>
          <w:szCs w:val="28"/>
        </w:rPr>
        <w:t>20</w:t>
      </w:r>
      <w:r w:rsidRPr="008B70EF">
        <w:rPr>
          <w:color w:val="000000"/>
          <w:sz w:val="28"/>
          <w:szCs w:val="28"/>
        </w:rPr>
        <w:t xml:space="preserve"> году в сумме </w:t>
      </w:r>
      <w:r w:rsidR="00BD7614" w:rsidRPr="008B70EF">
        <w:rPr>
          <w:color w:val="000000"/>
          <w:sz w:val="28"/>
          <w:szCs w:val="28"/>
        </w:rPr>
        <w:t>1</w:t>
      </w:r>
      <w:r w:rsidR="001825E5">
        <w:rPr>
          <w:color w:val="000000"/>
          <w:sz w:val="28"/>
          <w:szCs w:val="28"/>
        </w:rPr>
        <w:t>7</w:t>
      </w:r>
      <w:r w:rsidR="00BD7614" w:rsidRPr="008B70EF">
        <w:rPr>
          <w:color w:val="000000"/>
          <w:sz w:val="28"/>
          <w:szCs w:val="28"/>
        </w:rPr>
        <w:t xml:space="preserve"> </w:t>
      </w:r>
      <w:r w:rsidR="001825E5">
        <w:rPr>
          <w:color w:val="000000"/>
          <w:sz w:val="28"/>
          <w:szCs w:val="28"/>
        </w:rPr>
        <w:t>298</w:t>
      </w:r>
      <w:r w:rsidR="00BD7614" w:rsidRPr="008B70EF">
        <w:rPr>
          <w:color w:val="000000"/>
          <w:sz w:val="28"/>
          <w:szCs w:val="28"/>
        </w:rPr>
        <w:t xml:space="preserve"> </w:t>
      </w:r>
      <w:r w:rsidR="001825E5">
        <w:rPr>
          <w:color w:val="000000"/>
          <w:sz w:val="28"/>
          <w:szCs w:val="28"/>
        </w:rPr>
        <w:t>664</w:t>
      </w:r>
      <w:r w:rsidR="00BD7614" w:rsidRPr="008B70EF">
        <w:rPr>
          <w:color w:val="000000"/>
          <w:sz w:val="28"/>
          <w:szCs w:val="28"/>
        </w:rPr>
        <w:t xml:space="preserve"> </w:t>
      </w:r>
      <w:r w:rsidR="001825E5">
        <w:rPr>
          <w:color w:val="000000"/>
          <w:sz w:val="28"/>
          <w:szCs w:val="28"/>
        </w:rPr>
        <w:t>7</w:t>
      </w:r>
      <w:r w:rsidR="00BD7614" w:rsidRPr="008B70EF">
        <w:rPr>
          <w:color w:val="000000"/>
          <w:sz w:val="28"/>
          <w:szCs w:val="28"/>
        </w:rPr>
        <w:t>00,00</w:t>
      </w:r>
      <w:r w:rsidR="002F5BB7" w:rsidRPr="008B70EF">
        <w:rPr>
          <w:color w:val="000000"/>
          <w:sz w:val="28"/>
          <w:szCs w:val="28"/>
        </w:rPr>
        <w:t xml:space="preserve"> </w:t>
      </w:r>
      <w:r w:rsidRPr="008B70EF">
        <w:rPr>
          <w:color w:val="000000"/>
          <w:sz w:val="28"/>
          <w:szCs w:val="28"/>
        </w:rPr>
        <w:t>рублей</w:t>
      </w:r>
      <w:r w:rsidR="00882255" w:rsidRPr="008B70EF">
        <w:rPr>
          <w:color w:val="000000"/>
          <w:sz w:val="28"/>
          <w:szCs w:val="28"/>
        </w:rPr>
        <w:t>;</w:t>
      </w:r>
    </w:p>
    <w:p w:rsidR="00882255" w:rsidRPr="008B70EF" w:rsidRDefault="00882255" w:rsidP="00882255">
      <w:pPr>
        <w:ind w:firstLine="720"/>
        <w:jc w:val="both"/>
        <w:rPr>
          <w:color w:val="000000"/>
          <w:sz w:val="28"/>
          <w:szCs w:val="28"/>
        </w:rPr>
      </w:pPr>
      <w:r w:rsidRPr="008B70EF">
        <w:rPr>
          <w:color w:val="000000"/>
          <w:sz w:val="28"/>
          <w:szCs w:val="28"/>
        </w:rPr>
        <w:t>в 20</w:t>
      </w:r>
      <w:r w:rsidR="00673012" w:rsidRPr="008B70EF">
        <w:rPr>
          <w:color w:val="000000"/>
          <w:sz w:val="28"/>
          <w:szCs w:val="28"/>
        </w:rPr>
        <w:t>2</w:t>
      </w:r>
      <w:r w:rsidR="00A632AF">
        <w:rPr>
          <w:color w:val="000000"/>
          <w:sz w:val="28"/>
          <w:szCs w:val="28"/>
        </w:rPr>
        <w:t>1</w:t>
      </w:r>
      <w:r w:rsidRPr="008B70EF">
        <w:rPr>
          <w:color w:val="000000"/>
          <w:sz w:val="28"/>
          <w:szCs w:val="28"/>
        </w:rPr>
        <w:t xml:space="preserve"> году в сумме </w:t>
      </w:r>
      <w:r w:rsidR="00CC6A3A" w:rsidRPr="008B70EF">
        <w:rPr>
          <w:color w:val="000000"/>
          <w:sz w:val="28"/>
          <w:szCs w:val="28"/>
        </w:rPr>
        <w:t>1</w:t>
      </w:r>
      <w:r w:rsidR="001825E5">
        <w:rPr>
          <w:color w:val="000000"/>
          <w:sz w:val="28"/>
          <w:szCs w:val="28"/>
        </w:rPr>
        <w:t>6</w:t>
      </w:r>
      <w:r w:rsidR="00CC6A3A" w:rsidRPr="008B70EF">
        <w:rPr>
          <w:color w:val="000000"/>
          <w:sz w:val="28"/>
          <w:szCs w:val="28"/>
        </w:rPr>
        <w:t xml:space="preserve"> </w:t>
      </w:r>
      <w:r w:rsidR="001825E5">
        <w:rPr>
          <w:color w:val="000000"/>
          <w:sz w:val="28"/>
          <w:szCs w:val="28"/>
        </w:rPr>
        <w:t>966</w:t>
      </w:r>
      <w:r w:rsidR="00CC6A3A" w:rsidRPr="008B70EF">
        <w:rPr>
          <w:color w:val="000000"/>
          <w:sz w:val="28"/>
          <w:szCs w:val="28"/>
        </w:rPr>
        <w:t xml:space="preserve"> </w:t>
      </w:r>
      <w:r w:rsidR="001825E5">
        <w:rPr>
          <w:color w:val="000000"/>
          <w:sz w:val="28"/>
          <w:szCs w:val="28"/>
        </w:rPr>
        <w:t>424</w:t>
      </w:r>
      <w:r w:rsidR="00CC6A3A" w:rsidRPr="008B70EF">
        <w:rPr>
          <w:color w:val="000000"/>
          <w:sz w:val="28"/>
          <w:szCs w:val="28"/>
        </w:rPr>
        <w:t xml:space="preserve"> </w:t>
      </w:r>
      <w:r w:rsidR="001825E5">
        <w:rPr>
          <w:color w:val="000000"/>
          <w:sz w:val="28"/>
          <w:szCs w:val="28"/>
        </w:rPr>
        <w:t>0</w:t>
      </w:r>
      <w:r w:rsidR="00CC6A3A" w:rsidRPr="008B70EF">
        <w:rPr>
          <w:color w:val="000000"/>
          <w:sz w:val="28"/>
          <w:szCs w:val="28"/>
        </w:rPr>
        <w:t>00</w:t>
      </w:r>
      <w:r w:rsidR="008E1163" w:rsidRPr="008B70EF">
        <w:rPr>
          <w:color w:val="000000"/>
          <w:sz w:val="28"/>
          <w:szCs w:val="28"/>
        </w:rPr>
        <w:t>,00</w:t>
      </w:r>
      <w:r w:rsidRPr="008B70EF">
        <w:rPr>
          <w:color w:val="000000"/>
          <w:sz w:val="28"/>
          <w:szCs w:val="28"/>
        </w:rPr>
        <w:t xml:space="preserve"> рублей и в 20</w:t>
      </w:r>
      <w:r w:rsidR="00FC1A9D" w:rsidRPr="008B70EF">
        <w:rPr>
          <w:color w:val="000000"/>
          <w:sz w:val="28"/>
          <w:szCs w:val="28"/>
        </w:rPr>
        <w:t>2</w:t>
      </w:r>
      <w:r w:rsidR="00A632AF">
        <w:rPr>
          <w:color w:val="000000"/>
          <w:sz w:val="28"/>
          <w:szCs w:val="28"/>
        </w:rPr>
        <w:t>2</w:t>
      </w:r>
      <w:r w:rsidRPr="008B70EF">
        <w:rPr>
          <w:color w:val="000000"/>
          <w:sz w:val="28"/>
          <w:szCs w:val="28"/>
        </w:rPr>
        <w:t xml:space="preserve"> году в сумме </w:t>
      </w:r>
      <w:r w:rsidR="00CE0543" w:rsidRPr="008B70EF">
        <w:rPr>
          <w:color w:val="000000"/>
          <w:sz w:val="28"/>
          <w:szCs w:val="28"/>
        </w:rPr>
        <w:t xml:space="preserve">    </w:t>
      </w:r>
      <w:r w:rsidR="00CC6A3A" w:rsidRPr="008B70EF">
        <w:rPr>
          <w:color w:val="000000"/>
          <w:sz w:val="28"/>
          <w:szCs w:val="28"/>
        </w:rPr>
        <w:t>1</w:t>
      </w:r>
      <w:r w:rsidR="001825E5">
        <w:rPr>
          <w:color w:val="000000"/>
          <w:sz w:val="28"/>
          <w:szCs w:val="28"/>
        </w:rPr>
        <w:t>6</w:t>
      </w:r>
      <w:r w:rsidR="00B944D1">
        <w:rPr>
          <w:color w:val="000000"/>
          <w:sz w:val="28"/>
          <w:szCs w:val="28"/>
        </w:rPr>
        <w:t> </w:t>
      </w:r>
      <w:r w:rsidR="001825E5">
        <w:rPr>
          <w:color w:val="000000"/>
          <w:sz w:val="28"/>
          <w:szCs w:val="28"/>
        </w:rPr>
        <w:t>589</w:t>
      </w:r>
      <w:r w:rsidR="00CC6A3A" w:rsidRPr="008B70EF">
        <w:rPr>
          <w:color w:val="000000"/>
          <w:sz w:val="28"/>
          <w:szCs w:val="28"/>
        </w:rPr>
        <w:t xml:space="preserve"> </w:t>
      </w:r>
      <w:r w:rsidR="001825E5">
        <w:rPr>
          <w:color w:val="000000"/>
          <w:sz w:val="28"/>
          <w:szCs w:val="28"/>
        </w:rPr>
        <w:t>287</w:t>
      </w:r>
      <w:r w:rsidR="00CC6A3A" w:rsidRPr="008B70EF">
        <w:rPr>
          <w:color w:val="000000"/>
          <w:sz w:val="28"/>
          <w:szCs w:val="28"/>
        </w:rPr>
        <w:t xml:space="preserve"> </w:t>
      </w:r>
      <w:r w:rsidR="001825E5">
        <w:rPr>
          <w:color w:val="000000"/>
          <w:sz w:val="28"/>
          <w:szCs w:val="28"/>
        </w:rPr>
        <w:t>9</w:t>
      </w:r>
      <w:r w:rsidR="00CC6A3A" w:rsidRPr="008B70EF">
        <w:rPr>
          <w:color w:val="000000"/>
          <w:sz w:val="28"/>
          <w:szCs w:val="28"/>
        </w:rPr>
        <w:t>00</w:t>
      </w:r>
      <w:r w:rsidR="008E1163" w:rsidRPr="008B70EF">
        <w:rPr>
          <w:color w:val="000000"/>
          <w:sz w:val="28"/>
          <w:szCs w:val="28"/>
        </w:rPr>
        <w:t>,00</w:t>
      </w:r>
      <w:r w:rsidRPr="008B70EF">
        <w:rPr>
          <w:color w:val="000000"/>
          <w:sz w:val="28"/>
          <w:szCs w:val="28"/>
        </w:rPr>
        <w:t xml:space="preserve"> рублей.</w:t>
      </w:r>
    </w:p>
    <w:p w:rsidR="00196A5E" w:rsidRPr="00196A5E" w:rsidRDefault="00882255" w:rsidP="00196A5E">
      <w:pPr>
        <w:ind w:firstLine="720"/>
        <w:jc w:val="both"/>
        <w:rPr>
          <w:sz w:val="28"/>
          <w:szCs w:val="28"/>
        </w:rPr>
      </w:pPr>
      <w:r>
        <w:rPr>
          <w:sz w:val="28"/>
          <w:szCs w:val="28"/>
        </w:rPr>
        <w:t>6</w:t>
      </w:r>
      <w:r w:rsidR="00196A5E" w:rsidRPr="00196A5E">
        <w:rPr>
          <w:sz w:val="28"/>
          <w:szCs w:val="28"/>
        </w:rPr>
        <w:t xml:space="preserve">. Утвердить перечень главных администраторов доходов бюджета </w:t>
      </w:r>
      <w:r w:rsidR="00D4684A">
        <w:rPr>
          <w:sz w:val="28"/>
          <w:szCs w:val="28"/>
        </w:rPr>
        <w:t>городского округа город Сургут</w:t>
      </w:r>
      <w:r w:rsidR="00196A5E" w:rsidRPr="00196A5E">
        <w:rPr>
          <w:sz w:val="28"/>
          <w:szCs w:val="28"/>
        </w:rPr>
        <w:t xml:space="preserve"> согласно приложению </w:t>
      </w:r>
      <w:r w:rsidR="00EE3528">
        <w:rPr>
          <w:sz w:val="28"/>
          <w:szCs w:val="28"/>
        </w:rPr>
        <w:t>3</w:t>
      </w:r>
      <w:r w:rsidR="00196A5E" w:rsidRPr="00196A5E">
        <w:rPr>
          <w:sz w:val="28"/>
          <w:szCs w:val="28"/>
        </w:rPr>
        <w:t>.</w:t>
      </w:r>
    </w:p>
    <w:p w:rsidR="00196A5E" w:rsidRPr="00196A5E" w:rsidRDefault="00882255" w:rsidP="00196A5E">
      <w:pPr>
        <w:ind w:firstLine="720"/>
        <w:jc w:val="both"/>
        <w:rPr>
          <w:sz w:val="28"/>
          <w:szCs w:val="28"/>
        </w:rPr>
      </w:pPr>
      <w:r>
        <w:rPr>
          <w:sz w:val="28"/>
          <w:szCs w:val="28"/>
        </w:rPr>
        <w:t>7</w:t>
      </w:r>
      <w:r w:rsidR="00196A5E" w:rsidRPr="00196A5E">
        <w:rPr>
          <w:sz w:val="28"/>
          <w:szCs w:val="28"/>
        </w:rPr>
        <w:t xml:space="preserve">. </w:t>
      </w:r>
      <w:r w:rsidR="00377F15" w:rsidRPr="00377F15">
        <w:rPr>
          <w:sz w:val="28"/>
          <w:szCs w:val="28"/>
        </w:rPr>
        <w:t>Утвердить перечень главных администраторов источников финансирования дефицита бюджета городского округа город Сургут согласно приложению 4.</w:t>
      </w:r>
    </w:p>
    <w:p w:rsidR="00196A5E" w:rsidRPr="00196A5E" w:rsidRDefault="00882255" w:rsidP="00EE3528">
      <w:pPr>
        <w:ind w:firstLine="720"/>
        <w:jc w:val="both"/>
        <w:rPr>
          <w:sz w:val="28"/>
          <w:szCs w:val="28"/>
        </w:rPr>
      </w:pPr>
      <w:r>
        <w:rPr>
          <w:sz w:val="28"/>
          <w:szCs w:val="28"/>
        </w:rPr>
        <w:t>8</w:t>
      </w:r>
      <w:r w:rsidR="00196A5E" w:rsidRPr="00196A5E">
        <w:rPr>
          <w:sz w:val="28"/>
          <w:szCs w:val="28"/>
        </w:rPr>
        <w:t>. Утвердить распределение бюджетных ассигнований</w:t>
      </w:r>
      <w:r w:rsidR="001B5800" w:rsidRPr="001B5800">
        <w:rPr>
          <w:sz w:val="28"/>
          <w:szCs w:val="28"/>
        </w:rPr>
        <w:t xml:space="preserve"> </w:t>
      </w:r>
      <w:r w:rsidR="001B5800" w:rsidRPr="00196A5E">
        <w:rPr>
          <w:sz w:val="28"/>
          <w:szCs w:val="28"/>
        </w:rPr>
        <w:t>бюджет</w:t>
      </w:r>
      <w:r w:rsidR="001B5800" w:rsidRPr="001B5800">
        <w:rPr>
          <w:sz w:val="28"/>
          <w:szCs w:val="28"/>
        </w:rPr>
        <w:t>а</w:t>
      </w:r>
      <w:r w:rsidR="001B5800" w:rsidRPr="00196A5E">
        <w:rPr>
          <w:sz w:val="28"/>
          <w:szCs w:val="28"/>
        </w:rPr>
        <w:t xml:space="preserve"> городского округа город Сургут</w:t>
      </w:r>
      <w:r w:rsidR="001B5800">
        <w:rPr>
          <w:sz w:val="28"/>
          <w:szCs w:val="28"/>
        </w:rPr>
        <w:t xml:space="preserve"> </w:t>
      </w:r>
      <w:r w:rsidR="00A632AF" w:rsidRPr="00196A5E">
        <w:rPr>
          <w:sz w:val="28"/>
          <w:szCs w:val="28"/>
        </w:rPr>
        <w:t>на</w:t>
      </w:r>
      <w:r w:rsidR="00A632AF">
        <w:rPr>
          <w:sz w:val="28"/>
          <w:szCs w:val="28"/>
        </w:rPr>
        <w:t> </w:t>
      </w:r>
      <w:r w:rsidR="00A632AF" w:rsidRPr="00196A5E">
        <w:rPr>
          <w:sz w:val="28"/>
          <w:szCs w:val="28"/>
        </w:rPr>
        <w:t>20</w:t>
      </w:r>
      <w:r w:rsidR="00A632AF">
        <w:rPr>
          <w:sz w:val="28"/>
          <w:szCs w:val="28"/>
        </w:rPr>
        <w:t>20 </w:t>
      </w:r>
      <w:r w:rsidR="00A632AF" w:rsidRPr="00196A5E">
        <w:rPr>
          <w:sz w:val="28"/>
          <w:szCs w:val="28"/>
        </w:rPr>
        <w:t>год</w:t>
      </w:r>
      <w:r w:rsidR="00A632AF">
        <w:rPr>
          <w:sz w:val="28"/>
          <w:szCs w:val="28"/>
        </w:rPr>
        <w:t xml:space="preserve"> и плановый период 2021 – 2022 годов</w:t>
      </w:r>
      <w:r>
        <w:rPr>
          <w:sz w:val="28"/>
          <w:szCs w:val="28"/>
        </w:rPr>
        <w:t xml:space="preserve"> </w:t>
      </w:r>
      <w:r w:rsidR="00196A5E" w:rsidRPr="00196A5E">
        <w:rPr>
          <w:sz w:val="28"/>
          <w:szCs w:val="28"/>
        </w:rPr>
        <w:t>по разделам и подразделам классификации расходов</w:t>
      </w:r>
      <w:r w:rsidR="0041625B">
        <w:rPr>
          <w:sz w:val="28"/>
          <w:szCs w:val="28"/>
        </w:rPr>
        <w:t xml:space="preserve"> бюджетов</w:t>
      </w:r>
      <w:r w:rsidR="00196A5E" w:rsidRPr="00196A5E">
        <w:rPr>
          <w:sz w:val="28"/>
          <w:szCs w:val="28"/>
        </w:rPr>
        <w:t xml:space="preserve"> согласно приложению </w:t>
      </w:r>
      <w:r w:rsidR="00EE3528">
        <w:rPr>
          <w:sz w:val="28"/>
          <w:szCs w:val="28"/>
        </w:rPr>
        <w:t>5</w:t>
      </w:r>
      <w:r w:rsidR="00196A5E" w:rsidRPr="00196A5E">
        <w:rPr>
          <w:sz w:val="28"/>
          <w:szCs w:val="28"/>
        </w:rPr>
        <w:t>.</w:t>
      </w:r>
    </w:p>
    <w:p w:rsidR="00B157E2" w:rsidRPr="00C2533E" w:rsidRDefault="00882255" w:rsidP="00B157E2">
      <w:pPr>
        <w:ind w:firstLine="720"/>
        <w:jc w:val="both"/>
        <w:rPr>
          <w:i/>
          <w:sz w:val="28"/>
          <w:szCs w:val="28"/>
        </w:rPr>
      </w:pPr>
      <w:r>
        <w:rPr>
          <w:sz w:val="28"/>
          <w:szCs w:val="28"/>
        </w:rPr>
        <w:t>9</w:t>
      </w:r>
      <w:r w:rsidR="007B7824" w:rsidRPr="00B3776B">
        <w:rPr>
          <w:sz w:val="28"/>
          <w:szCs w:val="28"/>
        </w:rPr>
        <w:t xml:space="preserve">. Утвердить распределение бюджетных ассигнований </w:t>
      </w:r>
      <w:r w:rsidR="0041625B" w:rsidRPr="00B3776B">
        <w:rPr>
          <w:sz w:val="28"/>
          <w:szCs w:val="28"/>
        </w:rPr>
        <w:t xml:space="preserve">бюджета городского округа город Сургут </w:t>
      </w:r>
      <w:r w:rsidR="00A632AF" w:rsidRPr="00196A5E">
        <w:rPr>
          <w:sz w:val="28"/>
          <w:szCs w:val="28"/>
        </w:rPr>
        <w:t>на</w:t>
      </w:r>
      <w:r w:rsidR="00A632AF">
        <w:rPr>
          <w:sz w:val="28"/>
          <w:szCs w:val="28"/>
        </w:rPr>
        <w:t> </w:t>
      </w:r>
      <w:r w:rsidR="00A632AF" w:rsidRPr="00196A5E">
        <w:rPr>
          <w:sz w:val="28"/>
          <w:szCs w:val="28"/>
        </w:rPr>
        <w:t>20</w:t>
      </w:r>
      <w:r w:rsidR="00A632AF">
        <w:rPr>
          <w:sz w:val="28"/>
          <w:szCs w:val="28"/>
        </w:rPr>
        <w:t>20 </w:t>
      </w:r>
      <w:r w:rsidR="00A632AF" w:rsidRPr="00196A5E">
        <w:rPr>
          <w:sz w:val="28"/>
          <w:szCs w:val="28"/>
        </w:rPr>
        <w:t>год</w:t>
      </w:r>
      <w:r w:rsidR="00A632AF">
        <w:rPr>
          <w:sz w:val="28"/>
          <w:szCs w:val="28"/>
        </w:rPr>
        <w:t xml:space="preserve"> и плановый период 2021 – 2022 годов</w:t>
      </w:r>
      <w:r w:rsidR="0041625B" w:rsidRPr="00B3776B">
        <w:rPr>
          <w:sz w:val="28"/>
          <w:szCs w:val="28"/>
        </w:rPr>
        <w:t xml:space="preserve"> </w:t>
      </w:r>
      <w:r w:rsidR="007B7824" w:rsidRPr="00B3776B">
        <w:rPr>
          <w:sz w:val="28"/>
          <w:szCs w:val="28"/>
        </w:rPr>
        <w:t>по разделам, подразделам, целевым статьям (муниципальным программам и непрограммным направлениям деятельности), группам</w:t>
      </w:r>
      <w:r w:rsidR="00FC1A9D">
        <w:rPr>
          <w:sz w:val="28"/>
          <w:szCs w:val="28"/>
        </w:rPr>
        <w:t xml:space="preserve"> и</w:t>
      </w:r>
      <w:r w:rsidR="000566BE">
        <w:rPr>
          <w:sz w:val="28"/>
          <w:szCs w:val="28"/>
        </w:rPr>
        <w:t> </w:t>
      </w:r>
      <w:r w:rsidR="007B7824" w:rsidRPr="00B3776B">
        <w:rPr>
          <w:sz w:val="28"/>
          <w:szCs w:val="28"/>
        </w:rPr>
        <w:t>подгруппам видов расходов классификации расходов бюджет</w:t>
      </w:r>
      <w:r w:rsidR="0041625B" w:rsidRPr="00B3776B">
        <w:rPr>
          <w:sz w:val="28"/>
          <w:szCs w:val="28"/>
        </w:rPr>
        <w:t>ов</w:t>
      </w:r>
      <w:r w:rsidR="00B157E2" w:rsidRPr="00B3776B">
        <w:rPr>
          <w:sz w:val="28"/>
          <w:szCs w:val="28"/>
        </w:rPr>
        <w:t xml:space="preserve"> согласно приложению 6.</w:t>
      </w:r>
      <w:r w:rsidR="00C2533E">
        <w:rPr>
          <w:sz w:val="28"/>
          <w:szCs w:val="28"/>
        </w:rPr>
        <w:t xml:space="preserve"> </w:t>
      </w:r>
    </w:p>
    <w:p w:rsidR="005307A4" w:rsidRPr="00F035FE" w:rsidRDefault="00882255" w:rsidP="005307A4">
      <w:pPr>
        <w:widowControl w:val="0"/>
        <w:autoSpaceDE w:val="0"/>
        <w:autoSpaceDN w:val="0"/>
        <w:adjustRightInd w:val="0"/>
        <w:ind w:firstLine="720"/>
        <w:jc w:val="both"/>
        <w:rPr>
          <w:sz w:val="28"/>
          <w:szCs w:val="28"/>
        </w:rPr>
      </w:pPr>
      <w:r>
        <w:rPr>
          <w:sz w:val="28"/>
          <w:szCs w:val="28"/>
        </w:rPr>
        <w:t>10</w:t>
      </w:r>
      <w:r w:rsidR="005307A4">
        <w:rPr>
          <w:sz w:val="28"/>
          <w:szCs w:val="28"/>
        </w:rPr>
        <w:t xml:space="preserve">. </w:t>
      </w:r>
      <w:r w:rsidR="005307A4" w:rsidRPr="005307A4">
        <w:rPr>
          <w:sz w:val="28"/>
          <w:szCs w:val="28"/>
        </w:rPr>
        <w:t xml:space="preserve">Утвердить распределение бюджетных ассигнований </w:t>
      </w:r>
      <w:r w:rsidR="00CC0ABB" w:rsidRPr="00196A5E">
        <w:rPr>
          <w:sz w:val="28"/>
          <w:szCs w:val="28"/>
        </w:rPr>
        <w:t>бюджет</w:t>
      </w:r>
      <w:r w:rsidR="00CC0ABB" w:rsidRPr="001B5800">
        <w:rPr>
          <w:sz w:val="28"/>
          <w:szCs w:val="28"/>
        </w:rPr>
        <w:t>а</w:t>
      </w:r>
      <w:r w:rsidR="00CC0ABB" w:rsidRPr="00196A5E">
        <w:rPr>
          <w:sz w:val="28"/>
          <w:szCs w:val="28"/>
        </w:rPr>
        <w:t xml:space="preserve"> городского округа город Сургут</w:t>
      </w:r>
      <w:r w:rsidR="00CC0ABB">
        <w:rPr>
          <w:sz w:val="28"/>
          <w:szCs w:val="28"/>
        </w:rPr>
        <w:t xml:space="preserve"> </w:t>
      </w:r>
      <w:r w:rsidR="00A632AF" w:rsidRPr="00196A5E">
        <w:rPr>
          <w:sz w:val="28"/>
          <w:szCs w:val="28"/>
        </w:rPr>
        <w:t>на</w:t>
      </w:r>
      <w:r w:rsidR="00A632AF">
        <w:rPr>
          <w:sz w:val="28"/>
          <w:szCs w:val="28"/>
        </w:rPr>
        <w:t> </w:t>
      </w:r>
      <w:r w:rsidR="00A632AF" w:rsidRPr="00196A5E">
        <w:rPr>
          <w:sz w:val="28"/>
          <w:szCs w:val="28"/>
        </w:rPr>
        <w:t>20</w:t>
      </w:r>
      <w:r w:rsidR="00A632AF">
        <w:rPr>
          <w:sz w:val="28"/>
          <w:szCs w:val="28"/>
        </w:rPr>
        <w:t>20 </w:t>
      </w:r>
      <w:r w:rsidR="00A632AF" w:rsidRPr="00196A5E">
        <w:rPr>
          <w:sz w:val="28"/>
          <w:szCs w:val="28"/>
        </w:rPr>
        <w:t>год</w:t>
      </w:r>
      <w:r w:rsidR="00A632AF">
        <w:rPr>
          <w:sz w:val="28"/>
          <w:szCs w:val="28"/>
        </w:rPr>
        <w:t xml:space="preserve"> и плановый период 2021 – 2022 годов</w:t>
      </w:r>
      <w:r>
        <w:rPr>
          <w:sz w:val="28"/>
          <w:szCs w:val="28"/>
        </w:rPr>
        <w:t xml:space="preserve"> </w:t>
      </w:r>
      <w:r w:rsidR="005307A4" w:rsidRPr="005307A4">
        <w:rPr>
          <w:sz w:val="28"/>
          <w:szCs w:val="28"/>
        </w:rPr>
        <w:t>по целевым статьям</w:t>
      </w:r>
      <w:r w:rsidR="005307A4">
        <w:rPr>
          <w:sz w:val="28"/>
          <w:szCs w:val="28"/>
        </w:rPr>
        <w:t xml:space="preserve"> (муниципальным программам и непрограммным направлениям деятельности),</w:t>
      </w:r>
      <w:r w:rsidR="005307A4" w:rsidRPr="005307A4">
        <w:rPr>
          <w:sz w:val="28"/>
          <w:szCs w:val="28"/>
        </w:rPr>
        <w:t xml:space="preserve"> </w:t>
      </w:r>
      <w:r w:rsidR="005307A4">
        <w:rPr>
          <w:sz w:val="28"/>
          <w:szCs w:val="28"/>
        </w:rPr>
        <w:t>группам</w:t>
      </w:r>
      <w:r w:rsidR="00FC1A9D">
        <w:rPr>
          <w:sz w:val="28"/>
          <w:szCs w:val="28"/>
        </w:rPr>
        <w:t xml:space="preserve"> и </w:t>
      </w:r>
      <w:r w:rsidR="005307A4">
        <w:rPr>
          <w:sz w:val="28"/>
          <w:szCs w:val="28"/>
        </w:rPr>
        <w:t xml:space="preserve">подгруппам </w:t>
      </w:r>
      <w:r w:rsidR="005307A4" w:rsidRPr="00F41B1C">
        <w:rPr>
          <w:sz w:val="28"/>
          <w:szCs w:val="28"/>
        </w:rPr>
        <w:t>видов расходов</w:t>
      </w:r>
      <w:r w:rsidR="005307A4" w:rsidRPr="005307A4">
        <w:rPr>
          <w:sz w:val="28"/>
          <w:szCs w:val="28"/>
        </w:rPr>
        <w:t xml:space="preserve"> классификации расходов бюджет</w:t>
      </w:r>
      <w:r w:rsidR="00CC0ABB">
        <w:rPr>
          <w:sz w:val="28"/>
          <w:szCs w:val="28"/>
        </w:rPr>
        <w:t>ов</w:t>
      </w:r>
      <w:r w:rsidR="005307A4" w:rsidRPr="005307A4">
        <w:rPr>
          <w:sz w:val="28"/>
          <w:szCs w:val="28"/>
        </w:rPr>
        <w:t xml:space="preserve"> </w:t>
      </w:r>
      <w:r w:rsidR="00EE3528">
        <w:rPr>
          <w:sz w:val="28"/>
          <w:szCs w:val="28"/>
        </w:rPr>
        <w:t xml:space="preserve">согласно приложению </w:t>
      </w:r>
      <w:r w:rsidR="00B66BF0">
        <w:rPr>
          <w:sz w:val="28"/>
          <w:szCs w:val="28"/>
        </w:rPr>
        <w:t>7</w:t>
      </w:r>
      <w:r w:rsidR="00EE3528">
        <w:rPr>
          <w:sz w:val="28"/>
          <w:szCs w:val="28"/>
        </w:rPr>
        <w:t>.</w:t>
      </w:r>
    </w:p>
    <w:p w:rsidR="00196A5E" w:rsidRPr="00196A5E" w:rsidRDefault="00835887" w:rsidP="00196A5E">
      <w:pPr>
        <w:widowControl w:val="0"/>
        <w:autoSpaceDE w:val="0"/>
        <w:autoSpaceDN w:val="0"/>
        <w:adjustRightInd w:val="0"/>
        <w:ind w:firstLine="720"/>
        <w:jc w:val="both"/>
        <w:rPr>
          <w:sz w:val="28"/>
          <w:szCs w:val="28"/>
        </w:rPr>
      </w:pPr>
      <w:r>
        <w:rPr>
          <w:sz w:val="28"/>
          <w:szCs w:val="28"/>
        </w:rPr>
        <w:t>1</w:t>
      </w:r>
      <w:r w:rsidR="00882255">
        <w:rPr>
          <w:sz w:val="28"/>
          <w:szCs w:val="28"/>
        </w:rPr>
        <w:t>1</w:t>
      </w:r>
      <w:r w:rsidR="00196A5E" w:rsidRPr="00196A5E">
        <w:rPr>
          <w:sz w:val="28"/>
          <w:szCs w:val="28"/>
        </w:rPr>
        <w:t xml:space="preserve">. </w:t>
      </w:r>
      <w:r w:rsidR="00196A5E" w:rsidRPr="007360B6">
        <w:rPr>
          <w:sz w:val="28"/>
          <w:szCs w:val="28"/>
        </w:rPr>
        <w:t>Утвердить ведомственн</w:t>
      </w:r>
      <w:r w:rsidR="009868FE" w:rsidRPr="007360B6">
        <w:rPr>
          <w:sz w:val="28"/>
          <w:szCs w:val="28"/>
        </w:rPr>
        <w:t>ую</w:t>
      </w:r>
      <w:r w:rsidR="00196A5E" w:rsidRPr="007360B6">
        <w:rPr>
          <w:sz w:val="28"/>
          <w:szCs w:val="28"/>
        </w:rPr>
        <w:t xml:space="preserve"> структур</w:t>
      </w:r>
      <w:r w:rsidR="009868FE" w:rsidRPr="007360B6">
        <w:rPr>
          <w:sz w:val="28"/>
          <w:szCs w:val="28"/>
        </w:rPr>
        <w:t>у</w:t>
      </w:r>
      <w:r w:rsidR="00196A5E" w:rsidRPr="00196A5E">
        <w:rPr>
          <w:sz w:val="28"/>
          <w:szCs w:val="28"/>
        </w:rPr>
        <w:t xml:space="preserve"> расходов</w:t>
      </w:r>
      <w:r w:rsidR="009868FE">
        <w:rPr>
          <w:sz w:val="28"/>
          <w:szCs w:val="28"/>
        </w:rPr>
        <w:t xml:space="preserve"> </w:t>
      </w:r>
      <w:r w:rsidR="009868FE" w:rsidRPr="009868FE">
        <w:rPr>
          <w:sz w:val="28"/>
          <w:szCs w:val="28"/>
        </w:rPr>
        <w:t>бюджета городского округа город Сургут</w:t>
      </w:r>
      <w:r w:rsidR="003C69FE">
        <w:rPr>
          <w:sz w:val="28"/>
          <w:szCs w:val="28"/>
        </w:rPr>
        <w:t xml:space="preserve"> </w:t>
      </w:r>
      <w:r w:rsidR="00A632AF" w:rsidRPr="00196A5E">
        <w:rPr>
          <w:sz w:val="28"/>
          <w:szCs w:val="28"/>
        </w:rPr>
        <w:t>на</w:t>
      </w:r>
      <w:r w:rsidR="00A632AF">
        <w:rPr>
          <w:sz w:val="28"/>
          <w:szCs w:val="28"/>
        </w:rPr>
        <w:t> </w:t>
      </w:r>
      <w:r w:rsidR="00A632AF" w:rsidRPr="00196A5E">
        <w:rPr>
          <w:sz w:val="28"/>
          <w:szCs w:val="28"/>
        </w:rPr>
        <w:t>20</w:t>
      </w:r>
      <w:r w:rsidR="00A632AF">
        <w:rPr>
          <w:sz w:val="28"/>
          <w:szCs w:val="28"/>
        </w:rPr>
        <w:t>20 </w:t>
      </w:r>
      <w:r w:rsidR="00A632AF" w:rsidRPr="00196A5E">
        <w:rPr>
          <w:sz w:val="28"/>
          <w:szCs w:val="28"/>
        </w:rPr>
        <w:t>год</w:t>
      </w:r>
      <w:r w:rsidR="00A632AF">
        <w:rPr>
          <w:sz w:val="28"/>
          <w:szCs w:val="28"/>
        </w:rPr>
        <w:t xml:space="preserve"> и плановый период 2021 – 2022 годов </w:t>
      </w:r>
      <w:r w:rsidR="009868FE">
        <w:rPr>
          <w:sz w:val="28"/>
          <w:szCs w:val="28"/>
        </w:rPr>
        <w:t xml:space="preserve">согласно приложению </w:t>
      </w:r>
      <w:r w:rsidR="00B66BF0">
        <w:rPr>
          <w:sz w:val="28"/>
          <w:szCs w:val="28"/>
        </w:rPr>
        <w:t>8</w:t>
      </w:r>
      <w:r w:rsidR="003C69FE">
        <w:rPr>
          <w:sz w:val="28"/>
          <w:szCs w:val="28"/>
        </w:rPr>
        <w:t>.</w:t>
      </w:r>
    </w:p>
    <w:p w:rsidR="001452EF" w:rsidRPr="001825E5" w:rsidRDefault="00817497" w:rsidP="001452EF">
      <w:pPr>
        <w:widowControl w:val="0"/>
        <w:autoSpaceDE w:val="0"/>
        <w:autoSpaceDN w:val="0"/>
        <w:adjustRightInd w:val="0"/>
        <w:ind w:firstLine="720"/>
        <w:jc w:val="both"/>
        <w:rPr>
          <w:sz w:val="28"/>
          <w:szCs w:val="28"/>
        </w:rPr>
      </w:pPr>
      <w:r w:rsidRPr="001825E5">
        <w:rPr>
          <w:sz w:val="28"/>
          <w:szCs w:val="28"/>
        </w:rPr>
        <w:t>1</w:t>
      </w:r>
      <w:r w:rsidR="00882255" w:rsidRPr="001825E5">
        <w:rPr>
          <w:sz w:val="28"/>
          <w:szCs w:val="28"/>
        </w:rPr>
        <w:t>2</w:t>
      </w:r>
      <w:r w:rsidRPr="001825E5">
        <w:rPr>
          <w:sz w:val="28"/>
          <w:szCs w:val="28"/>
        </w:rPr>
        <w:t>.</w:t>
      </w:r>
      <w:r w:rsidR="001452EF" w:rsidRPr="001825E5">
        <w:rPr>
          <w:sz w:val="28"/>
          <w:szCs w:val="28"/>
        </w:rPr>
        <w:t xml:space="preserve"> </w:t>
      </w:r>
      <w:r w:rsidR="001825E5" w:rsidRPr="001825E5">
        <w:rPr>
          <w:sz w:val="28"/>
          <w:szCs w:val="28"/>
        </w:rPr>
        <w:t>Утвердить распределение бюджетных ассигнований бюджета городского округа город Сургут на 2020 год и плановый период 2021 – 2022 годов на осуществление капитальных вложений в объекты муниципальной собственности по объектам и источникам их финансового обеспечения в</w:t>
      </w:r>
      <w:r w:rsidR="009C7314">
        <w:rPr>
          <w:sz w:val="28"/>
          <w:szCs w:val="28"/>
        </w:rPr>
        <w:t> </w:t>
      </w:r>
      <w:r w:rsidR="001825E5" w:rsidRPr="001825E5">
        <w:rPr>
          <w:sz w:val="28"/>
          <w:szCs w:val="28"/>
        </w:rPr>
        <w:t>разрезе бюджетов бюджетной системы Российской Федерации согласно приложению 9.</w:t>
      </w:r>
    </w:p>
    <w:p w:rsidR="009C7314" w:rsidRPr="009C7314" w:rsidRDefault="009E0BEA" w:rsidP="00196A5E">
      <w:pPr>
        <w:ind w:firstLine="720"/>
        <w:jc w:val="both"/>
        <w:rPr>
          <w:sz w:val="28"/>
          <w:szCs w:val="28"/>
        </w:rPr>
      </w:pPr>
      <w:r w:rsidRPr="009C7314">
        <w:rPr>
          <w:sz w:val="28"/>
          <w:szCs w:val="28"/>
        </w:rPr>
        <w:t>1</w:t>
      </w:r>
      <w:r w:rsidR="00092464" w:rsidRPr="009C7314">
        <w:rPr>
          <w:sz w:val="28"/>
          <w:szCs w:val="28"/>
        </w:rPr>
        <w:t>3</w:t>
      </w:r>
      <w:r w:rsidR="00196A5E" w:rsidRPr="009C7314">
        <w:rPr>
          <w:sz w:val="28"/>
          <w:szCs w:val="28"/>
        </w:rPr>
        <w:t xml:space="preserve">. </w:t>
      </w:r>
      <w:r w:rsidR="009C7314" w:rsidRPr="009C7314">
        <w:rPr>
          <w:sz w:val="28"/>
          <w:szCs w:val="28"/>
        </w:rPr>
        <w:t>Установить, что наименования объектов муниципальной собственности, отраженные в приложении 9 к настоящему решению, могут быть уточнены в процессе исполнения бюджета городского округа город Сургут при условии неизменности характеристик объекта, установленных муниципальным правовым актом при принятии решения о подготовке и</w:t>
      </w:r>
      <w:r w:rsidR="009C7314">
        <w:rPr>
          <w:sz w:val="28"/>
          <w:szCs w:val="28"/>
        </w:rPr>
        <w:t> </w:t>
      </w:r>
      <w:r w:rsidR="009C7314" w:rsidRPr="009C7314">
        <w:rPr>
          <w:sz w:val="28"/>
          <w:szCs w:val="28"/>
        </w:rPr>
        <w:t>реализации бюджетных инвестиций или предоставлении субсидий на</w:t>
      </w:r>
      <w:r w:rsidR="009C7314">
        <w:rPr>
          <w:sz w:val="28"/>
          <w:szCs w:val="28"/>
        </w:rPr>
        <w:t> </w:t>
      </w:r>
      <w:r w:rsidR="009C7314" w:rsidRPr="009C7314">
        <w:rPr>
          <w:sz w:val="28"/>
          <w:szCs w:val="28"/>
        </w:rPr>
        <w:t>осуществление капитальных вложений.</w:t>
      </w:r>
    </w:p>
    <w:p w:rsidR="00882255" w:rsidRDefault="009C7314" w:rsidP="00196A5E">
      <w:pPr>
        <w:ind w:firstLine="720"/>
        <w:jc w:val="both"/>
        <w:rPr>
          <w:sz w:val="28"/>
          <w:szCs w:val="28"/>
        </w:rPr>
      </w:pPr>
      <w:r>
        <w:rPr>
          <w:sz w:val="28"/>
          <w:szCs w:val="28"/>
        </w:rPr>
        <w:t xml:space="preserve">14. </w:t>
      </w:r>
      <w:r w:rsidR="00196A5E" w:rsidRPr="00196A5E">
        <w:rPr>
          <w:sz w:val="28"/>
          <w:szCs w:val="28"/>
        </w:rPr>
        <w:t>Утвердить общий объём бюджетных ассигнований бюджета городского округа город Сургут</w:t>
      </w:r>
      <w:r w:rsidR="00E65DD6">
        <w:rPr>
          <w:sz w:val="28"/>
          <w:szCs w:val="28"/>
        </w:rPr>
        <w:t>, направляемых</w:t>
      </w:r>
      <w:r w:rsidR="00196A5E" w:rsidRPr="00196A5E">
        <w:rPr>
          <w:sz w:val="28"/>
          <w:szCs w:val="28"/>
        </w:rPr>
        <w:t xml:space="preserve"> на исполнение публичных нормативных обязательств</w:t>
      </w:r>
      <w:r w:rsidR="00882255">
        <w:rPr>
          <w:sz w:val="28"/>
          <w:szCs w:val="28"/>
        </w:rPr>
        <w:t>:</w:t>
      </w:r>
    </w:p>
    <w:p w:rsidR="008777B3" w:rsidRDefault="008777B3" w:rsidP="00196A5E">
      <w:pPr>
        <w:ind w:firstLine="720"/>
        <w:jc w:val="both"/>
        <w:rPr>
          <w:sz w:val="28"/>
          <w:szCs w:val="28"/>
        </w:rPr>
      </w:pPr>
    </w:p>
    <w:p w:rsidR="008777B3" w:rsidRDefault="008777B3" w:rsidP="00196A5E">
      <w:pPr>
        <w:ind w:firstLine="720"/>
        <w:jc w:val="both"/>
        <w:rPr>
          <w:sz w:val="28"/>
          <w:szCs w:val="28"/>
        </w:rPr>
      </w:pPr>
    </w:p>
    <w:p w:rsidR="00882255" w:rsidRDefault="00196A5E" w:rsidP="00196A5E">
      <w:pPr>
        <w:ind w:firstLine="720"/>
        <w:jc w:val="both"/>
        <w:rPr>
          <w:sz w:val="28"/>
          <w:szCs w:val="28"/>
        </w:rPr>
      </w:pPr>
      <w:r w:rsidRPr="00196A5E">
        <w:rPr>
          <w:sz w:val="28"/>
          <w:szCs w:val="28"/>
        </w:rPr>
        <w:lastRenderedPageBreak/>
        <w:t>на 20</w:t>
      </w:r>
      <w:r w:rsidR="00A632AF">
        <w:rPr>
          <w:sz w:val="28"/>
          <w:szCs w:val="28"/>
        </w:rPr>
        <w:t>20</w:t>
      </w:r>
      <w:r w:rsidR="006B1117">
        <w:rPr>
          <w:sz w:val="28"/>
          <w:szCs w:val="28"/>
        </w:rPr>
        <w:t xml:space="preserve"> год в </w:t>
      </w:r>
      <w:r w:rsidR="006B1117" w:rsidRPr="0036757A">
        <w:rPr>
          <w:sz w:val="28"/>
          <w:szCs w:val="28"/>
        </w:rPr>
        <w:t>сумме</w:t>
      </w:r>
      <w:r w:rsidR="009E0BEA" w:rsidRPr="0036757A">
        <w:rPr>
          <w:sz w:val="28"/>
          <w:szCs w:val="28"/>
        </w:rPr>
        <w:t xml:space="preserve"> </w:t>
      </w:r>
      <w:r w:rsidR="00CE0543" w:rsidRPr="005B5809">
        <w:rPr>
          <w:sz w:val="28"/>
          <w:szCs w:val="28"/>
        </w:rPr>
        <w:t>3</w:t>
      </w:r>
      <w:r w:rsidR="00034027">
        <w:rPr>
          <w:sz w:val="28"/>
          <w:szCs w:val="28"/>
        </w:rPr>
        <w:t>16</w:t>
      </w:r>
      <w:r w:rsidR="00CE0543" w:rsidRPr="005B5809">
        <w:rPr>
          <w:sz w:val="28"/>
          <w:szCs w:val="28"/>
        </w:rPr>
        <w:t xml:space="preserve"> </w:t>
      </w:r>
      <w:r w:rsidR="00034027">
        <w:rPr>
          <w:sz w:val="28"/>
          <w:szCs w:val="28"/>
        </w:rPr>
        <w:t>860</w:t>
      </w:r>
      <w:r w:rsidR="00CE0543" w:rsidRPr="005B5809">
        <w:rPr>
          <w:sz w:val="28"/>
          <w:szCs w:val="28"/>
        </w:rPr>
        <w:t xml:space="preserve"> </w:t>
      </w:r>
      <w:r w:rsidR="00034027">
        <w:rPr>
          <w:sz w:val="28"/>
          <w:szCs w:val="28"/>
        </w:rPr>
        <w:t>526</w:t>
      </w:r>
      <w:r w:rsidR="00CE0543" w:rsidRPr="005B5809">
        <w:rPr>
          <w:sz w:val="28"/>
          <w:szCs w:val="28"/>
        </w:rPr>
        <w:t>,</w:t>
      </w:r>
      <w:r w:rsidR="005B5809" w:rsidRPr="005B5809">
        <w:rPr>
          <w:sz w:val="28"/>
          <w:szCs w:val="28"/>
        </w:rPr>
        <w:t>00</w:t>
      </w:r>
      <w:r w:rsidR="00CE0543">
        <w:rPr>
          <w:sz w:val="28"/>
          <w:szCs w:val="28"/>
        </w:rPr>
        <w:t xml:space="preserve"> </w:t>
      </w:r>
      <w:r w:rsidR="002F39DF" w:rsidRPr="00196A5E">
        <w:rPr>
          <w:sz w:val="28"/>
          <w:szCs w:val="28"/>
        </w:rPr>
        <w:t>рубл</w:t>
      </w:r>
      <w:r w:rsidR="005B5809">
        <w:rPr>
          <w:sz w:val="28"/>
          <w:szCs w:val="28"/>
        </w:rPr>
        <w:t>ей</w:t>
      </w:r>
      <w:r w:rsidR="00882255">
        <w:rPr>
          <w:sz w:val="28"/>
          <w:szCs w:val="28"/>
        </w:rPr>
        <w:t>;</w:t>
      </w:r>
    </w:p>
    <w:p w:rsidR="00882255" w:rsidRPr="00034027" w:rsidRDefault="00034027" w:rsidP="004647D5">
      <w:pPr>
        <w:ind w:firstLine="720"/>
        <w:jc w:val="both"/>
        <w:rPr>
          <w:sz w:val="28"/>
          <w:szCs w:val="28"/>
        </w:rPr>
      </w:pPr>
      <w:r w:rsidRPr="00034027">
        <w:rPr>
          <w:sz w:val="28"/>
          <w:szCs w:val="28"/>
        </w:rPr>
        <w:t>на плановый период 2021 – 2022 годов в сумме 285 434 526,00 рублей ежегодно</w:t>
      </w:r>
      <w:r w:rsidR="00882255" w:rsidRPr="00034027">
        <w:rPr>
          <w:sz w:val="28"/>
          <w:szCs w:val="28"/>
        </w:rPr>
        <w:t>.</w:t>
      </w:r>
    </w:p>
    <w:p w:rsidR="00882255" w:rsidRPr="00155A38" w:rsidRDefault="00E17C2D" w:rsidP="004647D5">
      <w:pPr>
        <w:ind w:firstLine="720"/>
        <w:jc w:val="both"/>
        <w:rPr>
          <w:sz w:val="28"/>
          <w:szCs w:val="28"/>
        </w:rPr>
      </w:pPr>
      <w:r w:rsidRPr="00155A38">
        <w:rPr>
          <w:sz w:val="28"/>
          <w:szCs w:val="28"/>
        </w:rPr>
        <w:t>1</w:t>
      </w:r>
      <w:r w:rsidR="00C63316">
        <w:rPr>
          <w:sz w:val="28"/>
          <w:szCs w:val="28"/>
        </w:rPr>
        <w:t>5</w:t>
      </w:r>
      <w:r w:rsidR="00196A5E" w:rsidRPr="00155A38">
        <w:rPr>
          <w:sz w:val="28"/>
          <w:szCs w:val="28"/>
        </w:rPr>
        <w:t>. Установить размер резервного фонда Администрации города</w:t>
      </w:r>
      <w:r w:rsidR="00882255" w:rsidRPr="00155A38">
        <w:rPr>
          <w:sz w:val="28"/>
          <w:szCs w:val="28"/>
        </w:rPr>
        <w:t>:</w:t>
      </w:r>
    </w:p>
    <w:p w:rsidR="00882255" w:rsidRPr="00155A38" w:rsidRDefault="00882255" w:rsidP="00882255">
      <w:pPr>
        <w:ind w:firstLine="720"/>
        <w:jc w:val="both"/>
        <w:rPr>
          <w:sz w:val="28"/>
          <w:szCs w:val="28"/>
        </w:rPr>
      </w:pPr>
      <w:r w:rsidRPr="00155A38">
        <w:rPr>
          <w:sz w:val="28"/>
          <w:szCs w:val="28"/>
        </w:rPr>
        <w:t>на 20</w:t>
      </w:r>
      <w:r w:rsidR="00A632AF">
        <w:rPr>
          <w:sz w:val="28"/>
          <w:szCs w:val="28"/>
        </w:rPr>
        <w:t>20</w:t>
      </w:r>
      <w:r w:rsidRPr="00155A38">
        <w:rPr>
          <w:sz w:val="28"/>
          <w:szCs w:val="28"/>
        </w:rPr>
        <w:t xml:space="preserve"> год в сумме </w:t>
      </w:r>
      <w:r w:rsidR="00C63316">
        <w:rPr>
          <w:sz w:val="28"/>
          <w:szCs w:val="28"/>
        </w:rPr>
        <w:t>60 264 572,06</w:t>
      </w:r>
      <w:r w:rsidRPr="00155A38">
        <w:rPr>
          <w:sz w:val="28"/>
          <w:szCs w:val="28"/>
        </w:rPr>
        <w:t xml:space="preserve"> </w:t>
      </w:r>
      <w:r w:rsidR="002F39DF" w:rsidRPr="00196A5E">
        <w:rPr>
          <w:sz w:val="28"/>
          <w:szCs w:val="28"/>
        </w:rPr>
        <w:t>рубл</w:t>
      </w:r>
      <w:r w:rsidR="002F39DF">
        <w:rPr>
          <w:sz w:val="28"/>
          <w:szCs w:val="28"/>
        </w:rPr>
        <w:t>я</w:t>
      </w:r>
      <w:r w:rsidRPr="00155A38">
        <w:rPr>
          <w:sz w:val="28"/>
          <w:szCs w:val="28"/>
        </w:rPr>
        <w:t>;</w:t>
      </w:r>
    </w:p>
    <w:p w:rsidR="00BC3FFA" w:rsidRDefault="00882255" w:rsidP="00196A5E">
      <w:pPr>
        <w:ind w:firstLine="720"/>
        <w:jc w:val="both"/>
        <w:rPr>
          <w:sz w:val="28"/>
          <w:szCs w:val="28"/>
          <w:highlight w:val="yellow"/>
        </w:rPr>
      </w:pPr>
      <w:r w:rsidRPr="00C63316">
        <w:rPr>
          <w:sz w:val="28"/>
          <w:szCs w:val="28"/>
        </w:rPr>
        <w:t>на 20</w:t>
      </w:r>
      <w:r w:rsidR="00414C6D" w:rsidRPr="00C63316">
        <w:rPr>
          <w:sz w:val="28"/>
          <w:szCs w:val="28"/>
        </w:rPr>
        <w:t>2</w:t>
      </w:r>
      <w:r w:rsidR="00A632AF" w:rsidRPr="00C63316">
        <w:rPr>
          <w:sz w:val="28"/>
          <w:szCs w:val="28"/>
        </w:rPr>
        <w:t>1</w:t>
      </w:r>
      <w:r w:rsidRPr="00C63316">
        <w:rPr>
          <w:sz w:val="28"/>
          <w:szCs w:val="28"/>
        </w:rPr>
        <w:t xml:space="preserve"> год в сумме </w:t>
      </w:r>
      <w:r w:rsidR="00C63316" w:rsidRPr="00C63316">
        <w:rPr>
          <w:sz w:val="28"/>
          <w:szCs w:val="28"/>
        </w:rPr>
        <w:t xml:space="preserve">40 008 645,17 </w:t>
      </w:r>
      <w:r w:rsidRPr="00C63316">
        <w:rPr>
          <w:sz w:val="28"/>
          <w:szCs w:val="28"/>
        </w:rPr>
        <w:t>рубл</w:t>
      </w:r>
      <w:r w:rsidR="00BF75AC" w:rsidRPr="00C63316">
        <w:rPr>
          <w:sz w:val="28"/>
          <w:szCs w:val="28"/>
        </w:rPr>
        <w:t>я</w:t>
      </w:r>
      <w:r w:rsidRPr="00C63316">
        <w:rPr>
          <w:sz w:val="28"/>
          <w:szCs w:val="28"/>
        </w:rPr>
        <w:t xml:space="preserve"> и на 20</w:t>
      </w:r>
      <w:r w:rsidR="00FC1A9D" w:rsidRPr="00C63316">
        <w:rPr>
          <w:sz w:val="28"/>
          <w:szCs w:val="28"/>
        </w:rPr>
        <w:t>2</w:t>
      </w:r>
      <w:r w:rsidR="00A632AF" w:rsidRPr="00C63316">
        <w:rPr>
          <w:sz w:val="28"/>
          <w:szCs w:val="28"/>
        </w:rPr>
        <w:t>2</w:t>
      </w:r>
      <w:r w:rsidRPr="00C63316">
        <w:rPr>
          <w:sz w:val="28"/>
          <w:szCs w:val="28"/>
        </w:rPr>
        <w:t xml:space="preserve"> год в сумме </w:t>
      </w:r>
      <w:r w:rsidR="00C63316" w:rsidRPr="00C63316">
        <w:rPr>
          <w:sz w:val="28"/>
          <w:szCs w:val="28"/>
        </w:rPr>
        <w:t>20</w:t>
      </w:r>
      <w:r w:rsidR="00C63316">
        <w:rPr>
          <w:sz w:val="28"/>
          <w:szCs w:val="28"/>
        </w:rPr>
        <w:t> </w:t>
      </w:r>
      <w:r w:rsidR="00C63316" w:rsidRPr="00C63316">
        <w:rPr>
          <w:sz w:val="28"/>
          <w:szCs w:val="28"/>
        </w:rPr>
        <w:t>908</w:t>
      </w:r>
      <w:r w:rsidR="00C63316">
        <w:rPr>
          <w:sz w:val="28"/>
          <w:szCs w:val="28"/>
        </w:rPr>
        <w:t> </w:t>
      </w:r>
      <w:r w:rsidR="00C63316" w:rsidRPr="00C63316">
        <w:rPr>
          <w:sz w:val="28"/>
          <w:szCs w:val="28"/>
        </w:rPr>
        <w:t xml:space="preserve">121,23 </w:t>
      </w:r>
      <w:r w:rsidRPr="00C63316">
        <w:rPr>
          <w:sz w:val="28"/>
          <w:szCs w:val="28"/>
        </w:rPr>
        <w:t>рубл</w:t>
      </w:r>
      <w:r w:rsidR="00BF75AC" w:rsidRPr="00C63316">
        <w:rPr>
          <w:sz w:val="28"/>
          <w:szCs w:val="28"/>
        </w:rPr>
        <w:t>я</w:t>
      </w:r>
      <w:r w:rsidRPr="00C63316">
        <w:rPr>
          <w:sz w:val="28"/>
          <w:szCs w:val="28"/>
        </w:rPr>
        <w:t>.</w:t>
      </w:r>
    </w:p>
    <w:p w:rsidR="009930FE" w:rsidRDefault="009E0BEA" w:rsidP="00196A5E">
      <w:pPr>
        <w:ind w:firstLine="720"/>
        <w:jc w:val="both"/>
        <w:rPr>
          <w:sz w:val="28"/>
          <w:szCs w:val="28"/>
        </w:rPr>
      </w:pPr>
      <w:r w:rsidRPr="00C63316">
        <w:rPr>
          <w:sz w:val="28"/>
          <w:szCs w:val="28"/>
        </w:rPr>
        <w:t>1</w:t>
      </w:r>
      <w:r w:rsidR="00C63316" w:rsidRPr="00C63316">
        <w:rPr>
          <w:sz w:val="28"/>
          <w:szCs w:val="28"/>
        </w:rPr>
        <w:t>6</w:t>
      </w:r>
      <w:r w:rsidR="00196A5E" w:rsidRPr="00C63316">
        <w:rPr>
          <w:sz w:val="28"/>
          <w:szCs w:val="28"/>
        </w:rPr>
        <w:t>. Установить объём бюджетных ассигнований дорожного фонда муниципального образования городской округ город Сургут</w:t>
      </w:r>
      <w:r w:rsidR="009930FE" w:rsidRPr="00C63316">
        <w:rPr>
          <w:sz w:val="28"/>
          <w:szCs w:val="28"/>
        </w:rPr>
        <w:t>:</w:t>
      </w:r>
    </w:p>
    <w:p w:rsidR="00C63316" w:rsidRPr="00C63316" w:rsidRDefault="00C63316" w:rsidP="00C63316">
      <w:pPr>
        <w:ind w:left="76" w:firstLine="633"/>
        <w:jc w:val="both"/>
        <w:rPr>
          <w:sz w:val="28"/>
          <w:szCs w:val="28"/>
        </w:rPr>
      </w:pPr>
      <w:r w:rsidRPr="00C63316">
        <w:rPr>
          <w:sz w:val="28"/>
          <w:szCs w:val="28"/>
        </w:rPr>
        <w:t>на 2020 год в сумме 2 453 810 689,91 рубля;</w:t>
      </w:r>
    </w:p>
    <w:p w:rsidR="00C63316" w:rsidRPr="00C63316" w:rsidRDefault="00C63316" w:rsidP="00C63316">
      <w:pPr>
        <w:ind w:left="76" w:firstLine="633"/>
        <w:jc w:val="both"/>
        <w:rPr>
          <w:sz w:val="28"/>
          <w:szCs w:val="28"/>
        </w:rPr>
      </w:pPr>
      <w:r w:rsidRPr="00C63316">
        <w:rPr>
          <w:sz w:val="28"/>
          <w:szCs w:val="28"/>
        </w:rPr>
        <w:t>на 2021 год в сумме 2 186 593 800,13 рубля;</w:t>
      </w:r>
    </w:p>
    <w:p w:rsidR="009930FE" w:rsidRPr="00C63316" w:rsidRDefault="00C63316" w:rsidP="00C63316">
      <w:pPr>
        <w:ind w:firstLine="720"/>
        <w:jc w:val="both"/>
        <w:rPr>
          <w:color w:val="FF0000"/>
          <w:sz w:val="28"/>
          <w:szCs w:val="28"/>
        </w:rPr>
      </w:pPr>
      <w:r w:rsidRPr="00C63316">
        <w:rPr>
          <w:sz w:val="28"/>
          <w:szCs w:val="28"/>
        </w:rPr>
        <w:t>на 2022 год в сумме 1 448 834 990,55 рубля</w:t>
      </w:r>
      <w:r w:rsidR="009930FE" w:rsidRPr="00C63316">
        <w:rPr>
          <w:sz w:val="28"/>
          <w:szCs w:val="28"/>
        </w:rPr>
        <w:t>.</w:t>
      </w:r>
    </w:p>
    <w:p w:rsidR="00347F79" w:rsidRDefault="00196A5E" w:rsidP="00347F79">
      <w:pPr>
        <w:ind w:firstLine="720"/>
        <w:jc w:val="both"/>
        <w:rPr>
          <w:sz w:val="28"/>
          <w:szCs w:val="28"/>
        </w:rPr>
      </w:pPr>
      <w:r w:rsidRPr="00155A38">
        <w:rPr>
          <w:sz w:val="28"/>
          <w:szCs w:val="28"/>
        </w:rPr>
        <w:t>1</w:t>
      </w:r>
      <w:r w:rsidR="008C249A">
        <w:rPr>
          <w:sz w:val="28"/>
          <w:szCs w:val="28"/>
        </w:rPr>
        <w:t>7</w:t>
      </w:r>
      <w:r w:rsidRPr="00155A38">
        <w:rPr>
          <w:sz w:val="28"/>
          <w:szCs w:val="28"/>
        </w:rPr>
        <w:t>. Утвердить общий объём бюджетных ассигнований бюджета городского округа город Сургут на уплату пенсионных взносов на</w:t>
      </w:r>
      <w:r w:rsidR="008620FA">
        <w:rPr>
          <w:sz w:val="28"/>
          <w:szCs w:val="28"/>
        </w:rPr>
        <w:t> </w:t>
      </w:r>
      <w:r w:rsidRPr="00155A38">
        <w:rPr>
          <w:sz w:val="28"/>
          <w:szCs w:val="28"/>
        </w:rPr>
        <w:t>негосударственное пенсионное обеспечение работников органов местного самоуправления и муниципальных организаций города Сургута</w:t>
      </w:r>
      <w:r w:rsidR="008C249A">
        <w:rPr>
          <w:sz w:val="28"/>
          <w:szCs w:val="28"/>
        </w:rPr>
        <w:t xml:space="preserve"> </w:t>
      </w:r>
      <w:r w:rsidR="00347F79" w:rsidRPr="00155A38">
        <w:rPr>
          <w:sz w:val="28"/>
          <w:szCs w:val="28"/>
        </w:rPr>
        <w:t>на 20</w:t>
      </w:r>
      <w:r w:rsidR="00A632AF">
        <w:rPr>
          <w:sz w:val="28"/>
          <w:szCs w:val="28"/>
        </w:rPr>
        <w:t>20</w:t>
      </w:r>
      <w:r w:rsidR="00347F79" w:rsidRPr="00155A38">
        <w:rPr>
          <w:sz w:val="28"/>
          <w:szCs w:val="28"/>
        </w:rPr>
        <w:t xml:space="preserve"> год в</w:t>
      </w:r>
      <w:r w:rsidR="008C249A">
        <w:rPr>
          <w:sz w:val="28"/>
          <w:szCs w:val="28"/>
        </w:rPr>
        <w:t> </w:t>
      </w:r>
      <w:r w:rsidR="00347F79" w:rsidRPr="00155A38">
        <w:rPr>
          <w:sz w:val="28"/>
          <w:szCs w:val="28"/>
        </w:rPr>
        <w:t xml:space="preserve">сумме </w:t>
      </w:r>
      <w:r w:rsidR="008C249A">
        <w:rPr>
          <w:sz w:val="28"/>
          <w:szCs w:val="28"/>
        </w:rPr>
        <w:t>7 056 560,94</w:t>
      </w:r>
      <w:r w:rsidR="00713F11" w:rsidRPr="003A7FAA">
        <w:rPr>
          <w:sz w:val="28"/>
          <w:szCs w:val="28"/>
        </w:rPr>
        <w:t xml:space="preserve"> </w:t>
      </w:r>
      <w:r w:rsidR="002F39DF" w:rsidRPr="003A7FAA">
        <w:rPr>
          <w:sz w:val="28"/>
          <w:szCs w:val="28"/>
        </w:rPr>
        <w:t>рубл</w:t>
      </w:r>
      <w:r w:rsidR="000B4568">
        <w:rPr>
          <w:sz w:val="28"/>
          <w:szCs w:val="28"/>
        </w:rPr>
        <w:t>я</w:t>
      </w:r>
      <w:r w:rsidR="008C249A">
        <w:rPr>
          <w:sz w:val="28"/>
          <w:szCs w:val="28"/>
        </w:rPr>
        <w:t>.</w:t>
      </w:r>
    </w:p>
    <w:p w:rsidR="002419CA" w:rsidRPr="003A7FAA" w:rsidRDefault="002419CA" w:rsidP="00347F79">
      <w:pPr>
        <w:ind w:firstLine="720"/>
        <w:jc w:val="both"/>
        <w:rPr>
          <w:sz w:val="28"/>
          <w:szCs w:val="28"/>
        </w:rPr>
      </w:pPr>
      <w:r w:rsidRPr="002419CA">
        <w:rPr>
          <w:sz w:val="28"/>
          <w:szCs w:val="28"/>
        </w:rPr>
        <w:t>18. Утвердить объем бюджетных ассигнований на исполнение судебных актов по искам к муниципальному образованию городской округ город Сургут о взыскании денежных средств за счет средств казны муниципального образования на 2020 год в сумме 36 500 000,00 рублей.</w:t>
      </w:r>
    </w:p>
    <w:p w:rsidR="00347F79" w:rsidRDefault="000B4C3B" w:rsidP="00196A5E">
      <w:pPr>
        <w:autoSpaceDE w:val="0"/>
        <w:autoSpaceDN w:val="0"/>
        <w:adjustRightInd w:val="0"/>
        <w:ind w:firstLine="720"/>
        <w:jc w:val="both"/>
        <w:rPr>
          <w:sz w:val="28"/>
          <w:szCs w:val="28"/>
        </w:rPr>
      </w:pPr>
      <w:r>
        <w:rPr>
          <w:sz w:val="28"/>
          <w:szCs w:val="28"/>
        </w:rPr>
        <w:t>1</w:t>
      </w:r>
      <w:r w:rsidR="002419CA">
        <w:rPr>
          <w:sz w:val="28"/>
          <w:szCs w:val="28"/>
        </w:rPr>
        <w:t>9</w:t>
      </w:r>
      <w:r w:rsidR="00196A5E" w:rsidRPr="00196A5E">
        <w:rPr>
          <w:sz w:val="28"/>
          <w:szCs w:val="28"/>
        </w:rPr>
        <w:t xml:space="preserve">. Утвердить </w:t>
      </w:r>
      <w:r w:rsidR="00196A5E" w:rsidRPr="00196A5E">
        <w:rPr>
          <w:iCs/>
          <w:sz w:val="28"/>
          <w:szCs w:val="28"/>
        </w:rPr>
        <w:t>верхний предел</w:t>
      </w:r>
      <w:r w:rsidR="00196A5E" w:rsidRPr="00196A5E">
        <w:rPr>
          <w:sz w:val="28"/>
          <w:szCs w:val="28"/>
        </w:rPr>
        <w:t xml:space="preserve"> муниципального </w:t>
      </w:r>
      <w:r w:rsidR="008C249A">
        <w:rPr>
          <w:sz w:val="28"/>
          <w:szCs w:val="28"/>
        </w:rPr>
        <w:t xml:space="preserve">внутреннего </w:t>
      </w:r>
      <w:r w:rsidR="00196A5E" w:rsidRPr="00196A5E">
        <w:rPr>
          <w:sz w:val="28"/>
          <w:szCs w:val="28"/>
        </w:rPr>
        <w:t>долга городского округа город Сургут</w:t>
      </w:r>
      <w:r w:rsidR="00347F79">
        <w:rPr>
          <w:sz w:val="28"/>
          <w:szCs w:val="28"/>
        </w:rPr>
        <w:t>:</w:t>
      </w:r>
    </w:p>
    <w:p w:rsidR="008C249A" w:rsidRPr="008C249A" w:rsidRDefault="008C249A" w:rsidP="008C249A">
      <w:pPr>
        <w:autoSpaceDE w:val="0"/>
        <w:autoSpaceDN w:val="0"/>
        <w:adjustRightInd w:val="0"/>
        <w:ind w:left="76" w:firstLine="720"/>
        <w:jc w:val="both"/>
        <w:rPr>
          <w:sz w:val="28"/>
          <w:szCs w:val="28"/>
        </w:rPr>
      </w:pPr>
      <w:r w:rsidRPr="008C249A">
        <w:rPr>
          <w:sz w:val="28"/>
          <w:szCs w:val="28"/>
        </w:rPr>
        <w:t>на 01.01.2021 в объёме 1 480 666 600,59 рубля, в том числе по</w:t>
      </w:r>
      <w:r>
        <w:rPr>
          <w:sz w:val="28"/>
          <w:szCs w:val="28"/>
        </w:rPr>
        <w:t> </w:t>
      </w:r>
      <w:r w:rsidRPr="008C249A">
        <w:rPr>
          <w:sz w:val="28"/>
          <w:szCs w:val="28"/>
        </w:rPr>
        <w:t>муниципальным гарантиям в валюте Российской Федерации 0,00 рублей;</w:t>
      </w:r>
    </w:p>
    <w:p w:rsidR="008C249A" w:rsidRPr="008C249A" w:rsidRDefault="008C249A" w:rsidP="008C249A">
      <w:pPr>
        <w:autoSpaceDE w:val="0"/>
        <w:autoSpaceDN w:val="0"/>
        <w:adjustRightInd w:val="0"/>
        <w:ind w:left="76" w:firstLine="720"/>
        <w:jc w:val="both"/>
        <w:rPr>
          <w:sz w:val="28"/>
          <w:szCs w:val="28"/>
        </w:rPr>
      </w:pPr>
      <w:r w:rsidRPr="008C249A">
        <w:rPr>
          <w:sz w:val="28"/>
          <w:szCs w:val="28"/>
        </w:rPr>
        <w:t>на 01.01.2022 в объёме 1 493 624 950,46 рубля, в том числе по</w:t>
      </w:r>
      <w:r>
        <w:rPr>
          <w:sz w:val="28"/>
          <w:szCs w:val="28"/>
        </w:rPr>
        <w:t> </w:t>
      </w:r>
      <w:r w:rsidRPr="008C249A">
        <w:rPr>
          <w:sz w:val="28"/>
          <w:szCs w:val="28"/>
        </w:rPr>
        <w:t>муниципальным гарантиям в валюте Российской Федерации 0,00 рублей;</w:t>
      </w:r>
    </w:p>
    <w:p w:rsidR="008C249A" w:rsidRPr="008C249A" w:rsidRDefault="008C249A" w:rsidP="008C249A">
      <w:pPr>
        <w:autoSpaceDE w:val="0"/>
        <w:autoSpaceDN w:val="0"/>
        <w:adjustRightInd w:val="0"/>
        <w:ind w:firstLine="720"/>
        <w:jc w:val="both"/>
        <w:rPr>
          <w:sz w:val="28"/>
          <w:szCs w:val="28"/>
        </w:rPr>
      </w:pPr>
      <w:r w:rsidRPr="008C249A">
        <w:rPr>
          <w:sz w:val="28"/>
          <w:szCs w:val="28"/>
        </w:rPr>
        <w:t>на 01.01.2023 в объёме 1 090 958 300,30 рубля, в том числе по</w:t>
      </w:r>
      <w:r>
        <w:rPr>
          <w:sz w:val="28"/>
          <w:szCs w:val="28"/>
        </w:rPr>
        <w:t> </w:t>
      </w:r>
      <w:r w:rsidRPr="008C249A">
        <w:rPr>
          <w:sz w:val="28"/>
          <w:szCs w:val="28"/>
        </w:rPr>
        <w:t>муниципальным гарантиям в валюте Российской Федерации 0,00 рублей.</w:t>
      </w:r>
    </w:p>
    <w:p w:rsidR="00733542" w:rsidRDefault="002419CA" w:rsidP="008C249A">
      <w:pPr>
        <w:autoSpaceDE w:val="0"/>
        <w:autoSpaceDN w:val="0"/>
        <w:adjustRightInd w:val="0"/>
        <w:ind w:firstLine="720"/>
        <w:jc w:val="both"/>
        <w:rPr>
          <w:sz w:val="28"/>
          <w:szCs w:val="28"/>
        </w:rPr>
      </w:pPr>
      <w:r>
        <w:rPr>
          <w:sz w:val="28"/>
          <w:szCs w:val="28"/>
        </w:rPr>
        <w:t>20</w:t>
      </w:r>
      <w:r w:rsidR="00196A5E" w:rsidRPr="00196A5E">
        <w:rPr>
          <w:sz w:val="28"/>
          <w:szCs w:val="28"/>
        </w:rPr>
        <w:t xml:space="preserve">. </w:t>
      </w:r>
      <w:r w:rsidR="00733542" w:rsidRPr="00196A5E">
        <w:rPr>
          <w:sz w:val="28"/>
          <w:szCs w:val="28"/>
        </w:rPr>
        <w:t xml:space="preserve">Утвердить программу муниципальных </w:t>
      </w:r>
      <w:r w:rsidR="004E76EF">
        <w:rPr>
          <w:sz w:val="28"/>
          <w:szCs w:val="28"/>
        </w:rPr>
        <w:t xml:space="preserve">внутренних </w:t>
      </w:r>
      <w:r w:rsidR="00733542" w:rsidRPr="00196A5E">
        <w:rPr>
          <w:sz w:val="28"/>
          <w:szCs w:val="28"/>
        </w:rPr>
        <w:t>заимствований</w:t>
      </w:r>
      <w:r w:rsidR="00733542">
        <w:rPr>
          <w:sz w:val="28"/>
          <w:szCs w:val="28"/>
        </w:rPr>
        <w:t xml:space="preserve"> городского округа город Сургут </w:t>
      </w:r>
      <w:r w:rsidR="00A632AF" w:rsidRPr="00196A5E">
        <w:rPr>
          <w:sz w:val="28"/>
          <w:szCs w:val="28"/>
        </w:rPr>
        <w:t>на</w:t>
      </w:r>
      <w:r w:rsidR="00A632AF">
        <w:rPr>
          <w:sz w:val="28"/>
          <w:szCs w:val="28"/>
        </w:rPr>
        <w:t> </w:t>
      </w:r>
      <w:r w:rsidR="00A632AF" w:rsidRPr="00196A5E">
        <w:rPr>
          <w:sz w:val="28"/>
          <w:szCs w:val="28"/>
        </w:rPr>
        <w:t>20</w:t>
      </w:r>
      <w:r w:rsidR="00A632AF">
        <w:rPr>
          <w:sz w:val="28"/>
          <w:szCs w:val="28"/>
        </w:rPr>
        <w:t>20 </w:t>
      </w:r>
      <w:r w:rsidR="00A632AF" w:rsidRPr="00196A5E">
        <w:rPr>
          <w:sz w:val="28"/>
          <w:szCs w:val="28"/>
        </w:rPr>
        <w:t>год</w:t>
      </w:r>
      <w:r w:rsidR="00A632AF">
        <w:rPr>
          <w:sz w:val="28"/>
          <w:szCs w:val="28"/>
        </w:rPr>
        <w:t xml:space="preserve"> и плановый период 2021 – 2022 годов </w:t>
      </w:r>
      <w:r w:rsidR="00733542" w:rsidRPr="00196A5E">
        <w:rPr>
          <w:sz w:val="28"/>
          <w:szCs w:val="28"/>
        </w:rPr>
        <w:t xml:space="preserve">согласно приложению </w:t>
      </w:r>
      <w:r w:rsidR="00733542">
        <w:rPr>
          <w:sz w:val="28"/>
          <w:szCs w:val="28"/>
        </w:rPr>
        <w:t>1</w:t>
      </w:r>
      <w:r w:rsidR="00092464">
        <w:rPr>
          <w:sz w:val="28"/>
          <w:szCs w:val="28"/>
        </w:rPr>
        <w:t>0</w:t>
      </w:r>
      <w:r w:rsidR="00733542" w:rsidRPr="00196A5E">
        <w:rPr>
          <w:sz w:val="28"/>
          <w:szCs w:val="28"/>
        </w:rPr>
        <w:t>.</w:t>
      </w:r>
    </w:p>
    <w:p w:rsidR="00B94429" w:rsidRPr="00196A5E" w:rsidRDefault="005F23FC" w:rsidP="00733542">
      <w:pPr>
        <w:autoSpaceDE w:val="0"/>
        <w:autoSpaceDN w:val="0"/>
        <w:adjustRightInd w:val="0"/>
        <w:ind w:firstLine="720"/>
        <w:jc w:val="both"/>
        <w:rPr>
          <w:sz w:val="28"/>
          <w:szCs w:val="28"/>
        </w:rPr>
      </w:pPr>
      <w:r>
        <w:rPr>
          <w:sz w:val="28"/>
          <w:szCs w:val="28"/>
        </w:rPr>
        <w:t>2</w:t>
      </w:r>
      <w:r w:rsidR="002419CA">
        <w:rPr>
          <w:sz w:val="28"/>
          <w:szCs w:val="28"/>
        </w:rPr>
        <w:t>1</w:t>
      </w:r>
      <w:r w:rsidR="00B94429" w:rsidRPr="004E76EF">
        <w:rPr>
          <w:sz w:val="28"/>
          <w:szCs w:val="28"/>
        </w:rPr>
        <w:t>.</w:t>
      </w:r>
      <w:r w:rsidR="00B94429" w:rsidRPr="0033766C">
        <w:rPr>
          <w:sz w:val="28"/>
          <w:szCs w:val="28"/>
        </w:rPr>
        <w:t xml:space="preserve"> Установить, что Администрация города вправе осуществлять муниципальные </w:t>
      </w:r>
      <w:r>
        <w:rPr>
          <w:sz w:val="28"/>
          <w:szCs w:val="28"/>
        </w:rPr>
        <w:t xml:space="preserve">внутренние </w:t>
      </w:r>
      <w:r w:rsidR="00B94429" w:rsidRPr="0033766C">
        <w:rPr>
          <w:sz w:val="28"/>
          <w:szCs w:val="28"/>
        </w:rPr>
        <w:t>заимствования, обусловленные возникновением временных кассовых разрывов при исполнении бюджета города в связи с недостаточностью на едином счете бюджета денежных средств, необходимых для осуществления кассовых выплат из бюджета.</w:t>
      </w:r>
    </w:p>
    <w:p w:rsidR="00347F79" w:rsidRDefault="000B4C3B" w:rsidP="00196A5E">
      <w:pPr>
        <w:autoSpaceDE w:val="0"/>
        <w:autoSpaceDN w:val="0"/>
        <w:adjustRightInd w:val="0"/>
        <w:ind w:firstLine="720"/>
        <w:jc w:val="both"/>
        <w:rPr>
          <w:sz w:val="28"/>
          <w:szCs w:val="28"/>
        </w:rPr>
      </w:pPr>
      <w:r>
        <w:rPr>
          <w:sz w:val="28"/>
          <w:szCs w:val="28"/>
        </w:rPr>
        <w:t>2</w:t>
      </w:r>
      <w:r w:rsidR="002419CA">
        <w:rPr>
          <w:sz w:val="28"/>
          <w:szCs w:val="28"/>
        </w:rPr>
        <w:t>2</w:t>
      </w:r>
      <w:r w:rsidR="00196A5E" w:rsidRPr="00196A5E">
        <w:rPr>
          <w:sz w:val="28"/>
          <w:szCs w:val="28"/>
        </w:rPr>
        <w:t>. Утвердить объём расходов на обслуживание муниципального долга городского округа город Сургут</w:t>
      </w:r>
      <w:r w:rsidR="00347F79">
        <w:rPr>
          <w:sz w:val="28"/>
          <w:szCs w:val="28"/>
        </w:rPr>
        <w:t>:</w:t>
      </w:r>
    </w:p>
    <w:p w:rsidR="005F23FC" w:rsidRPr="005F23FC" w:rsidRDefault="005F23FC" w:rsidP="005F23FC">
      <w:pPr>
        <w:autoSpaceDE w:val="0"/>
        <w:autoSpaceDN w:val="0"/>
        <w:adjustRightInd w:val="0"/>
        <w:ind w:left="76" w:firstLine="633"/>
        <w:jc w:val="both"/>
        <w:rPr>
          <w:sz w:val="28"/>
          <w:szCs w:val="28"/>
        </w:rPr>
      </w:pPr>
      <w:r w:rsidRPr="005F23FC">
        <w:rPr>
          <w:sz w:val="28"/>
          <w:szCs w:val="28"/>
        </w:rPr>
        <w:t>на 2020 год в сумме 124 155 521,56 рубля;</w:t>
      </w:r>
    </w:p>
    <w:p w:rsidR="00196A5E" w:rsidRPr="00DE0C59" w:rsidRDefault="005F23FC" w:rsidP="009E5E92">
      <w:pPr>
        <w:ind w:firstLine="720"/>
        <w:jc w:val="both"/>
        <w:rPr>
          <w:sz w:val="28"/>
          <w:szCs w:val="28"/>
        </w:rPr>
      </w:pPr>
      <w:r w:rsidRPr="005F23FC">
        <w:rPr>
          <w:sz w:val="28"/>
          <w:szCs w:val="28"/>
        </w:rPr>
        <w:t>на 2021 год в сумме 118 414 022,07 рубля и на 2022 год в сумме</w:t>
      </w:r>
      <w:r w:rsidR="00DE0C59" w:rsidRPr="00D103E1">
        <w:t xml:space="preserve"> </w:t>
      </w:r>
      <w:r w:rsidR="00DE0C59" w:rsidRPr="00DE0C59">
        <w:rPr>
          <w:sz w:val="28"/>
          <w:szCs w:val="28"/>
        </w:rPr>
        <w:t>112 069 147,53 рубля</w:t>
      </w:r>
      <w:r w:rsidR="00DE0C59">
        <w:rPr>
          <w:sz w:val="28"/>
          <w:szCs w:val="28"/>
        </w:rPr>
        <w:t>.</w:t>
      </w:r>
    </w:p>
    <w:p w:rsidR="004E7053" w:rsidRDefault="00196A5E" w:rsidP="00196A5E">
      <w:pPr>
        <w:ind w:firstLine="720"/>
        <w:jc w:val="both"/>
        <w:rPr>
          <w:sz w:val="28"/>
          <w:szCs w:val="28"/>
        </w:rPr>
      </w:pPr>
      <w:r w:rsidRPr="00A30807">
        <w:rPr>
          <w:sz w:val="28"/>
          <w:szCs w:val="28"/>
        </w:rPr>
        <w:t>2</w:t>
      </w:r>
      <w:r w:rsidR="002419CA">
        <w:rPr>
          <w:sz w:val="28"/>
          <w:szCs w:val="28"/>
        </w:rPr>
        <w:t>3</w:t>
      </w:r>
      <w:r w:rsidRPr="00A30807">
        <w:rPr>
          <w:sz w:val="28"/>
          <w:szCs w:val="28"/>
        </w:rPr>
        <w:t xml:space="preserve">. </w:t>
      </w:r>
      <w:r w:rsidR="004E7053" w:rsidRPr="00A30807">
        <w:rPr>
          <w:sz w:val="28"/>
          <w:szCs w:val="28"/>
        </w:rPr>
        <w:t xml:space="preserve">Установить, что </w:t>
      </w:r>
      <w:r w:rsidR="00022F41" w:rsidRPr="00A30807">
        <w:rPr>
          <w:sz w:val="28"/>
          <w:szCs w:val="28"/>
        </w:rPr>
        <w:t>в бюджете городского округа город</w:t>
      </w:r>
      <w:r w:rsidR="00022F41" w:rsidRPr="00196A5E">
        <w:rPr>
          <w:sz w:val="28"/>
          <w:szCs w:val="28"/>
        </w:rPr>
        <w:t xml:space="preserve"> </w:t>
      </w:r>
      <w:r w:rsidR="00022F41">
        <w:rPr>
          <w:sz w:val="28"/>
          <w:szCs w:val="28"/>
        </w:rPr>
        <w:t xml:space="preserve">Сургут </w:t>
      </w:r>
      <w:r w:rsidR="00A632AF" w:rsidRPr="00196A5E">
        <w:rPr>
          <w:sz w:val="28"/>
          <w:szCs w:val="28"/>
        </w:rPr>
        <w:t>на</w:t>
      </w:r>
      <w:r w:rsidR="00A632AF">
        <w:rPr>
          <w:sz w:val="28"/>
          <w:szCs w:val="28"/>
        </w:rPr>
        <w:t> </w:t>
      </w:r>
      <w:r w:rsidR="00A632AF" w:rsidRPr="00196A5E">
        <w:rPr>
          <w:sz w:val="28"/>
          <w:szCs w:val="28"/>
        </w:rPr>
        <w:t>20</w:t>
      </w:r>
      <w:r w:rsidR="00A632AF">
        <w:rPr>
          <w:sz w:val="28"/>
          <w:szCs w:val="28"/>
        </w:rPr>
        <w:t>20 </w:t>
      </w:r>
      <w:r w:rsidR="00A632AF" w:rsidRPr="00196A5E">
        <w:rPr>
          <w:sz w:val="28"/>
          <w:szCs w:val="28"/>
        </w:rPr>
        <w:t>год</w:t>
      </w:r>
      <w:r w:rsidR="00A632AF">
        <w:rPr>
          <w:sz w:val="28"/>
          <w:szCs w:val="28"/>
        </w:rPr>
        <w:t xml:space="preserve"> и плановый период 2021 – 2022 годов </w:t>
      </w:r>
      <w:r w:rsidR="00022F41">
        <w:rPr>
          <w:sz w:val="28"/>
          <w:szCs w:val="28"/>
        </w:rPr>
        <w:t xml:space="preserve">зарезервированы </w:t>
      </w:r>
      <w:r w:rsidR="00007CDA">
        <w:rPr>
          <w:sz w:val="28"/>
          <w:szCs w:val="28"/>
        </w:rPr>
        <w:t>бюджетны</w:t>
      </w:r>
      <w:r w:rsidR="00022F41">
        <w:rPr>
          <w:sz w:val="28"/>
          <w:szCs w:val="28"/>
        </w:rPr>
        <w:t>е</w:t>
      </w:r>
      <w:r w:rsidR="00007CDA" w:rsidRPr="001B4BEC">
        <w:rPr>
          <w:sz w:val="28"/>
          <w:szCs w:val="28"/>
        </w:rPr>
        <w:t xml:space="preserve"> ассигновани</w:t>
      </w:r>
      <w:r w:rsidR="00022F41">
        <w:rPr>
          <w:sz w:val="28"/>
          <w:szCs w:val="28"/>
        </w:rPr>
        <w:t>я</w:t>
      </w:r>
      <w:r w:rsidR="00162F76">
        <w:rPr>
          <w:sz w:val="28"/>
          <w:szCs w:val="28"/>
        </w:rPr>
        <w:t xml:space="preserve"> на</w:t>
      </w:r>
      <w:r w:rsidR="004E7053">
        <w:rPr>
          <w:sz w:val="28"/>
          <w:szCs w:val="28"/>
        </w:rPr>
        <w:t>:</w:t>
      </w:r>
    </w:p>
    <w:p w:rsidR="00347F79" w:rsidRPr="00154943" w:rsidRDefault="004561B1" w:rsidP="00A565AF">
      <w:pPr>
        <w:pStyle w:val="ConsNormal"/>
        <w:jc w:val="both"/>
        <w:rPr>
          <w:rFonts w:ascii="Times New Roman" w:hAnsi="Times New Roman" w:cs="Times New Roman"/>
          <w:sz w:val="28"/>
          <w:szCs w:val="28"/>
        </w:rPr>
      </w:pPr>
      <w:r w:rsidRPr="004561B1">
        <w:rPr>
          <w:rFonts w:ascii="Times New Roman" w:hAnsi="Times New Roman" w:cs="Times New Roman"/>
          <w:sz w:val="28"/>
          <w:szCs w:val="28"/>
        </w:rPr>
        <w:t xml:space="preserve">обеспечение расходных обязательств, возникающих после ввода </w:t>
      </w:r>
      <w:r w:rsidRPr="004561B1">
        <w:rPr>
          <w:rFonts w:ascii="Times New Roman" w:hAnsi="Times New Roman" w:cs="Times New Roman"/>
          <w:sz w:val="28"/>
          <w:szCs w:val="28"/>
        </w:rPr>
        <w:lastRenderedPageBreak/>
        <w:t>в</w:t>
      </w:r>
      <w:r w:rsidR="008562ED">
        <w:rPr>
          <w:rFonts w:ascii="Times New Roman" w:hAnsi="Times New Roman" w:cs="Times New Roman"/>
          <w:sz w:val="28"/>
          <w:szCs w:val="28"/>
        </w:rPr>
        <w:t> </w:t>
      </w:r>
      <w:r w:rsidRPr="004561B1">
        <w:rPr>
          <w:rFonts w:ascii="Times New Roman" w:hAnsi="Times New Roman" w:cs="Times New Roman"/>
          <w:sz w:val="28"/>
          <w:szCs w:val="28"/>
        </w:rPr>
        <w:t>эксплуатацию новых (завершения капитального ремонта</w:t>
      </w:r>
      <w:r w:rsidR="00CC6A3A" w:rsidRPr="00CC6A3A">
        <w:rPr>
          <w:rFonts w:ascii="Times New Roman" w:hAnsi="Times New Roman" w:cs="Times New Roman"/>
          <w:sz w:val="28"/>
          <w:szCs w:val="28"/>
        </w:rPr>
        <w:t xml:space="preserve"> </w:t>
      </w:r>
      <w:r w:rsidR="00CC6A3A">
        <w:rPr>
          <w:rFonts w:ascii="Times New Roman" w:hAnsi="Times New Roman" w:cs="Times New Roman"/>
          <w:sz w:val="28"/>
          <w:szCs w:val="28"/>
        </w:rPr>
        <w:t>действующих</w:t>
      </w:r>
      <w:r w:rsidRPr="004561B1">
        <w:rPr>
          <w:rFonts w:ascii="Times New Roman" w:hAnsi="Times New Roman" w:cs="Times New Roman"/>
          <w:sz w:val="28"/>
          <w:szCs w:val="28"/>
        </w:rPr>
        <w:t xml:space="preserve">) объектов </w:t>
      </w:r>
      <w:r w:rsidRPr="00936966">
        <w:rPr>
          <w:rFonts w:ascii="Times New Roman" w:hAnsi="Times New Roman" w:cs="Times New Roman"/>
          <w:sz w:val="28"/>
          <w:szCs w:val="28"/>
        </w:rPr>
        <w:t>муниципальной собственности, создания новых муниципальных учреждений</w:t>
      </w:r>
      <w:r w:rsidR="00347F79" w:rsidRPr="00936966">
        <w:rPr>
          <w:rFonts w:ascii="Times New Roman" w:hAnsi="Times New Roman" w:cs="Times New Roman"/>
          <w:sz w:val="28"/>
          <w:szCs w:val="28"/>
        </w:rPr>
        <w:t xml:space="preserve"> </w:t>
      </w:r>
      <w:r w:rsidR="00154943" w:rsidRPr="00154943">
        <w:rPr>
          <w:rFonts w:ascii="Times New Roman" w:hAnsi="Times New Roman" w:cs="Times New Roman"/>
          <w:sz w:val="28"/>
          <w:szCs w:val="28"/>
        </w:rPr>
        <w:t>в 2020 году в сумме 71 240 974,07 рубля, в 2021 году в сумме 97 417 928,35 рубля и в 2022 году в сумме 95 641 532,75 рубля</w:t>
      </w:r>
      <w:r w:rsidR="00347F79" w:rsidRPr="00154943">
        <w:rPr>
          <w:rFonts w:ascii="Times New Roman" w:hAnsi="Times New Roman" w:cs="Times New Roman"/>
          <w:sz w:val="28"/>
          <w:szCs w:val="28"/>
        </w:rPr>
        <w:t>;</w:t>
      </w:r>
    </w:p>
    <w:p w:rsidR="008C4C79" w:rsidRPr="00A30807" w:rsidRDefault="008C4C79" w:rsidP="008C4C79">
      <w:pPr>
        <w:pStyle w:val="ConsNormal"/>
        <w:ind w:firstLine="708"/>
        <w:jc w:val="both"/>
        <w:rPr>
          <w:rFonts w:ascii="Times New Roman" w:hAnsi="Times New Roman" w:cs="Times New Roman"/>
          <w:sz w:val="28"/>
          <w:szCs w:val="28"/>
        </w:rPr>
      </w:pPr>
      <w:r w:rsidRPr="00A839F4">
        <w:rPr>
          <w:rFonts w:ascii="Times New Roman" w:hAnsi="Times New Roman" w:cs="Times New Roman"/>
          <w:sz w:val="28"/>
          <w:szCs w:val="28"/>
        </w:rPr>
        <w:t>реализаци</w:t>
      </w:r>
      <w:r w:rsidR="004E393B" w:rsidRPr="00A839F4">
        <w:rPr>
          <w:rFonts w:ascii="Times New Roman" w:hAnsi="Times New Roman" w:cs="Times New Roman"/>
          <w:sz w:val="28"/>
          <w:szCs w:val="28"/>
        </w:rPr>
        <w:t>ю</w:t>
      </w:r>
      <w:r w:rsidRPr="00A839F4">
        <w:rPr>
          <w:rFonts w:ascii="Times New Roman" w:hAnsi="Times New Roman" w:cs="Times New Roman"/>
          <w:sz w:val="28"/>
          <w:szCs w:val="28"/>
        </w:rPr>
        <w:t xml:space="preserve"> общественных инициатив в рамках проекта </w:t>
      </w:r>
      <w:r w:rsidR="002B711B">
        <w:rPr>
          <w:rFonts w:ascii="Times New Roman" w:hAnsi="Times New Roman" w:cs="Times New Roman"/>
          <w:sz w:val="28"/>
          <w:szCs w:val="28"/>
        </w:rPr>
        <w:t>инициативного</w:t>
      </w:r>
      <w:r w:rsidRPr="00A839F4">
        <w:rPr>
          <w:rFonts w:ascii="Times New Roman" w:hAnsi="Times New Roman" w:cs="Times New Roman"/>
          <w:sz w:val="28"/>
          <w:szCs w:val="28"/>
        </w:rPr>
        <w:t xml:space="preserve"> бюджетирования «Бюджет Сургута </w:t>
      </w:r>
      <w:r w:rsidRPr="00A839F4">
        <w:rPr>
          <w:rFonts w:ascii="Times New Roman" w:hAnsi="Times New Roman" w:cs="Times New Roman"/>
          <w:sz w:val="28"/>
          <w:szCs w:val="28"/>
          <w:lang w:val="en-US"/>
        </w:rPr>
        <w:t>Online</w:t>
      </w:r>
      <w:r w:rsidRPr="00A839F4">
        <w:rPr>
          <w:rFonts w:ascii="Times New Roman" w:hAnsi="Times New Roman" w:cs="Times New Roman"/>
          <w:sz w:val="28"/>
          <w:szCs w:val="28"/>
        </w:rPr>
        <w:t xml:space="preserve">» в сумме </w:t>
      </w:r>
      <w:r w:rsidR="00DE7551" w:rsidRPr="00A839F4">
        <w:rPr>
          <w:rFonts w:ascii="Times New Roman" w:hAnsi="Times New Roman" w:cs="Times New Roman"/>
          <w:sz w:val="28"/>
          <w:szCs w:val="28"/>
        </w:rPr>
        <w:t>2</w:t>
      </w:r>
      <w:r w:rsidRPr="00A839F4">
        <w:rPr>
          <w:rFonts w:ascii="Times New Roman" w:hAnsi="Times New Roman" w:cs="Times New Roman"/>
          <w:sz w:val="28"/>
          <w:szCs w:val="28"/>
        </w:rPr>
        <w:t>5 000 </w:t>
      </w:r>
      <w:r w:rsidRPr="00A30807">
        <w:rPr>
          <w:rFonts w:ascii="Times New Roman" w:hAnsi="Times New Roman" w:cs="Times New Roman"/>
          <w:sz w:val="28"/>
          <w:szCs w:val="28"/>
        </w:rPr>
        <w:t>000,00 рублей</w:t>
      </w:r>
      <w:r w:rsidR="007622BF" w:rsidRPr="00A30807">
        <w:rPr>
          <w:rFonts w:ascii="Times New Roman" w:hAnsi="Times New Roman" w:cs="Times New Roman"/>
          <w:sz w:val="28"/>
          <w:szCs w:val="28"/>
        </w:rPr>
        <w:t xml:space="preserve"> </w:t>
      </w:r>
      <w:r w:rsidR="00DE7551" w:rsidRPr="00A30807">
        <w:rPr>
          <w:rFonts w:ascii="Times New Roman" w:hAnsi="Times New Roman" w:cs="Times New Roman"/>
          <w:sz w:val="28"/>
          <w:szCs w:val="28"/>
        </w:rPr>
        <w:t>ежегодно</w:t>
      </w:r>
      <w:r w:rsidRPr="00A30807">
        <w:rPr>
          <w:rFonts w:ascii="Times New Roman" w:hAnsi="Times New Roman" w:cs="Times New Roman"/>
          <w:sz w:val="28"/>
          <w:szCs w:val="28"/>
        </w:rPr>
        <w:t>;</w:t>
      </w:r>
    </w:p>
    <w:p w:rsidR="005F7BBB" w:rsidRPr="00A30807" w:rsidRDefault="00057D14" w:rsidP="005F7BBB">
      <w:pPr>
        <w:pStyle w:val="ConsNormal"/>
        <w:jc w:val="both"/>
        <w:rPr>
          <w:rFonts w:ascii="Times New Roman" w:hAnsi="Times New Roman" w:cs="Times New Roman"/>
          <w:sz w:val="28"/>
          <w:szCs w:val="28"/>
        </w:rPr>
      </w:pPr>
      <w:r w:rsidRPr="00A30807">
        <w:rPr>
          <w:rFonts w:ascii="Times New Roman" w:hAnsi="Times New Roman" w:cs="Times New Roman"/>
          <w:sz w:val="28"/>
          <w:szCs w:val="28"/>
        </w:rPr>
        <w:t>индексаци</w:t>
      </w:r>
      <w:r w:rsidR="004E393B" w:rsidRPr="00A30807">
        <w:rPr>
          <w:rFonts w:ascii="Times New Roman" w:hAnsi="Times New Roman" w:cs="Times New Roman"/>
          <w:sz w:val="28"/>
          <w:szCs w:val="28"/>
        </w:rPr>
        <w:t>ю</w:t>
      </w:r>
      <w:r w:rsidRPr="00A30807">
        <w:rPr>
          <w:rFonts w:ascii="Times New Roman" w:hAnsi="Times New Roman" w:cs="Times New Roman"/>
          <w:sz w:val="28"/>
          <w:szCs w:val="28"/>
        </w:rPr>
        <w:t xml:space="preserve"> заработной платы работникам</w:t>
      </w:r>
      <w:r w:rsidR="00E543B0" w:rsidRPr="00A30807">
        <w:rPr>
          <w:rFonts w:ascii="Times New Roman" w:hAnsi="Times New Roman" w:cs="Times New Roman"/>
          <w:sz w:val="28"/>
          <w:szCs w:val="28"/>
        </w:rPr>
        <w:t xml:space="preserve"> в сумме 148 </w:t>
      </w:r>
      <w:r w:rsidR="0037646D">
        <w:rPr>
          <w:rFonts w:ascii="Times New Roman" w:hAnsi="Times New Roman" w:cs="Times New Roman"/>
          <w:sz w:val="28"/>
          <w:szCs w:val="28"/>
        </w:rPr>
        <w:t>3</w:t>
      </w:r>
      <w:r w:rsidR="00E543B0" w:rsidRPr="00A30807">
        <w:rPr>
          <w:rFonts w:ascii="Times New Roman" w:hAnsi="Times New Roman" w:cs="Times New Roman"/>
          <w:sz w:val="28"/>
          <w:szCs w:val="28"/>
        </w:rPr>
        <w:t>8</w:t>
      </w:r>
      <w:r w:rsidR="0037646D">
        <w:rPr>
          <w:rFonts w:ascii="Times New Roman" w:hAnsi="Times New Roman" w:cs="Times New Roman"/>
          <w:sz w:val="28"/>
          <w:szCs w:val="28"/>
        </w:rPr>
        <w:t>8</w:t>
      </w:r>
      <w:r w:rsidR="00E543B0" w:rsidRPr="00A30807">
        <w:rPr>
          <w:rFonts w:ascii="Times New Roman" w:hAnsi="Times New Roman" w:cs="Times New Roman"/>
          <w:sz w:val="28"/>
          <w:szCs w:val="28"/>
        </w:rPr>
        <w:t> 4</w:t>
      </w:r>
      <w:r w:rsidR="0037646D">
        <w:rPr>
          <w:rFonts w:ascii="Times New Roman" w:hAnsi="Times New Roman" w:cs="Times New Roman"/>
          <w:sz w:val="28"/>
          <w:szCs w:val="28"/>
        </w:rPr>
        <w:t>64</w:t>
      </w:r>
      <w:r w:rsidR="00E543B0" w:rsidRPr="00A30807">
        <w:rPr>
          <w:rFonts w:ascii="Times New Roman" w:hAnsi="Times New Roman" w:cs="Times New Roman"/>
          <w:sz w:val="28"/>
          <w:szCs w:val="28"/>
        </w:rPr>
        <w:t>,</w:t>
      </w:r>
      <w:r w:rsidR="0037646D">
        <w:rPr>
          <w:rFonts w:ascii="Times New Roman" w:hAnsi="Times New Roman" w:cs="Times New Roman"/>
          <w:sz w:val="28"/>
          <w:szCs w:val="28"/>
        </w:rPr>
        <w:t>17</w:t>
      </w:r>
      <w:r w:rsidR="00E543B0" w:rsidRPr="00A30807">
        <w:rPr>
          <w:rFonts w:ascii="Times New Roman" w:hAnsi="Times New Roman" w:cs="Times New Roman"/>
          <w:sz w:val="28"/>
          <w:szCs w:val="28"/>
        </w:rPr>
        <w:t xml:space="preserve"> рубля</w:t>
      </w:r>
      <w:r w:rsidR="0037646D">
        <w:rPr>
          <w:rFonts w:ascii="Times New Roman" w:hAnsi="Times New Roman" w:cs="Times New Roman"/>
          <w:sz w:val="28"/>
          <w:szCs w:val="28"/>
        </w:rPr>
        <w:t xml:space="preserve"> ежегодно</w:t>
      </w:r>
      <w:r w:rsidR="00DE7551" w:rsidRPr="00A30807">
        <w:rPr>
          <w:rFonts w:ascii="Times New Roman" w:hAnsi="Times New Roman" w:cs="Times New Roman"/>
          <w:sz w:val="28"/>
          <w:szCs w:val="28"/>
        </w:rPr>
        <w:t>;</w:t>
      </w:r>
      <w:r w:rsidR="005F7BBB" w:rsidRPr="00A30807">
        <w:rPr>
          <w:rFonts w:ascii="Times New Roman" w:hAnsi="Times New Roman" w:cs="Times New Roman"/>
          <w:sz w:val="28"/>
          <w:szCs w:val="28"/>
        </w:rPr>
        <w:t xml:space="preserve"> </w:t>
      </w:r>
    </w:p>
    <w:p w:rsidR="005F7BBB" w:rsidRPr="00A839F4" w:rsidRDefault="005F7BBB" w:rsidP="005F7BBB">
      <w:pPr>
        <w:pStyle w:val="ConsNormal"/>
        <w:jc w:val="both"/>
        <w:rPr>
          <w:rFonts w:ascii="Times New Roman" w:hAnsi="Times New Roman" w:cs="Times New Roman"/>
          <w:sz w:val="28"/>
          <w:szCs w:val="28"/>
        </w:rPr>
      </w:pPr>
      <w:r w:rsidRPr="00A30807">
        <w:rPr>
          <w:rFonts w:ascii="Times New Roman" w:hAnsi="Times New Roman" w:cs="Times New Roman"/>
          <w:sz w:val="28"/>
          <w:szCs w:val="28"/>
        </w:rPr>
        <w:t>реализацию</w:t>
      </w:r>
      <w:r w:rsidRPr="00A839F4">
        <w:rPr>
          <w:rFonts w:ascii="Times New Roman" w:hAnsi="Times New Roman" w:cs="Times New Roman"/>
          <w:sz w:val="28"/>
          <w:szCs w:val="28"/>
        </w:rPr>
        <w:t xml:space="preserve"> мероприятий по содействию трудоустройству граждан за</w:t>
      </w:r>
      <w:r w:rsidR="00F92311">
        <w:rPr>
          <w:rFonts w:ascii="Times New Roman" w:hAnsi="Times New Roman" w:cs="Times New Roman"/>
          <w:sz w:val="28"/>
          <w:szCs w:val="28"/>
        </w:rPr>
        <w:t> </w:t>
      </w:r>
      <w:r w:rsidRPr="00A839F4">
        <w:rPr>
          <w:rFonts w:ascii="Times New Roman" w:hAnsi="Times New Roman" w:cs="Times New Roman"/>
          <w:sz w:val="28"/>
          <w:szCs w:val="28"/>
        </w:rPr>
        <w:t xml:space="preserve">счёт иных межбюджетных трансфертов из бюджета Ханты-Мансийского автономного округа – Югры </w:t>
      </w:r>
      <w:r w:rsidR="00343DF3" w:rsidRPr="00343DF3">
        <w:rPr>
          <w:rFonts w:ascii="Times New Roman" w:hAnsi="Times New Roman" w:cs="Times New Roman"/>
          <w:sz w:val="28"/>
          <w:szCs w:val="28"/>
        </w:rPr>
        <w:t>в 2020 году в сумме 6 080 200,00 рублей, в</w:t>
      </w:r>
      <w:r w:rsidR="00B944D1">
        <w:rPr>
          <w:rFonts w:ascii="Times New Roman" w:hAnsi="Times New Roman" w:cs="Times New Roman"/>
          <w:sz w:val="28"/>
          <w:szCs w:val="28"/>
        </w:rPr>
        <w:t> </w:t>
      </w:r>
      <w:r w:rsidR="00343DF3" w:rsidRPr="00343DF3">
        <w:rPr>
          <w:rFonts w:ascii="Times New Roman" w:hAnsi="Times New Roman" w:cs="Times New Roman"/>
          <w:sz w:val="28"/>
          <w:szCs w:val="28"/>
        </w:rPr>
        <w:t>2021</w:t>
      </w:r>
      <w:r w:rsidR="00B944D1">
        <w:rPr>
          <w:rFonts w:ascii="Times New Roman" w:hAnsi="Times New Roman" w:cs="Times New Roman"/>
          <w:sz w:val="28"/>
          <w:szCs w:val="28"/>
        </w:rPr>
        <w:t> </w:t>
      </w:r>
      <w:r w:rsidR="00343DF3" w:rsidRPr="00343DF3">
        <w:rPr>
          <w:rFonts w:ascii="Times New Roman" w:hAnsi="Times New Roman" w:cs="Times New Roman"/>
          <w:sz w:val="28"/>
          <w:szCs w:val="28"/>
        </w:rPr>
        <w:t>году в сумме 6 147 100,00 рублей и в 2022 году в сумме 6</w:t>
      </w:r>
      <w:r w:rsidR="00B944D1">
        <w:rPr>
          <w:rFonts w:ascii="Times New Roman" w:hAnsi="Times New Roman" w:cs="Times New Roman"/>
          <w:sz w:val="28"/>
          <w:szCs w:val="28"/>
        </w:rPr>
        <w:t> </w:t>
      </w:r>
      <w:r w:rsidR="00343DF3" w:rsidRPr="00343DF3">
        <w:rPr>
          <w:rFonts w:ascii="Times New Roman" w:hAnsi="Times New Roman" w:cs="Times New Roman"/>
          <w:sz w:val="28"/>
          <w:szCs w:val="28"/>
        </w:rPr>
        <w:t>148</w:t>
      </w:r>
      <w:r w:rsidR="00B944D1">
        <w:rPr>
          <w:rFonts w:ascii="Times New Roman" w:hAnsi="Times New Roman" w:cs="Times New Roman"/>
          <w:sz w:val="28"/>
          <w:szCs w:val="28"/>
        </w:rPr>
        <w:t> </w:t>
      </w:r>
      <w:r w:rsidR="00343DF3" w:rsidRPr="00343DF3">
        <w:rPr>
          <w:rFonts w:ascii="Times New Roman" w:hAnsi="Times New Roman" w:cs="Times New Roman"/>
          <w:sz w:val="28"/>
          <w:szCs w:val="28"/>
        </w:rPr>
        <w:t>300,00</w:t>
      </w:r>
      <w:r w:rsidR="00B944D1">
        <w:rPr>
          <w:rFonts w:ascii="Times New Roman" w:hAnsi="Times New Roman" w:cs="Times New Roman"/>
          <w:sz w:val="28"/>
          <w:szCs w:val="28"/>
        </w:rPr>
        <w:t> </w:t>
      </w:r>
      <w:r w:rsidR="00343DF3" w:rsidRPr="00343DF3">
        <w:rPr>
          <w:rFonts w:ascii="Times New Roman" w:hAnsi="Times New Roman" w:cs="Times New Roman"/>
          <w:sz w:val="28"/>
          <w:szCs w:val="28"/>
        </w:rPr>
        <w:t>рублей</w:t>
      </w:r>
      <w:r w:rsidRPr="00A839F4">
        <w:rPr>
          <w:rFonts w:ascii="Times New Roman" w:hAnsi="Times New Roman" w:cs="Times New Roman"/>
          <w:sz w:val="28"/>
          <w:szCs w:val="28"/>
        </w:rPr>
        <w:t>;</w:t>
      </w:r>
    </w:p>
    <w:p w:rsidR="007B339B" w:rsidRDefault="005F7BBB" w:rsidP="005F7BBB">
      <w:pPr>
        <w:ind w:firstLine="709"/>
        <w:jc w:val="both"/>
        <w:rPr>
          <w:sz w:val="28"/>
          <w:szCs w:val="28"/>
        </w:rPr>
      </w:pPr>
      <w:r w:rsidRPr="00A30807">
        <w:rPr>
          <w:sz w:val="28"/>
          <w:szCs w:val="28"/>
        </w:rPr>
        <w:t xml:space="preserve">приобретение, создание в соответствии с концессионными соглашениями объектов недвижимого имущества для размещения дошкольных образовательных организаций и (или) общеобразовательных организаций </w:t>
      </w:r>
      <w:r w:rsidR="007B339B" w:rsidRPr="007B339B">
        <w:rPr>
          <w:sz w:val="28"/>
          <w:szCs w:val="28"/>
        </w:rPr>
        <w:t>в плановом периоде 2021-2022 годов в сумме 780</w:t>
      </w:r>
      <w:r w:rsidR="00B944D1">
        <w:rPr>
          <w:sz w:val="28"/>
          <w:szCs w:val="28"/>
        </w:rPr>
        <w:t> </w:t>
      </w:r>
      <w:r w:rsidR="007B339B" w:rsidRPr="007B339B">
        <w:rPr>
          <w:sz w:val="28"/>
          <w:szCs w:val="28"/>
        </w:rPr>
        <w:t>826</w:t>
      </w:r>
      <w:r w:rsidR="00B944D1">
        <w:rPr>
          <w:sz w:val="28"/>
          <w:szCs w:val="28"/>
        </w:rPr>
        <w:t> </w:t>
      </w:r>
      <w:r w:rsidR="007B339B" w:rsidRPr="007B339B">
        <w:rPr>
          <w:sz w:val="28"/>
          <w:szCs w:val="28"/>
        </w:rPr>
        <w:t>400,00</w:t>
      </w:r>
      <w:r w:rsidR="00B944D1">
        <w:rPr>
          <w:sz w:val="28"/>
          <w:szCs w:val="28"/>
        </w:rPr>
        <w:t> </w:t>
      </w:r>
      <w:r w:rsidR="007B339B" w:rsidRPr="007B339B">
        <w:rPr>
          <w:sz w:val="28"/>
          <w:szCs w:val="28"/>
        </w:rPr>
        <w:t>рублей ежегодно</w:t>
      </w:r>
      <w:r w:rsidR="007B339B">
        <w:rPr>
          <w:sz w:val="28"/>
          <w:szCs w:val="28"/>
        </w:rPr>
        <w:t>;</w:t>
      </w:r>
    </w:p>
    <w:p w:rsidR="007B339B" w:rsidRPr="007B339B" w:rsidRDefault="007B339B" w:rsidP="005F7BBB">
      <w:pPr>
        <w:ind w:firstLine="709"/>
        <w:jc w:val="both"/>
        <w:rPr>
          <w:sz w:val="28"/>
          <w:szCs w:val="28"/>
        </w:rPr>
      </w:pPr>
      <w:r w:rsidRPr="007B339B">
        <w:rPr>
          <w:sz w:val="28"/>
          <w:szCs w:val="28"/>
        </w:rPr>
        <w:t>предоставление дополнительной меры социальной поддержки по</w:t>
      </w:r>
      <w:r>
        <w:rPr>
          <w:sz w:val="28"/>
          <w:szCs w:val="28"/>
        </w:rPr>
        <w:t> </w:t>
      </w:r>
      <w:r w:rsidRPr="007B339B">
        <w:rPr>
          <w:sz w:val="28"/>
          <w:szCs w:val="28"/>
        </w:rPr>
        <w:t>оплате содержания жилых помещений отдельным категориям граждан в</w:t>
      </w:r>
      <w:r>
        <w:rPr>
          <w:sz w:val="28"/>
          <w:szCs w:val="28"/>
        </w:rPr>
        <w:t> </w:t>
      </w:r>
      <w:r w:rsidRPr="007B339B">
        <w:rPr>
          <w:sz w:val="28"/>
          <w:szCs w:val="28"/>
        </w:rPr>
        <w:t>2020 году в</w:t>
      </w:r>
      <w:r w:rsidR="00B944D1">
        <w:rPr>
          <w:sz w:val="28"/>
          <w:szCs w:val="28"/>
        </w:rPr>
        <w:t> </w:t>
      </w:r>
      <w:r w:rsidRPr="007B339B">
        <w:rPr>
          <w:sz w:val="28"/>
          <w:szCs w:val="28"/>
        </w:rPr>
        <w:t>сумме 7 623 198,33 рубля и в 2021 году в сумме 693</w:t>
      </w:r>
      <w:r>
        <w:rPr>
          <w:sz w:val="28"/>
          <w:szCs w:val="28"/>
        </w:rPr>
        <w:t> </w:t>
      </w:r>
      <w:r w:rsidRPr="007B339B">
        <w:rPr>
          <w:sz w:val="28"/>
          <w:szCs w:val="28"/>
        </w:rPr>
        <w:t>018,03</w:t>
      </w:r>
      <w:r>
        <w:rPr>
          <w:sz w:val="28"/>
          <w:szCs w:val="28"/>
        </w:rPr>
        <w:t> </w:t>
      </w:r>
      <w:r w:rsidRPr="007B339B">
        <w:rPr>
          <w:sz w:val="28"/>
          <w:szCs w:val="28"/>
        </w:rPr>
        <w:t>рубля до</w:t>
      </w:r>
      <w:r w:rsidR="00B944D1">
        <w:rPr>
          <w:sz w:val="28"/>
          <w:szCs w:val="28"/>
        </w:rPr>
        <w:t> </w:t>
      </w:r>
      <w:r w:rsidRPr="007B339B">
        <w:rPr>
          <w:sz w:val="28"/>
          <w:szCs w:val="28"/>
        </w:rPr>
        <w:t>принятия соответствующего решения Думы города;</w:t>
      </w:r>
    </w:p>
    <w:p w:rsidR="00C54DF6" w:rsidRPr="007B339B" w:rsidRDefault="007B339B" w:rsidP="005F7BBB">
      <w:pPr>
        <w:ind w:firstLine="709"/>
        <w:jc w:val="both"/>
        <w:rPr>
          <w:sz w:val="28"/>
          <w:szCs w:val="28"/>
        </w:rPr>
      </w:pPr>
      <w:r w:rsidRPr="007B339B">
        <w:rPr>
          <w:sz w:val="28"/>
          <w:szCs w:val="28"/>
        </w:rPr>
        <w:t>обеспечение доли муниципального образования городской округ город Сургут в соответствии с условиями государственных программ</w:t>
      </w:r>
      <w:r>
        <w:rPr>
          <w:sz w:val="28"/>
          <w:szCs w:val="28"/>
        </w:rPr>
        <w:t xml:space="preserve"> </w:t>
      </w:r>
      <w:r w:rsidR="00B944D1">
        <w:rPr>
          <w:sz w:val="28"/>
          <w:szCs w:val="28"/>
        </w:rPr>
        <w:t xml:space="preserve">                       </w:t>
      </w:r>
      <w:r w:rsidRPr="007B339B">
        <w:rPr>
          <w:sz w:val="28"/>
          <w:szCs w:val="28"/>
        </w:rPr>
        <w:t>Ханты-</w:t>
      </w:r>
      <w:r w:rsidR="00B944D1">
        <w:rPr>
          <w:sz w:val="28"/>
          <w:szCs w:val="28"/>
        </w:rPr>
        <w:t>М</w:t>
      </w:r>
      <w:r w:rsidRPr="007B339B">
        <w:rPr>
          <w:sz w:val="28"/>
          <w:szCs w:val="28"/>
        </w:rPr>
        <w:t>ансийского автономного округа – Югры в целях софинансирования мероприятий государственных программ Ханты-Мансийского автономного округа при предоставлении из бюджетов бюджетной системы Российской Федерации объема субсидий сверх утвержденного решением Думы города о</w:t>
      </w:r>
      <w:r>
        <w:rPr>
          <w:sz w:val="28"/>
          <w:szCs w:val="28"/>
        </w:rPr>
        <w:t> </w:t>
      </w:r>
      <w:r w:rsidRPr="007B339B">
        <w:rPr>
          <w:sz w:val="28"/>
          <w:szCs w:val="28"/>
        </w:rPr>
        <w:t xml:space="preserve">бюджете городского округа город Сургут в 2020 году в сумме </w:t>
      </w:r>
      <w:r w:rsidR="002F68CC">
        <w:rPr>
          <w:sz w:val="28"/>
          <w:szCs w:val="28"/>
        </w:rPr>
        <w:t>58 </w:t>
      </w:r>
      <w:bookmarkStart w:id="0" w:name="_GoBack"/>
      <w:bookmarkEnd w:id="0"/>
      <w:r w:rsidR="002F68CC">
        <w:rPr>
          <w:sz w:val="28"/>
          <w:szCs w:val="28"/>
        </w:rPr>
        <w:t>500</w:t>
      </w:r>
      <w:r w:rsidRPr="007B339B">
        <w:rPr>
          <w:sz w:val="28"/>
          <w:szCs w:val="28"/>
        </w:rPr>
        <w:t> 000,00</w:t>
      </w:r>
      <w:r>
        <w:rPr>
          <w:sz w:val="28"/>
          <w:szCs w:val="28"/>
        </w:rPr>
        <w:t> </w:t>
      </w:r>
      <w:r w:rsidRPr="007B339B">
        <w:rPr>
          <w:sz w:val="28"/>
          <w:szCs w:val="28"/>
        </w:rPr>
        <w:t>рублей, в 2021 году в сумме 94 000 000,00 рублей и в 2022 году в сумме 90 000 000,00 рублей</w:t>
      </w:r>
      <w:r w:rsidR="00A632AF" w:rsidRPr="007B339B">
        <w:rPr>
          <w:sz w:val="28"/>
          <w:szCs w:val="28"/>
        </w:rPr>
        <w:t>.</w:t>
      </w:r>
      <w:r w:rsidR="00E2617D" w:rsidRPr="007B339B">
        <w:rPr>
          <w:sz w:val="28"/>
          <w:szCs w:val="28"/>
        </w:rPr>
        <w:t xml:space="preserve"> </w:t>
      </w:r>
    </w:p>
    <w:p w:rsidR="00FC3484" w:rsidRPr="005056FB" w:rsidRDefault="004E7053" w:rsidP="00196A5E">
      <w:pPr>
        <w:ind w:firstLine="720"/>
        <w:jc w:val="both"/>
        <w:rPr>
          <w:sz w:val="28"/>
          <w:szCs w:val="28"/>
        </w:rPr>
      </w:pPr>
      <w:r w:rsidRPr="005924F6">
        <w:rPr>
          <w:sz w:val="28"/>
          <w:szCs w:val="28"/>
        </w:rPr>
        <w:t>2</w:t>
      </w:r>
      <w:r w:rsidR="002419CA">
        <w:rPr>
          <w:sz w:val="28"/>
          <w:szCs w:val="28"/>
        </w:rPr>
        <w:t>4</w:t>
      </w:r>
      <w:r w:rsidRPr="005924F6">
        <w:rPr>
          <w:sz w:val="28"/>
          <w:szCs w:val="28"/>
        </w:rPr>
        <w:t xml:space="preserve">. </w:t>
      </w:r>
      <w:r w:rsidR="00FC3484" w:rsidRPr="005924F6">
        <w:rPr>
          <w:sz w:val="28"/>
          <w:szCs w:val="28"/>
        </w:rPr>
        <w:t>Установить, что в сводную бюджетную роспись могут</w:t>
      </w:r>
      <w:r w:rsidR="00FC3484" w:rsidRPr="005056FB">
        <w:rPr>
          <w:sz w:val="28"/>
          <w:szCs w:val="28"/>
        </w:rPr>
        <w:t xml:space="preserve"> быть внесены изменения в соответствии с решениями руководителя финансового органа </w:t>
      </w:r>
      <w:r w:rsidR="00207337">
        <w:rPr>
          <w:sz w:val="28"/>
          <w:szCs w:val="28"/>
        </w:rPr>
        <w:t>без</w:t>
      </w:r>
      <w:r w:rsidR="00B944D1">
        <w:rPr>
          <w:sz w:val="28"/>
          <w:szCs w:val="28"/>
        </w:rPr>
        <w:t> </w:t>
      </w:r>
      <w:r w:rsidR="00207337">
        <w:rPr>
          <w:sz w:val="28"/>
          <w:szCs w:val="28"/>
        </w:rPr>
        <w:t xml:space="preserve">внесения изменений в настоящее решение </w:t>
      </w:r>
      <w:r w:rsidR="00FC3484" w:rsidRPr="005056FB">
        <w:rPr>
          <w:sz w:val="28"/>
          <w:szCs w:val="28"/>
        </w:rPr>
        <w:t>по следующим дополнительным основаниям:</w:t>
      </w:r>
    </w:p>
    <w:p w:rsidR="00835516" w:rsidRPr="004352C0" w:rsidRDefault="00FC3484" w:rsidP="00835516">
      <w:pPr>
        <w:pStyle w:val="ConsNormal"/>
        <w:jc w:val="both"/>
        <w:rPr>
          <w:rFonts w:ascii="Times New Roman" w:hAnsi="Times New Roman" w:cs="Times New Roman"/>
          <w:sz w:val="28"/>
          <w:szCs w:val="28"/>
        </w:rPr>
      </w:pPr>
      <w:r>
        <w:rPr>
          <w:rFonts w:ascii="Times New Roman" w:hAnsi="Times New Roman" w:cs="Times New Roman"/>
          <w:sz w:val="28"/>
          <w:szCs w:val="28"/>
        </w:rPr>
        <w:t xml:space="preserve">1) </w:t>
      </w:r>
      <w:r w:rsidR="00835516" w:rsidRPr="004352C0">
        <w:rPr>
          <w:rFonts w:ascii="Times New Roman" w:hAnsi="Times New Roman" w:cs="Times New Roman"/>
          <w:sz w:val="28"/>
          <w:szCs w:val="28"/>
        </w:rPr>
        <w:t>изменени</w:t>
      </w:r>
      <w:r w:rsidR="00780EEA">
        <w:rPr>
          <w:rFonts w:ascii="Times New Roman" w:hAnsi="Times New Roman" w:cs="Times New Roman"/>
          <w:sz w:val="28"/>
          <w:szCs w:val="28"/>
        </w:rPr>
        <w:t xml:space="preserve">е </w:t>
      </w:r>
      <w:r w:rsidR="002420D0">
        <w:rPr>
          <w:rFonts w:ascii="Times New Roman" w:hAnsi="Times New Roman" w:cs="Times New Roman"/>
          <w:sz w:val="28"/>
          <w:szCs w:val="28"/>
        </w:rPr>
        <w:t xml:space="preserve">(уточнение кодов) </w:t>
      </w:r>
      <w:r w:rsidR="00835516" w:rsidRPr="004352C0">
        <w:rPr>
          <w:rFonts w:ascii="Times New Roman" w:hAnsi="Times New Roman" w:cs="Times New Roman"/>
          <w:sz w:val="28"/>
          <w:szCs w:val="28"/>
        </w:rPr>
        <w:t>бюджетной классификации расходов без изменения целевого направления средств;</w:t>
      </w:r>
    </w:p>
    <w:p w:rsidR="00780EEA" w:rsidRPr="008F38F9" w:rsidRDefault="008F38F9" w:rsidP="0095538D">
      <w:pPr>
        <w:pStyle w:val="ConsNormal"/>
        <w:jc w:val="both"/>
        <w:rPr>
          <w:rFonts w:ascii="Times New Roman" w:hAnsi="Times New Roman" w:cs="Times New Roman"/>
          <w:sz w:val="28"/>
          <w:szCs w:val="28"/>
        </w:rPr>
      </w:pPr>
      <w:r w:rsidRPr="008F38F9">
        <w:rPr>
          <w:rFonts w:ascii="Times New Roman" w:hAnsi="Times New Roman" w:cs="Times New Roman"/>
          <w:sz w:val="28"/>
          <w:szCs w:val="28"/>
        </w:rPr>
        <w:t>2) увеличение бюджетных ассигнований по разделам, подразделам, целевым статьям и видам расходов классификации расходов бюджета за счет экономии бюджетных ассигнований, образовавшейся в текущем финансовом году, в пределах общего объема бюджетных ассигнований, предусмотренных главному распорядителю бюджетных средств в текущем финансовом году</w:t>
      </w:r>
      <w:r w:rsidR="00763734" w:rsidRPr="008F38F9">
        <w:rPr>
          <w:rFonts w:ascii="Times New Roman" w:hAnsi="Times New Roman" w:cs="Times New Roman"/>
          <w:sz w:val="28"/>
          <w:szCs w:val="28"/>
        </w:rPr>
        <w:t>;</w:t>
      </w:r>
    </w:p>
    <w:p w:rsidR="00763734" w:rsidRPr="00763734" w:rsidRDefault="00763734" w:rsidP="0095538D">
      <w:pPr>
        <w:pStyle w:val="ConsNormal"/>
        <w:jc w:val="both"/>
        <w:rPr>
          <w:rFonts w:ascii="Times New Roman" w:hAnsi="Times New Roman" w:cs="Times New Roman"/>
          <w:color w:val="FF0000"/>
          <w:sz w:val="28"/>
          <w:szCs w:val="28"/>
        </w:rPr>
      </w:pPr>
      <w:r w:rsidRPr="00763734">
        <w:rPr>
          <w:rFonts w:ascii="Times New Roman" w:hAnsi="Times New Roman" w:cs="Times New Roman"/>
          <w:sz w:val="28"/>
          <w:szCs w:val="28"/>
        </w:rPr>
        <w:t xml:space="preserve">3) увеличение (уменьшение, перераспределение) бюджетных ассигнований на финансовое обеспечение реализации федеральных проектов (государственных программ) в целях достижения показателей и результатов </w:t>
      </w:r>
      <w:r w:rsidRPr="00763734">
        <w:rPr>
          <w:rFonts w:ascii="Times New Roman" w:hAnsi="Times New Roman" w:cs="Times New Roman"/>
          <w:sz w:val="28"/>
          <w:szCs w:val="28"/>
        </w:rPr>
        <w:lastRenderedPageBreak/>
        <w:t>муниципальной составляющей региональных портфелей проектов (государственных программ), в том числе за счет перераспределения бюджетных ассигнований, не отнесенных настоящим решением на указанные цели, между главными распорядителями бюджетных средств и кодами бюджетной классификации расходов.</w:t>
      </w:r>
    </w:p>
    <w:p w:rsidR="00913E34" w:rsidRDefault="00196A5E" w:rsidP="00331A7A">
      <w:pPr>
        <w:pStyle w:val="1"/>
        <w:tabs>
          <w:tab w:val="left" w:pos="0"/>
        </w:tabs>
        <w:ind w:firstLine="709"/>
        <w:jc w:val="both"/>
        <w:rPr>
          <w:szCs w:val="28"/>
        </w:rPr>
      </w:pPr>
      <w:r w:rsidRPr="00196A5E">
        <w:rPr>
          <w:szCs w:val="28"/>
        </w:rPr>
        <w:t>2</w:t>
      </w:r>
      <w:r w:rsidR="002419CA">
        <w:rPr>
          <w:szCs w:val="28"/>
        </w:rPr>
        <w:t>5</w:t>
      </w:r>
      <w:r w:rsidRPr="00196A5E">
        <w:rPr>
          <w:szCs w:val="28"/>
        </w:rPr>
        <w:t xml:space="preserve">. </w:t>
      </w:r>
      <w:r w:rsidR="008B487F" w:rsidRPr="008B487F">
        <w:rPr>
          <w:szCs w:val="28"/>
        </w:rPr>
        <w:t>Установить, что в соответствии со статьёй 78 Бюджетного кодекса Российской Федерации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из бюджета городского округа город Сургут</w:t>
      </w:r>
      <w:r w:rsidR="00DA43A9">
        <w:rPr>
          <w:szCs w:val="28"/>
        </w:rPr>
        <w:t xml:space="preserve"> </w:t>
      </w:r>
      <w:r w:rsidR="00A632AF" w:rsidRPr="00196A5E">
        <w:rPr>
          <w:szCs w:val="28"/>
        </w:rPr>
        <w:t>на</w:t>
      </w:r>
      <w:r w:rsidR="00A632AF">
        <w:rPr>
          <w:szCs w:val="28"/>
        </w:rPr>
        <w:t> </w:t>
      </w:r>
      <w:r w:rsidR="00A632AF" w:rsidRPr="00196A5E">
        <w:rPr>
          <w:szCs w:val="28"/>
        </w:rPr>
        <w:t>20</w:t>
      </w:r>
      <w:r w:rsidR="00A632AF">
        <w:rPr>
          <w:szCs w:val="28"/>
        </w:rPr>
        <w:t>20 </w:t>
      </w:r>
      <w:r w:rsidR="00A632AF" w:rsidRPr="00196A5E">
        <w:rPr>
          <w:szCs w:val="28"/>
        </w:rPr>
        <w:t>год</w:t>
      </w:r>
      <w:r w:rsidR="00A632AF">
        <w:rPr>
          <w:szCs w:val="28"/>
        </w:rPr>
        <w:t xml:space="preserve"> и плановый период 2021 – 2022 годов</w:t>
      </w:r>
      <w:r w:rsidR="006B24BA">
        <w:rPr>
          <w:szCs w:val="28"/>
        </w:rPr>
        <w:t xml:space="preserve"> </w:t>
      </w:r>
      <w:r w:rsidR="008B487F" w:rsidRPr="00AC0D22">
        <w:rPr>
          <w:szCs w:val="28"/>
        </w:rPr>
        <w:t>в случаях</w:t>
      </w:r>
      <w:r w:rsidR="00BB1E4A">
        <w:rPr>
          <w:szCs w:val="28"/>
        </w:rPr>
        <w:t xml:space="preserve">, </w:t>
      </w:r>
      <w:r w:rsidR="008952B7">
        <w:rPr>
          <w:szCs w:val="28"/>
        </w:rPr>
        <w:t>установленных приложением 1</w:t>
      </w:r>
      <w:r w:rsidR="00750D69">
        <w:rPr>
          <w:szCs w:val="28"/>
        </w:rPr>
        <w:t>1</w:t>
      </w:r>
      <w:r w:rsidR="00331A7A">
        <w:rPr>
          <w:szCs w:val="28"/>
        </w:rPr>
        <w:t>.</w:t>
      </w:r>
    </w:p>
    <w:p w:rsidR="00A75DD2" w:rsidRPr="00A75DD2" w:rsidRDefault="00A75DD2" w:rsidP="00A75DD2">
      <w:pPr>
        <w:autoSpaceDE w:val="0"/>
        <w:autoSpaceDN w:val="0"/>
        <w:adjustRightInd w:val="0"/>
        <w:ind w:firstLine="720"/>
        <w:jc w:val="both"/>
        <w:rPr>
          <w:sz w:val="28"/>
          <w:szCs w:val="28"/>
        </w:rPr>
      </w:pPr>
      <w:r w:rsidRPr="00A75DD2">
        <w:rPr>
          <w:sz w:val="28"/>
          <w:szCs w:val="28"/>
        </w:rPr>
        <w:t xml:space="preserve">Порядок предоставления субсидий, предусмотренных </w:t>
      </w:r>
      <w:r w:rsidR="00331A7A">
        <w:rPr>
          <w:sz w:val="28"/>
          <w:szCs w:val="28"/>
        </w:rPr>
        <w:t>приложением 1</w:t>
      </w:r>
      <w:r w:rsidR="00750D69">
        <w:rPr>
          <w:sz w:val="28"/>
          <w:szCs w:val="28"/>
        </w:rPr>
        <w:t>1</w:t>
      </w:r>
      <w:r w:rsidR="00331A7A">
        <w:rPr>
          <w:sz w:val="28"/>
          <w:szCs w:val="28"/>
        </w:rPr>
        <w:t xml:space="preserve"> к настоящему решению,</w:t>
      </w:r>
      <w:r w:rsidRPr="00A75DD2">
        <w:rPr>
          <w:sz w:val="28"/>
          <w:szCs w:val="28"/>
        </w:rPr>
        <w:t xml:space="preserve"> </w:t>
      </w:r>
      <w:r w:rsidR="008223D9">
        <w:rPr>
          <w:sz w:val="28"/>
          <w:szCs w:val="28"/>
        </w:rPr>
        <w:t xml:space="preserve">за исключением </w:t>
      </w:r>
      <w:r w:rsidR="008223D9" w:rsidRPr="008223D9">
        <w:rPr>
          <w:sz w:val="28"/>
          <w:szCs w:val="28"/>
        </w:rPr>
        <w:t>субсидий, поступивших из других бюджетов бюджетной системы Российской Федерации в соответствии с</w:t>
      </w:r>
      <w:r w:rsidR="00F92311">
        <w:rPr>
          <w:sz w:val="28"/>
          <w:szCs w:val="28"/>
        </w:rPr>
        <w:t> </w:t>
      </w:r>
      <w:r w:rsidR="008223D9" w:rsidRPr="008223D9">
        <w:rPr>
          <w:sz w:val="28"/>
          <w:szCs w:val="28"/>
        </w:rPr>
        <w:t>решениями органов государственной власти Российской Федерации и</w:t>
      </w:r>
      <w:r w:rsidR="00F92311">
        <w:rPr>
          <w:sz w:val="28"/>
          <w:szCs w:val="28"/>
        </w:rPr>
        <w:t> </w:t>
      </w:r>
      <w:r w:rsidR="008223D9" w:rsidRPr="008223D9">
        <w:rPr>
          <w:sz w:val="28"/>
          <w:szCs w:val="28"/>
        </w:rPr>
        <w:t>органов государственной власти Ханты-Мансийского автономного</w:t>
      </w:r>
      <w:r w:rsidR="00750D69">
        <w:rPr>
          <w:sz w:val="28"/>
          <w:szCs w:val="28"/>
        </w:rPr>
        <w:t xml:space="preserve">    </w:t>
      </w:r>
      <w:r w:rsidR="008223D9" w:rsidRPr="008223D9">
        <w:rPr>
          <w:sz w:val="28"/>
          <w:szCs w:val="28"/>
        </w:rPr>
        <w:t xml:space="preserve"> округа – Югры</w:t>
      </w:r>
      <w:r w:rsidR="008223D9">
        <w:rPr>
          <w:sz w:val="28"/>
          <w:szCs w:val="28"/>
        </w:rPr>
        <w:t xml:space="preserve">, </w:t>
      </w:r>
      <w:r w:rsidRPr="00A75DD2">
        <w:rPr>
          <w:sz w:val="28"/>
          <w:szCs w:val="28"/>
        </w:rPr>
        <w:t>устанавливается муниципальными правовыми актами Администрации города, принимаемыми в соответствии с настоящим решением и общими требованиями, установленными Правительством Российской Федерации</w:t>
      </w:r>
      <w:r w:rsidR="008223D9" w:rsidRPr="008223D9">
        <w:rPr>
          <w:sz w:val="28"/>
          <w:szCs w:val="28"/>
        </w:rPr>
        <w:t>.</w:t>
      </w:r>
    </w:p>
    <w:p w:rsidR="00A75DD2" w:rsidRPr="00A75DD2" w:rsidRDefault="00A75DD2" w:rsidP="00A75DD2">
      <w:pPr>
        <w:autoSpaceDE w:val="0"/>
        <w:autoSpaceDN w:val="0"/>
        <w:adjustRightInd w:val="0"/>
        <w:ind w:firstLine="720"/>
        <w:jc w:val="both"/>
        <w:rPr>
          <w:sz w:val="28"/>
          <w:szCs w:val="28"/>
        </w:rPr>
      </w:pPr>
      <w:r w:rsidRPr="00A75DD2">
        <w:rPr>
          <w:sz w:val="28"/>
          <w:szCs w:val="28"/>
        </w:rPr>
        <w:t xml:space="preserve">Субсидии предоставляются в соответствии с муниципальными правовыми актами Администрации </w:t>
      </w:r>
      <w:r w:rsidR="00414D49">
        <w:rPr>
          <w:sz w:val="28"/>
          <w:szCs w:val="28"/>
        </w:rPr>
        <w:t xml:space="preserve">города </w:t>
      </w:r>
      <w:r w:rsidRPr="00A75DD2">
        <w:rPr>
          <w:sz w:val="28"/>
          <w:szCs w:val="28"/>
        </w:rPr>
        <w:t>и заключаемыми на основании указанных актов соглашениями (договорами) о предоставлении субсидий из</w:t>
      </w:r>
      <w:r w:rsidR="00F92311">
        <w:rPr>
          <w:sz w:val="28"/>
          <w:szCs w:val="28"/>
        </w:rPr>
        <w:t> </w:t>
      </w:r>
      <w:r w:rsidRPr="00A75DD2">
        <w:rPr>
          <w:sz w:val="28"/>
          <w:szCs w:val="28"/>
        </w:rPr>
        <w:t>бюджета городского округа город Сургут между главными распорядителями бюджетных средств и получателями субсидий в</w:t>
      </w:r>
      <w:r w:rsidR="00F92311">
        <w:rPr>
          <w:sz w:val="28"/>
          <w:szCs w:val="28"/>
        </w:rPr>
        <w:t> </w:t>
      </w:r>
      <w:r w:rsidRPr="00A75DD2">
        <w:rPr>
          <w:sz w:val="28"/>
          <w:szCs w:val="28"/>
        </w:rPr>
        <w:t xml:space="preserve">соответствии с типовой формой, установленной финансовым органом муниципального образования для соответствующего вида субсидии.  </w:t>
      </w:r>
    </w:p>
    <w:p w:rsidR="00A85409" w:rsidRPr="003A7FAA" w:rsidRDefault="000B1B29" w:rsidP="00B64643">
      <w:pPr>
        <w:autoSpaceDE w:val="0"/>
        <w:autoSpaceDN w:val="0"/>
        <w:adjustRightInd w:val="0"/>
        <w:ind w:firstLine="720"/>
        <w:jc w:val="both"/>
        <w:rPr>
          <w:sz w:val="28"/>
          <w:szCs w:val="28"/>
        </w:rPr>
      </w:pPr>
      <w:r w:rsidRPr="007D157B">
        <w:rPr>
          <w:sz w:val="28"/>
          <w:szCs w:val="28"/>
        </w:rPr>
        <w:t>2</w:t>
      </w:r>
      <w:r w:rsidR="002419CA">
        <w:rPr>
          <w:sz w:val="28"/>
          <w:szCs w:val="28"/>
        </w:rPr>
        <w:t>6</w:t>
      </w:r>
      <w:r w:rsidR="002747CD" w:rsidRPr="007D157B">
        <w:rPr>
          <w:sz w:val="28"/>
          <w:szCs w:val="28"/>
        </w:rPr>
        <w:t xml:space="preserve">. Установить, что в соответствии со статьёй 78 Бюджетного кодекса Российской Федерации в бюджете городского округа город Сургут </w:t>
      </w:r>
      <w:r w:rsidR="00A632AF" w:rsidRPr="00196A5E">
        <w:rPr>
          <w:sz w:val="28"/>
          <w:szCs w:val="28"/>
        </w:rPr>
        <w:t>на</w:t>
      </w:r>
      <w:r w:rsidR="00A632AF">
        <w:rPr>
          <w:sz w:val="28"/>
          <w:szCs w:val="28"/>
        </w:rPr>
        <w:t> </w:t>
      </w:r>
      <w:r w:rsidR="00A632AF" w:rsidRPr="00196A5E">
        <w:rPr>
          <w:sz w:val="28"/>
          <w:szCs w:val="28"/>
        </w:rPr>
        <w:t>20</w:t>
      </w:r>
      <w:r w:rsidR="00A632AF">
        <w:rPr>
          <w:sz w:val="28"/>
          <w:szCs w:val="28"/>
        </w:rPr>
        <w:t>20 </w:t>
      </w:r>
      <w:r w:rsidR="00A632AF" w:rsidRPr="00196A5E">
        <w:rPr>
          <w:sz w:val="28"/>
          <w:szCs w:val="28"/>
        </w:rPr>
        <w:t>год</w:t>
      </w:r>
      <w:r w:rsidR="00A632AF">
        <w:rPr>
          <w:sz w:val="28"/>
          <w:szCs w:val="28"/>
        </w:rPr>
        <w:t xml:space="preserve"> и плановый период 2021 – 2022 годов</w:t>
      </w:r>
      <w:r w:rsidR="00A632AF" w:rsidRPr="007D157B">
        <w:rPr>
          <w:sz w:val="28"/>
          <w:szCs w:val="28"/>
        </w:rPr>
        <w:t xml:space="preserve"> </w:t>
      </w:r>
      <w:r w:rsidR="002747CD" w:rsidRPr="007D157B">
        <w:rPr>
          <w:sz w:val="28"/>
          <w:szCs w:val="28"/>
        </w:rPr>
        <w:t xml:space="preserve">предусмотрены бюджетные ассигнования на предоставление в соответствии с решениями </w:t>
      </w:r>
      <w:r w:rsidR="007969D8" w:rsidRPr="007D157B">
        <w:rPr>
          <w:sz w:val="28"/>
          <w:szCs w:val="28"/>
        </w:rPr>
        <w:t>А</w:t>
      </w:r>
      <w:r w:rsidR="002747CD" w:rsidRPr="007D157B">
        <w:rPr>
          <w:sz w:val="28"/>
          <w:szCs w:val="28"/>
        </w:rPr>
        <w:t>дминистрации</w:t>
      </w:r>
      <w:r w:rsidR="007969D8" w:rsidRPr="007D157B">
        <w:rPr>
          <w:sz w:val="28"/>
          <w:szCs w:val="28"/>
        </w:rPr>
        <w:t xml:space="preserve"> города</w:t>
      </w:r>
      <w:r w:rsidR="002747CD" w:rsidRPr="007D157B">
        <w:rPr>
          <w:sz w:val="28"/>
          <w:szCs w:val="28"/>
        </w:rPr>
        <w:t xml:space="preserve"> юридическим лицам (за исключением муниципальных учреждений), индивидуальным пре</w:t>
      </w:r>
      <w:r w:rsidR="00B85BE3" w:rsidRPr="007D157B">
        <w:rPr>
          <w:sz w:val="28"/>
          <w:szCs w:val="28"/>
        </w:rPr>
        <w:t xml:space="preserve">дпринимателям, </w:t>
      </w:r>
      <w:r w:rsidR="00B85BE3" w:rsidRPr="00396CB7">
        <w:rPr>
          <w:sz w:val="28"/>
          <w:szCs w:val="28"/>
        </w:rPr>
        <w:t>физическим лицам грантов в форме</w:t>
      </w:r>
      <w:r w:rsidR="002747CD" w:rsidRPr="00396CB7">
        <w:rPr>
          <w:sz w:val="28"/>
          <w:szCs w:val="28"/>
        </w:rPr>
        <w:t xml:space="preserve"> субсиди</w:t>
      </w:r>
      <w:r w:rsidR="00B85BE3" w:rsidRPr="00396CB7">
        <w:rPr>
          <w:sz w:val="28"/>
          <w:szCs w:val="28"/>
        </w:rPr>
        <w:t xml:space="preserve">й, </w:t>
      </w:r>
      <w:r w:rsidR="00DD3964" w:rsidRPr="00396CB7">
        <w:rPr>
          <w:sz w:val="28"/>
          <w:szCs w:val="28"/>
        </w:rPr>
        <w:t xml:space="preserve">в том числе </w:t>
      </w:r>
      <w:r w:rsidR="00B85BE3" w:rsidRPr="00396CB7">
        <w:rPr>
          <w:sz w:val="28"/>
          <w:szCs w:val="28"/>
        </w:rPr>
        <w:t>предоставляемых на конкурсной основе</w:t>
      </w:r>
      <w:r w:rsidR="00B64643">
        <w:rPr>
          <w:sz w:val="28"/>
          <w:szCs w:val="28"/>
        </w:rPr>
        <w:t xml:space="preserve"> </w:t>
      </w:r>
      <w:r w:rsidR="00B85BE3" w:rsidRPr="00396CB7">
        <w:rPr>
          <w:sz w:val="28"/>
          <w:szCs w:val="28"/>
        </w:rPr>
        <w:t>в</w:t>
      </w:r>
      <w:r w:rsidR="00347245" w:rsidRPr="00396CB7">
        <w:rPr>
          <w:sz w:val="28"/>
          <w:szCs w:val="28"/>
        </w:rPr>
        <w:t xml:space="preserve"> </w:t>
      </w:r>
      <w:r w:rsidR="00B85BE3" w:rsidRPr="00396CB7">
        <w:rPr>
          <w:sz w:val="28"/>
          <w:szCs w:val="28"/>
        </w:rPr>
        <w:t xml:space="preserve">сумме </w:t>
      </w:r>
      <w:r w:rsidR="0000248B" w:rsidRPr="0000248B">
        <w:rPr>
          <w:sz w:val="28"/>
          <w:szCs w:val="28"/>
        </w:rPr>
        <w:t>2</w:t>
      </w:r>
      <w:r w:rsidR="00B944D1">
        <w:rPr>
          <w:sz w:val="28"/>
          <w:szCs w:val="28"/>
        </w:rPr>
        <w:t> </w:t>
      </w:r>
      <w:r w:rsidR="00B64643">
        <w:rPr>
          <w:sz w:val="28"/>
          <w:szCs w:val="28"/>
        </w:rPr>
        <w:t>940</w:t>
      </w:r>
      <w:r w:rsidR="00B944D1">
        <w:rPr>
          <w:sz w:val="28"/>
          <w:szCs w:val="28"/>
        </w:rPr>
        <w:t> </w:t>
      </w:r>
      <w:r w:rsidR="0000248B" w:rsidRPr="0000248B">
        <w:rPr>
          <w:sz w:val="28"/>
          <w:szCs w:val="28"/>
        </w:rPr>
        <w:t>000</w:t>
      </w:r>
      <w:r w:rsidR="00F154E5" w:rsidRPr="0000248B">
        <w:rPr>
          <w:sz w:val="28"/>
          <w:szCs w:val="28"/>
        </w:rPr>
        <w:t>,00</w:t>
      </w:r>
      <w:r w:rsidR="00F154E5" w:rsidRPr="003A7FAA">
        <w:rPr>
          <w:sz w:val="28"/>
          <w:szCs w:val="28"/>
        </w:rPr>
        <w:t xml:space="preserve"> </w:t>
      </w:r>
      <w:r w:rsidR="00347245" w:rsidRPr="003A7FAA">
        <w:rPr>
          <w:sz w:val="28"/>
          <w:szCs w:val="28"/>
        </w:rPr>
        <w:t>рубл</w:t>
      </w:r>
      <w:r w:rsidR="00FD7DE4" w:rsidRPr="003A7FAA">
        <w:rPr>
          <w:sz w:val="28"/>
          <w:szCs w:val="28"/>
        </w:rPr>
        <w:t>ей</w:t>
      </w:r>
      <w:r w:rsidR="00B64643">
        <w:rPr>
          <w:sz w:val="28"/>
          <w:szCs w:val="28"/>
        </w:rPr>
        <w:t xml:space="preserve"> ежегодно.</w:t>
      </w:r>
    </w:p>
    <w:p w:rsidR="008777B3" w:rsidRDefault="000B1B29" w:rsidP="008777B3">
      <w:pPr>
        <w:autoSpaceDE w:val="0"/>
        <w:autoSpaceDN w:val="0"/>
        <w:adjustRightInd w:val="0"/>
        <w:ind w:firstLine="720"/>
        <w:jc w:val="both"/>
        <w:rPr>
          <w:sz w:val="28"/>
          <w:szCs w:val="28"/>
        </w:rPr>
      </w:pPr>
      <w:r w:rsidRPr="007D157B">
        <w:rPr>
          <w:sz w:val="28"/>
          <w:szCs w:val="28"/>
        </w:rPr>
        <w:t>2</w:t>
      </w:r>
      <w:r w:rsidR="002419CA">
        <w:rPr>
          <w:sz w:val="28"/>
          <w:szCs w:val="28"/>
        </w:rPr>
        <w:t>7</w:t>
      </w:r>
      <w:r w:rsidR="00196A5E" w:rsidRPr="007D157B">
        <w:rPr>
          <w:sz w:val="28"/>
          <w:szCs w:val="28"/>
        </w:rPr>
        <w:t>. Установить, что в соответствии</w:t>
      </w:r>
      <w:r w:rsidR="00196A5E" w:rsidRPr="00196A5E">
        <w:rPr>
          <w:sz w:val="28"/>
          <w:szCs w:val="28"/>
        </w:rPr>
        <w:t xml:space="preserve"> со статьёй 78</w:t>
      </w:r>
      <w:r w:rsidR="00DD3964">
        <w:rPr>
          <w:sz w:val="28"/>
          <w:szCs w:val="28"/>
        </w:rPr>
        <w:t>.</w:t>
      </w:r>
      <w:r w:rsidR="00196A5E" w:rsidRPr="00DD3964">
        <w:rPr>
          <w:sz w:val="28"/>
          <w:szCs w:val="28"/>
        </w:rPr>
        <w:t>1</w:t>
      </w:r>
      <w:r w:rsidR="00196A5E" w:rsidRPr="00196A5E">
        <w:rPr>
          <w:sz w:val="28"/>
          <w:szCs w:val="28"/>
        </w:rPr>
        <w:t xml:space="preserve"> Бюджетного кодекса Российской Федерации в бюджете городского округа город Сургут</w:t>
      </w:r>
      <w:r w:rsidR="009218BB">
        <w:rPr>
          <w:sz w:val="28"/>
          <w:szCs w:val="28"/>
        </w:rPr>
        <w:t xml:space="preserve"> </w:t>
      </w:r>
      <w:r w:rsidR="00A632AF" w:rsidRPr="00196A5E">
        <w:rPr>
          <w:sz w:val="28"/>
          <w:szCs w:val="28"/>
        </w:rPr>
        <w:t>на</w:t>
      </w:r>
      <w:r w:rsidR="00A632AF">
        <w:rPr>
          <w:sz w:val="28"/>
          <w:szCs w:val="28"/>
        </w:rPr>
        <w:t> </w:t>
      </w:r>
      <w:r w:rsidR="00A632AF" w:rsidRPr="00196A5E">
        <w:rPr>
          <w:sz w:val="28"/>
          <w:szCs w:val="28"/>
        </w:rPr>
        <w:t>20</w:t>
      </w:r>
      <w:r w:rsidR="00A632AF">
        <w:rPr>
          <w:sz w:val="28"/>
          <w:szCs w:val="28"/>
        </w:rPr>
        <w:t>20 </w:t>
      </w:r>
      <w:r w:rsidR="00A632AF" w:rsidRPr="00196A5E">
        <w:rPr>
          <w:sz w:val="28"/>
          <w:szCs w:val="28"/>
        </w:rPr>
        <w:t>год</w:t>
      </w:r>
      <w:r w:rsidR="00A632AF">
        <w:rPr>
          <w:sz w:val="28"/>
          <w:szCs w:val="28"/>
        </w:rPr>
        <w:t xml:space="preserve"> и плановый период 2021 – 2022 годов</w:t>
      </w:r>
      <w:r w:rsidR="00A632AF" w:rsidRPr="00196A5E">
        <w:rPr>
          <w:sz w:val="28"/>
          <w:szCs w:val="28"/>
        </w:rPr>
        <w:t xml:space="preserve"> </w:t>
      </w:r>
      <w:r w:rsidR="00196A5E" w:rsidRPr="00196A5E">
        <w:rPr>
          <w:sz w:val="28"/>
          <w:szCs w:val="28"/>
        </w:rPr>
        <w:t xml:space="preserve">предусмотрены субсидии </w:t>
      </w:r>
      <w:r w:rsidR="00227296" w:rsidRPr="00227296">
        <w:rPr>
          <w:sz w:val="28"/>
          <w:szCs w:val="28"/>
        </w:rPr>
        <w:t xml:space="preserve">некоммерческим организациям, не являющимся </w:t>
      </w:r>
      <w:r w:rsidR="00E766DA">
        <w:rPr>
          <w:sz w:val="28"/>
          <w:szCs w:val="28"/>
        </w:rPr>
        <w:t>м</w:t>
      </w:r>
      <w:r w:rsidR="0073725F">
        <w:rPr>
          <w:sz w:val="28"/>
          <w:szCs w:val="28"/>
        </w:rPr>
        <w:t>униципальными</w:t>
      </w:r>
      <w:r w:rsidR="00227296" w:rsidRPr="00227296">
        <w:rPr>
          <w:sz w:val="28"/>
          <w:szCs w:val="28"/>
        </w:rPr>
        <w:t xml:space="preserve"> учреждениями</w:t>
      </w:r>
      <w:r w:rsidR="00125133">
        <w:rPr>
          <w:sz w:val="28"/>
          <w:szCs w:val="28"/>
        </w:rPr>
        <w:t>.</w:t>
      </w:r>
    </w:p>
    <w:p w:rsidR="00125133" w:rsidRDefault="00125133" w:rsidP="008777B3">
      <w:pPr>
        <w:autoSpaceDE w:val="0"/>
        <w:autoSpaceDN w:val="0"/>
        <w:adjustRightInd w:val="0"/>
        <w:ind w:firstLine="720"/>
        <w:jc w:val="both"/>
        <w:rPr>
          <w:sz w:val="28"/>
          <w:szCs w:val="28"/>
        </w:rPr>
      </w:pPr>
      <w:r w:rsidRPr="008777B3">
        <w:rPr>
          <w:sz w:val="28"/>
          <w:szCs w:val="28"/>
        </w:rPr>
        <w:t>Объем бюджетных ассигнований на их предоставление отражен по</w:t>
      </w:r>
      <w:r w:rsidR="00B64643" w:rsidRPr="008777B3">
        <w:rPr>
          <w:sz w:val="28"/>
          <w:szCs w:val="28"/>
        </w:rPr>
        <w:t> </w:t>
      </w:r>
      <w:r w:rsidRPr="008777B3">
        <w:rPr>
          <w:sz w:val="28"/>
          <w:szCs w:val="28"/>
        </w:rPr>
        <w:t xml:space="preserve">мероприятиям муниципальных программ </w:t>
      </w:r>
      <w:r w:rsidR="00A632AF" w:rsidRPr="008777B3">
        <w:rPr>
          <w:sz w:val="28"/>
          <w:szCs w:val="28"/>
        </w:rPr>
        <w:t xml:space="preserve">и непрограммным направлениям деятельности </w:t>
      </w:r>
      <w:r w:rsidRPr="008777B3">
        <w:rPr>
          <w:sz w:val="28"/>
          <w:szCs w:val="28"/>
        </w:rPr>
        <w:t>по коду видов расходов 63</w:t>
      </w:r>
      <w:r w:rsidR="00FD34DA" w:rsidRPr="008777B3">
        <w:rPr>
          <w:sz w:val="28"/>
          <w:szCs w:val="28"/>
        </w:rPr>
        <w:t>0</w:t>
      </w:r>
      <w:r w:rsidRPr="008777B3">
        <w:rPr>
          <w:sz w:val="28"/>
          <w:szCs w:val="28"/>
        </w:rPr>
        <w:t xml:space="preserve"> «Субсидии некоммерческим организациям (за исключением государственных (муниципальных) учреждений)»</w:t>
      </w:r>
      <w:r w:rsidR="00CB0AAF">
        <w:rPr>
          <w:sz w:val="28"/>
          <w:szCs w:val="28"/>
        </w:rPr>
        <w:t xml:space="preserve"> в составе приложений 6, 7, 8</w:t>
      </w:r>
      <w:r w:rsidR="00FD34DA" w:rsidRPr="008777B3">
        <w:rPr>
          <w:sz w:val="28"/>
          <w:szCs w:val="28"/>
        </w:rPr>
        <w:t xml:space="preserve"> к настоящему решению, а также </w:t>
      </w:r>
      <w:r w:rsidR="00FD34DA" w:rsidRPr="008777B3">
        <w:rPr>
          <w:sz w:val="28"/>
          <w:szCs w:val="28"/>
        </w:rPr>
        <w:lastRenderedPageBreak/>
        <w:t>в</w:t>
      </w:r>
      <w:r w:rsidR="00B944D1">
        <w:rPr>
          <w:sz w:val="28"/>
          <w:szCs w:val="28"/>
        </w:rPr>
        <w:t> </w:t>
      </w:r>
      <w:r w:rsidR="00FD34DA" w:rsidRPr="008777B3">
        <w:rPr>
          <w:sz w:val="28"/>
          <w:szCs w:val="28"/>
        </w:rPr>
        <w:t>установленных статьей 217 Бюджетного кодекса Российской Федерации и</w:t>
      </w:r>
      <w:r w:rsidR="00B944D1">
        <w:rPr>
          <w:sz w:val="28"/>
          <w:szCs w:val="28"/>
        </w:rPr>
        <w:t> </w:t>
      </w:r>
      <w:r w:rsidR="00FD34DA" w:rsidRPr="008777B3">
        <w:rPr>
          <w:sz w:val="28"/>
          <w:szCs w:val="28"/>
        </w:rPr>
        <w:t>частью 2</w:t>
      </w:r>
      <w:r w:rsidR="002419CA">
        <w:rPr>
          <w:sz w:val="28"/>
          <w:szCs w:val="28"/>
        </w:rPr>
        <w:t>4</w:t>
      </w:r>
      <w:r w:rsidR="00FD34DA" w:rsidRPr="008777B3">
        <w:rPr>
          <w:sz w:val="28"/>
          <w:szCs w:val="28"/>
        </w:rPr>
        <w:t xml:space="preserve"> настоящего решения случаях – в составе сводной бюджетной росписи</w:t>
      </w:r>
      <w:r w:rsidRPr="008777B3">
        <w:rPr>
          <w:sz w:val="28"/>
          <w:szCs w:val="28"/>
        </w:rPr>
        <w:t>.</w:t>
      </w:r>
    </w:p>
    <w:p w:rsidR="00B64643" w:rsidRDefault="000B1B29" w:rsidP="000801DE">
      <w:pPr>
        <w:widowControl w:val="0"/>
        <w:autoSpaceDE w:val="0"/>
        <w:autoSpaceDN w:val="0"/>
        <w:adjustRightInd w:val="0"/>
        <w:ind w:firstLine="720"/>
        <w:jc w:val="both"/>
        <w:rPr>
          <w:sz w:val="28"/>
          <w:szCs w:val="28"/>
        </w:rPr>
      </w:pPr>
      <w:r w:rsidRPr="008777B3">
        <w:rPr>
          <w:sz w:val="28"/>
          <w:szCs w:val="28"/>
        </w:rPr>
        <w:t>2</w:t>
      </w:r>
      <w:r w:rsidR="002419CA">
        <w:rPr>
          <w:sz w:val="28"/>
          <w:szCs w:val="28"/>
        </w:rPr>
        <w:t>8</w:t>
      </w:r>
      <w:r w:rsidR="00A57624" w:rsidRPr="008777B3">
        <w:rPr>
          <w:sz w:val="28"/>
          <w:szCs w:val="28"/>
        </w:rPr>
        <w:t>.</w:t>
      </w:r>
      <w:r w:rsidR="001B480C" w:rsidRPr="008777B3">
        <w:rPr>
          <w:sz w:val="28"/>
          <w:szCs w:val="28"/>
        </w:rPr>
        <w:t xml:space="preserve"> Установить, что в соответствии со статьёй </w:t>
      </w:r>
      <w:r w:rsidR="00DD3964" w:rsidRPr="008777B3">
        <w:rPr>
          <w:sz w:val="28"/>
          <w:szCs w:val="28"/>
        </w:rPr>
        <w:t xml:space="preserve">78.1 </w:t>
      </w:r>
      <w:r w:rsidR="001B480C" w:rsidRPr="008777B3">
        <w:rPr>
          <w:sz w:val="28"/>
          <w:szCs w:val="28"/>
        </w:rPr>
        <w:t>Бюджетного кодекса</w:t>
      </w:r>
      <w:r w:rsidR="001B480C" w:rsidRPr="009F3679">
        <w:rPr>
          <w:sz w:val="28"/>
          <w:szCs w:val="28"/>
        </w:rPr>
        <w:t xml:space="preserve"> Российской Федерации в бюджете городского округа город Сургут</w:t>
      </w:r>
      <w:r w:rsidR="009218BB" w:rsidRPr="009F3679">
        <w:rPr>
          <w:sz w:val="28"/>
          <w:szCs w:val="28"/>
        </w:rPr>
        <w:t xml:space="preserve"> </w:t>
      </w:r>
      <w:r w:rsidR="00A632AF" w:rsidRPr="00196A5E">
        <w:rPr>
          <w:sz w:val="28"/>
          <w:szCs w:val="28"/>
        </w:rPr>
        <w:t>на</w:t>
      </w:r>
      <w:r w:rsidR="00A632AF">
        <w:rPr>
          <w:sz w:val="28"/>
          <w:szCs w:val="28"/>
        </w:rPr>
        <w:t> </w:t>
      </w:r>
      <w:r w:rsidR="00A632AF" w:rsidRPr="00196A5E">
        <w:rPr>
          <w:sz w:val="28"/>
          <w:szCs w:val="28"/>
        </w:rPr>
        <w:t>20</w:t>
      </w:r>
      <w:r w:rsidR="00A632AF">
        <w:rPr>
          <w:sz w:val="28"/>
          <w:szCs w:val="28"/>
        </w:rPr>
        <w:t>20 </w:t>
      </w:r>
      <w:r w:rsidR="00A632AF" w:rsidRPr="00196A5E">
        <w:rPr>
          <w:sz w:val="28"/>
          <w:szCs w:val="28"/>
        </w:rPr>
        <w:t>год</w:t>
      </w:r>
      <w:r w:rsidR="00A632AF">
        <w:rPr>
          <w:sz w:val="28"/>
          <w:szCs w:val="28"/>
        </w:rPr>
        <w:t xml:space="preserve"> и плановый период 2021 – 2022 годов</w:t>
      </w:r>
      <w:r w:rsidR="00A632AF" w:rsidRPr="009F3679">
        <w:rPr>
          <w:sz w:val="28"/>
          <w:szCs w:val="28"/>
        </w:rPr>
        <w:t xml:space="preserve"> </w:t>
      </w:r>
      <w:r w:rsidR="001B480C" w:rsidRPr="009F3679">
        <w:rPr>
          <w:sz w:val="28"/>
          <w:szCs w:val="28"/>
        </w:rPr>
        <w:t>предусмотрены</w:t>
      </w:r>
      <w:r w:rsidR="001B480C" w:rsidRPr="007D157B">
        <w:rPr>
          <w:sz w:val="28"/>
          <w:szCs w:val="28"/>
        </w:rPr>
        <w:t xml:space="preserve"> бюджетные ассигнования на предоставление в соответствии с решениями </w:t>
      </w:r>
      <w:r w:rsidR="007969D8" w:rsidRPr="007D157B">
        <w:rPr>
          <w:sz w:val="28"/>
          <w:szCs w:val="28"/>
        </w:rPr>
        <w:t>А</w:t>
      </w:r>
      <w:r w:rsidR="001B480C" w:rsidRPr="007D157B">
        <w:rPr>
          <w:sz w:val="28"/>
          <w:szCs w:val="28"/>
        </w:rPr>
        <w:t>дминистрации</w:t>
      </w:r>
      <w:r w:rsidR="007969D8" w:rsidRPr="007D157B">
        <w:rPr>
          <w:sz w:val="28"/>
          <w:szCs w:val="28"/>
        </w:rPr>
        <w:t xml:space="preserve"> города</w:t>
      </w:r>
      <w:r w:rsidR="001B480C" w:rsidRPr="007D157B">
        <w:rPr>
          <w:sz w:val="28"/>
          <w:szCs w:val="28"/>
        </w:rPr>
        <w:t xml:space="preserve"> </w:t>
      </w:r>
      <w:r w:rsidR="00BF408A" w:rsidRPr="007D157B">
        <w:rPr>
          <w:sz w:val="28"/>
          <w:szCs w:val="28"/>
        </w:rPr>
        <w:t>некоммерческим организациям, не являющимся казенными</w:t>
      </w:r>
      <w:r w:rsidR="001B480C" w:rsidRPr="007D157B">
        <w:rPr>
          <w:sz w:val="28"/>
          <w:szCs w:val="28"/>
        </w:rPr>
        <w:t xml:space="preserve"> учреждени</w:t>
      </w:r>
      <w:r w:rsidR="00BF408A" w:rsidRPr="007D157B">
        <w:rPr>
          <w:sz w:val="28"/>
          <w:szCs w:val="28"/>
        </w:rPr>
        <w:t>ями</w:t>
      </w:r>
      <w:r w:rsidR="001B480C" w:rsidRPr="007D157B">
        <w:rPr>
          <w:sz w:val="28"/>
          <w:szCs w:val="28"/>
        </w:rPr>
        <w:t>, грантов в форме субсидий,</w:t>
      </w:r>
      <w:r w:rsidR="00BF408A" w:rsidRPr="007D157B">
        <w:rPr>
          <w:sz w:val="28"/>
          <w:szCs w:val="28"/>
        </w:rPr>
        <w:t xml:space="preserve"> в том числе </w:t>
      </w:r>
      <w:r w:rsidR="001B480C" w:rsidRPr="007D157B">
        <w:rPr>
          <w:sz w:val="28"/>
          <w:szCs w:val="28"/>
        </w:rPr>
        <w:t xml:space="preserve">предоставляемых </w:t>
      </w:r>
      <w:r w:rsidR="00BF408A" w:rsidRPr="007D157B">
        <w:rPr>
          <w:sz w:val="28"/>
          <w:szCs w:val="28"/>
        </w:rPr>
        <w:t>по</w:t>
      </w:r>
      <w:r w:rsidR="00B944D1">
        <w:rPr>
          <w:sz w:val="28"/>
          <w:szCs w:val="28"/>
        </w:rPr>
        <w:t> </w:t>
      </w:r>
      <w:r w:rsidR="00BF408A" w:rsidRPr="007D157B">
        <w:rPr>
          <w:sz w:val="28"/>
          <w:szCs w:val="28"/>
        </w:rPr>
        <w:t>результатам проводимых</w:t>
      </w:r>
      <w:r w:rsidR="001B480C" w:rsidRPr="007D157B">
        <w:rPr>
          <w:sz w:val="28"/>
          <w:szCs w:val="28"/>
        </w:rPr>
        <w:t xml:space="preserve"> конкурс</w:t>
      </w:r>
      <w:r w:rsidR="00BF408A" w:rsidRPr="007D157B">
        <w:rPr>
          <w:sz w:val="28"/>
          <w:szCs w:val="28"/>
        </w:rPr>
        <w:t>ов</w:t>
      </w:r>
      <w:r w:rsidR="00B64643">
        <w:rPr>
          <w:sz w:val="28"/>
          <w:szCs w:val="28"/>
        </w:rPr>
        <w:t>:</w:t>
      </w:r>
    </w:p>
    <w:p w:rsidR="00B64643" w:rsidRPr="00B64643" w:rsidRDefault="00B64643" w:rsidP="00B64643">
      <w:pPr>
        <w:autoSpaceDE w:val="0"/>
        <w:autoSpaceDN w:val="0"/>
        <w:adjustRightInd w:val="0"/>
        <w:ind w:left="76" w:firstLine="633"/>
        <w:jc w:val="both"/>
        <w:rPr>
          <w:sz w:val="28"/>
          <w:szCs w:val="28"/>
        </w:rPr>
      </w:pPr>
      <w:r w:rsidRPr="00B64643">
        <w:rPr>
          <w:sz w:val="28"/>
          <w:szCs w:val="28"/>
        </w:rPr>
        <w:t>на 2020 год в сумме 8 278 000,00 рублей;</w:t>
      </w:r>
    </w:p>
    <w:p w:rsidR="000E5D88" w:rsidRPr="00B64643" w:rsidRDefault="00B64643" w:rsidP="00B64643">
      <w:pPr>
        <w:widowControl w:val="0"/>
        <w:autoSpaceDE w:val="0"/>
        <w:autoSpaceDN w:val="0"/>
        <w:adjustRightInd w:val="0"/>
        <w:ind w:firstLine="720"/>
        <w:jc w:val="both"/>
        <w:rPr>
          <w:sz w:val="28"/>
          <w:szCs w:val="28"/>
        </w:rPr>
      </w:pPr>
      <w:r w:rsidRPr="00B64643">
        <w:rPr>
          <w:sz w:val="28"/>
          <w:szCs w:val="28"/>
        </w:rPr>
        <w:t>на плановый период 2021-2022 годов в сумме 7 050 000,00 рублей ежегодно</w:t>
      </w:r>
      <w:r w:rsidR="000801DE" w:rsidRPr="00B64643">
        <w:rPr>
          <w:sz w:val="28"/>
          <w:szCs w:val="28"/>
        </w:rPr>
        <w:t>.</w:t>
      </w:r>
    </w:p>
    <w:p w:rsidR="00AC3DAB" w:rsidRPr="008952B7" w:rsidRDefault="00092464" w:rsidP="000801DE">
      <w:pPr>
        <w:widowControl w:val="0"/>
        <w:autoSpaceDE w:val="0"/>
        <w:autoSpaceDN w:val="0"/>
        <w:adjustRightInd w:val="0"/>
        <w:ind w:firstLine="720"/>
        <w:jc w:val="both"/>
        <w:rPr>
          <w:sz w:val="28"/>
          <w:szCs w:val="28"/>
        </w:rPr>
      </w:pPr>
      <w:r w:rsidRPr="008952B7">
        <w:rPr>
          <w:sz w:val="28"/>
          <w:szCs w:val="28"/>
        </w:rPr>
        <w:t>2</w:t>
      </w:r>
      <w:r w:rsidR="002419CA">
        <w:rPr>
          <w:sz w:val="28"/>
          <w:szCs w:val="28"/>
        </w:rPr>
        <w:t>9</w:t>
      </w:r>
      <w:r w:rsidR="00AC3DAB" w:rsidRPr="008952B7">
        <w:rPr>
          <w:sz w:val="28"/>
          <w:szCs w:val="28"/>
        </w:rPr>
        <w:t>. Установить</w:t>
      </w:r>
      <w:r w:rsidR="00FF2652" w:rsidRPr="008952B7">
        <w:rPr>
          <w:sz w:val="28"/>
          <w:szCs w:val="28"/>
        </w:rPr>
        <w:t xml:space="preserve">, что остатки средств бюджета </w:t>
      </w:r>
      <w:r w:rsidR="00764CC4">
        <w:rPr>
          <w:sz w:val="28"/>
          <w:szCs w:val="28"/>
        </w:rPr>
        <w:t xml:space="preserve">городского округа </w:t>
      </w:r>
      <w:r w:rsidR="00FF2652" w:rsidRPr="008952B7">
        <w:rPr>
          <w:sz w:val="28"/>
          <w:szCs w:val="28"/>
        </w:rPr>
        <w:t>город Сургут на</w:t>
      </w:r>
      <w:r w:rsidR="003A7FAA">
        <w:rPr>
          <w:sz w:val="28"/>
          <w:szCs w:val="28"/>
        </w:rPr>
        <w:t> </w:t>
      </w:r>
      <w:r w:rsidR="00FF2652" w:rsidRPr="008952B7">
        <w:rPr>
          <w:sz w:val="28"/>
          <w:szCs w:val="28"/>
        </w:rPr>
        <w:t>01.01.20</w:t>
      </w:r>
      <w:r w:rsidR="00A632AF">
        <w:rPr>
          <w:sz w:val="28"/>
          <w:szCs w:val="28"/>
        </w:rPr>
        <w:t>20</w:t>
      </w:r>
      <w:r w:rsidR="00FF2652" w:rsidRPr="008952B7">
        <w:rPr>
          <w:sz w:val="28"/>
          <w:szCs w:val="28"/>
        </w:rPr>
        <w:t xml:space="preserve"> направл</w:t>
      </w:r>
      <w:r w:rsidR="007C08CC" w:rsidRPr="008952B7">
        <w:rPr>
          <w:sz w:val="28"/>
          <w:szCs w:val="28"/>
        </w:rPr>
        <w:t xml:space="preserve">яются </w:t>
      </w:r>
      <w:r w:rsidR="00FF2652" w:rsidRPr="008952B7">
        <w:rPr>
          <w:sz w:val="28"/>
          <w:szCs w:val="28"/>
        </w:rPr>
        <w:t>в 20</w:t>
      </w:r>
      <w:r w:rsidR="00A632AF">
        <w:rPr>
          <w:sz w:val="28"/>
          <w:szCs w:val="28"/>
        </w:rPr>
        <w:t>20</w:t>
      </w:r>
      <w:r w:rsidR="00FF2652" w:rsidRPr="008952B7">
        <w:rPr>
          <w:sz w:val="28"/>
          <w:szCs w:val="28"/>
        </w:rPr>
        <w:t xml:space="preserve"> году на увеличение бюджетных ассигнований на оплату заключенных от имени муниципального образования муниципальных контрактов на поставку товаров, </w:t>
      </w:r>
      <w:r w:rsidR="007C08CC" w:rsidRPr="008952B7">
        <w:rPr>
          <w:sz w:val="28"/>
          <w:szCs w:val="28"/>
        </w:rPr>
        <w:t xml:space="preserve">выполнение </w:t>
      </w:r>
      <w:r w:rsidR="00FF2652" w:rsidRPr="008952B7">
        <w:rPr>
          <w:sz w:val="28"/>
          <w:szCs w:val="28"/>
        </w:rPr>
        <w:t xml:space="preserve">работ, </w:t>
      </w:r>
      <w:r w:rsidR="007C08CC" w:rsidRPr="008952B7">
        <w:rPr>
          <w:sz w:val="28"/>
          <w:szCs w:val="28"/>
        </w:rPr>
        <w:t xml:space="preserve">оказание </w:t>
      </w:r>
      <w:r w:rsidR="00FF2652" w:rsidRPr="008952B7">
        <w:rPr>
          <w:sz w:val="28"/>
          <w:szCs w:val="28"/>
        </w:rPr>
        <w:t>услуг</w:t>
      </w:r>
      <w:r w:rsidR="007C08CC" w:rsidRPr="008952B7">
        <w:rPr>
          <w:sz w:val="28"/>
          <w:szCs w:val="28"/>
        </w:rPr>
        <w:t>, подлежавших в соответствии с условиями этих муниципальных контрактов оплате в 201</w:t>
      </w:r>
      <w:r w:rsidR="00A632AF">
        <w:rPr>
          <w:sz w:val="28"/>
          <w:szCs w:val="28"/>
        </w:rPr>
        <w:t>9</w:t>
      </w:r>
      <w:r w:rsidR="007C08CC" w:rsidRPr="008952B7">
        <w:rPr>
          <w:sz w:val="28"/>
          <w:szCs w:val="28"/>
        </w:rPr>
        <w:t xml:space="preserve"> году, в объеме, не превышающем сумму остатка неиспользованных бюджетных ассигнований на указанные цели, в случае подтверждения главным распорядителем бюджетных средств</w:t>
      </w:r>
      <w:r w:rsidR="00FC60BB" w:rsidRPr="008952B7">
        <w:rPr>
          <w:sz w:val="28"/>
          <w:szCs w:val="28"/>
        </w:rPr>
        <w:t xml:space="preserve"> невозможности исполнения обязательств в пределах доведенных лимитов бюджетных обязательств на 20</w:t>
      </w:r>
      <w:r w:rsidR="00A632AF">
        <w:rPr>
          <w:sz w:val="28"/>
          <w:szCs w:val="28"/>
        </w:rPr>
        <w:t>20</w:t>
      </w:r>
      <w:r w:rsidR="00FC60BB" w:rsidRPr="008952B7">
        <w:rPr>
          <w:sz w:val="28"/>
          <w:szCs w:val="28"/>
        </w:rPr>
        <w:t xml:space="preserve"> год</w:t>
      </w:r>
      <w:r w:rsidR="007C08CC" w:rsidRPr="008952B7">
        <w:rPr>
          <w:sz w:val="28"/>
          <w:szCs w:val="28"/>
        </w:rPr>
        <w:t>.</w:t>
      </w:r>
    </w:p>
    <w:p w:rsidR="008373F2" w:rsidRPr="008952B7" w:rsidRDefault="002419CA" w:rsidP="00FB0363">
      <w:pPr>
        <w:autoSpaceDE w:val="0"/>
        <w:autoSpaceDN w:val="0"/>
        <w:adjustRightInd w:val="0"/>
        <w:ind w:firstLine="720"/>
        <w:jc w:val="both"/>
        <w:rPr>
          <w:sz w:val="28"/>
          <w:szCs w:val="28"/>
        </w:rPr>
      </w:pPr>
      <w:r>
        <w:rPr>
          <w:sz w:val="28"/>
          <w:szCs w:val="28"/>
        </w:rPr>
        <w:t>30</w:t>
      </w:r>
      <w:r w:rsidR="008373F2" w:rsidRPr="008952B7">
        <w:rPr>
          <w:sz w:val="28"/>
          <w:szCs w:val="28"/>
        </w:rPr>
        <w:t xml:space="preserve">. Установить, что </w:t>
      </w:r>
      <w:r w:rsidR="00FB0363" w:rsidRPr="008952B7">
        <w:rPr>
          <w:sz w:val="28"/>
          <w:szCs w:val="28"/>
        </w:rPr>
        <w:t>в случае, если муниципальное задание является невыполненным, остатки</w:t>
      </w:r>
      <w:r w:rsidR="008373F2" w:rsidRPr="008952B7">
        <w:rPr>
          <w:sz w:val="28"/>
          <w:szCs w:val="28"/>
        </w:rPr>
        <w:t xml:space="preserve"> субсидий, предоставленных в 20</w:t>
      </w:r>
      <w:r w:rsidR="00A632AF">
        <w:rPr>
          <w:sz w:val="28"/>
          <w:szCs w:val="28"/>
        </w:rPr>
        <w:t>19</w:t>
      </w:r>
      <w:r w:rsidR="008373F2" w:rsidRPr="008952B7">
        <w:rPr>
          <w:sz w:val="28"/>
          <w:szCs w:val="28"/>
        </w:rPr>
        <w:t xml:space="preserve"> году муниципальным бюджетным и автономным учреждениям на финансовое обеспечение выполнения муниципальных заданий на оказание муниципальных услуг (выполнение работ</w:t>
      </w:r>
      <w:r w:rsidR="00FB0363" w:rsidRPr="008952B7">
        <w:rPr>
          <w:sz w:val="28"/>
          <w:szCs w:val="28"/>
        </w:rPr>
        <w:t>), в объеме, соответствующем не</w:t>
      </w:r>
      <w:r w:rsidR="000E1CDD">
        <w:rPr>
          <w:sz w:val="28"/>
          <w:szCs w:val="28"/>
        </w:rPr>
        <w:t> </w:t>
      </w:r>
      <w:r w:rsidR="00FB0363" w:rsidRPr="008952B7">
        <w:rPr>
          <w:sz w:val="28"/>
          <w:szCs w:val="28"/>
        </w:rPr>
        <w:t xml:space="preserve">достигнутым показателям муниципального задания, (с учетом допустимых (возможных) отклонений), </w:t>
      </w:r>
      <w:r w:rsidR="008373F2" w:rsidRPr="008952B7">
        <w:rPr>
          <w:sz w:val="28"/>
          <w:szCs w:val="28"/>
        </w:rPr>
        <w:t>подлежат возврату в бюджет города</w:t>
      </w:r>
      <w:r w:rsidR="00FB0363" w:rsidRPr="008952B7">
        <w:rPr>
          <w:sz w:val="28"/>
          <w:szCs w:val="28"/>
        </w:rPr>
        <w:t xml:space="preserve"> </w:t>
      </w:r>
      <w:r w:rsidR="008373F2" w:rsidRPr="008952B7">
        <w:rPr>
          <w:sz w:val="28"/>
          <w:szCs w:val="28"/>
        </w:rPr>
        <w:t>в</w:t>
      </w:r>
      <w:r w:rsidR="003A7FAA">
        <w:rPr>
          <w:sz w:val="28"/>
          <w:szCs w:val="28"/>
        </w:rPr>
        <w:t> </w:t>
      </w:r>
      <w:r w:rsidR="008373F2" w:rsidRPr="008952B7">
        <w:rPr>
          <w:sz w:val="28"/>
          <w:szCs w:val="28"/>
        </w:rPr>
        <w:t xml:space="preserve">установленном муниципальным правовым актом Администрации города порядке.  </w:t>
      </w:r>
    </w:p>
    <w:p w:rsidR="008532DC" w:rsidRDefault="00AA4655" w:rsidP="00196A5E">
      <w:pPr>
        <w:ind w:firstLine="720"/>
        <w:jc w:val="both"/>
        <w:rPr>
          <w:sz w:val="28"/>
          <w:szCs w:val="28"/>
        </w:rPr>
      </w:pPr>
      <w:r>
        <w:rPr>
          <w:sz w:val="28"/>
          <w:szCs w:val="28"/>
        </w:rPr>
        <w:t>3</w:t>
      </w:r>
      <w:r w:rsidR="002419CA">
        <w:rPr>
          <w:sz w:val="28"/>
          <w:szCs w:val="28"/>
        </w:rPr>
        <w:t>1</w:t>
      </w:r>
      <w:r w:rsidR="00AE1C58">
        <w:rPr>
          <w:sz w:val="28"/>
          <w:szCs w:val="28"/>
        </w:rPr>
        <w:t xml:space="preserve">. </w:t>
      </w:r>
      <w:r w:rsidR="00AE1C58" w:rsidRPr="00196A5E">
        <w:rPr>
          <w:sz w:val="28"/>
          <w:szCs w:val="28"/>
        </w:rPr>
        <w:t xml:space="preserve">Установить, что </w:t>
      </w:r>
      <w:r w:rsidR="00F567C8">
        <w:rPr>
          <w:sz w:val="28"/>
          <w:szCs w:val="28"/>
        </w:rPr>
        <w:t xml:space="preserve">заключение </w:t>
      </w:r>
      <w:r w:rsidR="001B0C34">
        <w:rPr>
          <w:sz w:val="28"/>
          <w:szCs w:val="28"/>
        </w:rPr>
        <w:t xml:space="preserve">муниципальных </w:t>
      </w:r>
      <w:r w:rsidR="00F567C8">
        <w:rPr>
          <w:sz w:val="28"/>
          <w:szCs w:val="28"/>
        </w:rPr>
        <w:t>контрактов (договоров) осуществляется на условиях оплаты по факту</w:t>
      </w:r>
      <w:r w:rsidR="001B0C34" w:rsidRPr="001B0C34">
        <w:rPr>
          <w:sz w:val="28"/>
          <w:szCs w:val="28"/>
        </w:rPr>
        <w:t xml:space="preserve"> </w:t>
      </w:r>
      <w:r w:rsidR="001B0C34">
        <w:rPr>
          <w:sz w:val="28"/>
          <w:szCs w:val="28"/>
        </w:rPr>
        <w:t>поставки товара (выполнения работ, оказания услуг), за исключением</w:t>
      </w:r>
      <w:r w:rsidR="008532DC">
        <w:rPr>
          <w:sz w:val="28"/>
          <w:szCs w:val="28"/>
        </w:rPr>
        <w:t>:</w:t>
      </w:r>
    </w:p>
    <w:p w:rsidR="00E62B6A" w:rsidRPr="008532DC" w:rsidRDefault="00841453" w:rsidP="008532DC">
      <w:pPr>
        <w:ind w:firstLine="720"/>
        <w:jc w:val="both"/>
        <w:rPr>
          <w:sz w:val="28"/>
          <w:szCs w:val="28"/>
        </w:rPr>
      </w:pPr>
      <w:r>
        <w:rPr>
          <w:sz w:val="28"/>
          <w:szCs w:val="28"/>
        </w:rPr>
        <w:t xml:space="preserve">1) </w:t>
      </w:r>
      <w:r w:rsidR="008532DC" w:rsidRPr="008532DC">
        <w:rPr>
          <w:sz w:val="28"/>
          <w:szCs w:val="28"/>
        </w:rPr>
        <w:t>случаев, при которых авансовые платежи предусмотрены федеральными нормативными правовыми актами</w:t>
      </w:r>
      <w:r w:rsidR="001B0C34">
        <w:rPr>
          <w:sz w:val="28"/>
          <w:szCs w:val="28"/>
        </w:rPr>
        <w:t>, федеральными</w:t>
      </w:r>
      <w:r w:rsidR="008532DC" w:rsidRPr="008532DC">
        <w:rPr>
          <w:sz w:val="28"/>
          <w:szCs w:val="28"/>
        </w:rPr>
        <w:t xml:space="preserve"> </w:t>
      </w:r>
      <w:r w:rsidR="001B0C34">
        <w:rPr>
          <w:sz w:val="28"/>
          <w:szCs w:val="28"/>
        </w:rPr>
        <w:t>и</w:t>
      </w:r>
      <w:r w:rsidR="00F92311">
        <w:rPr>
          <w:sz w:val="28"/>
          <w:szCs w:val="28"/>
        </w:rPr>
        <w:t> </w:t>
      </w:r>
      <w:r w:rsidR="001B0C34">
        <w:rPr>
          <w:sz w:val="28"/>
          <w:szCs w:val="28"/>
        </w:rPr>
        <w:t xml:space="preserve">региональными </w:t>
      </w:r>
      <w:r w:rsidR="008532DC" w:rsidRPr="008532DC">
        <w:rPr>
          <w:sz w:val="28"/>
          <w:szCs w:val="28"/>
        </w:rPr>
        <w:t>отраслевыми актами, регулирующими порядок и</w:t>
      </w:r>
      <w:r w:rsidR="00F92311">
        <w:rPr>
          <w:sz w:val="28"/>
          <w:szCs w:val="28"/>
        </w:rPr>
        <w:t> </w:t>
      </w:r>
      <w:r w:rsidR="008532DC" w:rsidRPr="008532DC">
        <w:rPr>
          <w:sz w:val="28"/>
          <w:szCs w:val="28"/>
        </w:rPr>
        <w:t>особенности расчетов в отношении отдельных товаров, работ и услуг</w:t>
      </w:r>
      <w:r w:rsidR="001B0C34">
        <w:rPr>
          <w:sz w:val="28"/>
          <w:szCs w:val="28"/>
        </w:rPr>
        <w:t>, административными регламентами предоставления государственных и</w:t>
      </w:r>
      <w:r w:rsidR="00F92311">
        <w:rPr>
          <w:sz w:val="28"/>
          <w:szCs w:val="28"/>
        </w:rPr>
        <w:t> </w:t>
      </w:r>
      <w:r w:rsidR="001B0C34">
        <w:rPr>
          <w:sz w:val="28"/>
          <w:szCs w:val="28"/>
        </w:rPr>
        <w:t>муниципальных услуг</w:t>
      </w:r>
      <w:r w:rsidR="008532DC" w:rsidRPr="008532DC">
        <w:rPr>
          <w:sz w:val="28"/>
          <w:szCs w:val="28"/>
        </w:rPr>
        <w:t xml:space="preserve">;   </w:t>
      </w:r>
    </w:p>
    <w:p w:rsidR="008532DC" w:rsidRPr="008532DC" w:rsidRDefault="00841453" w:rsidP="008532DC">
      <w:pPr>
        <w:ind w:firstLine="720"/>
        <w:jc w:val="both"/>
        <w:rPr>
          <w:sz w:val="28"/>
          <w:szCs w:val="28"/>
        </w:rPr>
      </w:pPr>
      <w:r>
        <w:rPr>
          <w:sz w:val="28"/>
          <w:szCs w:val="28"/>
        </w:rPr>
        <w:t xml:space="preserve">2) </w:t>
      </w:r>
      <w:r w:rsidR="008532DC" w:rsidRPr="008532DC">
        <w:rPr>
          <w:sz w:val="28"/>
          <w:szCs w:val="28"/>
        </w:rPr>
        <w:t>следующих случаев, в которых получатели бюджетных средств вправе предусматривать авансовые платежи в размере до 100 % от суммы муниципального контракта (договора):</w:t>
      </w:r>
    </w:p>
    <w:p w:rsidR="008532DC" w:rsidRPr="008532DC" w:rsidRDefault="00841453" w:rsidP="008532DC">
      <w:pPr>
        <w:ind w:firstLine="720"/>
        <w:jc w:val="both"/>
        <w:rPr>
          <w:sz w:val="28"/>
          <w:szCs w:val="28"/>
        </w:rPr>
      </w:pPr>
      <w:r>
        <w:rPr>
          <w:sz w:val="28"/>
          <w:szCs w:val="28"/>
        </w:rPr>
        <w:t>а</w:t>
      </w:r>
      <w:r w:rsidR="008532DC" w:rsidRPr="008532DC">
        <w:rPr>
          <w:sz w:val="28"/>
          <w:szCs w:val="28"/>
        </w:rPr>
        <w:t>) предоставление услуг связи;</w:t>
      </w:r>
    </w:p>
    <w:p w:rsidR="008532DC" w:rsidRPr="008532DC" w:rsidRDefault="00841453" w:rsidP="008532DC">
      <w:pPr>
        <w:ind w:firstLine="720"/>
        <w:jc w:val="both"/>
        <w:rPr>
          <w:sz w:val="28"/>
          <w:szCs w:val="28"/>
        </w:rPr>
      </w:pPr>
      <w:r>
        <w:rPr>
          <w:sz w:val="28"/>
          <w:szCs w:val="28"/>
        </w:rPr>
        <w:t>б</w:t>
      </w:r>
      <w:r w:rsidR="008532DC" w:rsidRPr="008532DC">
        <w:rPr>
          <w:sz w:val="28"/>
          <w:szCs w:val="28"/>
        </w:rPr>
        <w:t>) предоставление услуг по различным видам страхования;</w:t>
      </w:r>
    </w:p>
    <w:p w:rsidR="008532DC" w:rsidRPr="008532DC" w:rsidRDefault="00841453" w:rsidP="008532DC">
      <w:pPr>
        <w:ind w:firstLine="720"/>
        <w:jc w:val="both"/>
        <w:rPr>
          <w:sz w:val="28"/>
          <w:szCs w:val="28"/>
        </w:rPr>
      </w:pPr>
      <w:r>
        <w:rPr>
          <w:sz w:val="28"/>
          <w:szCs w:val="28"/>
        </w:rPr>
        <w:lastRenderedPageBreak/>
        <w:t>в</w:t>
      </w:r>
      <w:r w:rsidR="008532DC" w:rsidRPr="008532DC">
        <w:rPr>
          <w:sz w:val="28"/>
          <w:szCs w:val="28"/>
        </w:rPr>
        <w:t xml:space="preserve">) подписка на печатные </w:t>
      </w:r>
      <w:r w:rsidR="00154B4A">
        <w:rPr>
          <w:sz w:val="28"/>
          <w:szCs w:val="28"/>
        </w:rPr>
        <w:t xml:space="preserve">и электронные </w:t>
      </w:r>
      <w:r w:rsidR="008532DC" w:rsidRPr="008532DC">
        <w:rPr>
          <w:sz w:val="28"/>
          <w:szCs w:val="28"/>
        </w:rPr>
        <w:t xml:space="preserve">издания </w:t>
      </w:r>
      <w:r w:rsidR="001B0C34">
        <w:rPr>
          <w:sz w:val="28"/>
          <w:szCs w:val="28"/>
        </w:rPr>
        <w:t xml:space="preserve">и их </w:t>
      </w:r>
      <w:r w:rsidR="008532DC" w:rsidRPr="008532DC">
        <w:rPr>
          <w:sz w:val="28"/>
          <w:szCs w:val="28"/>
        </w:rPr>
        <w:t>приобретени</w:t>
      </w:r>
      <w:r w:rsidR="001B0C34">
        <w:rPr>
          <w:sz w:val="28"/>
          <w:szCs w:val="28"/>
        </w:rPr>
        <w:t>е</w:t>
      </w:r>
      <w:r w:rsidR="008532DC" w:rsidRPr="008532DC">
        <w:rPr>
          <w:sz w:val="28"/>
          <w:szCs w:val="28"/>
        </w:rPr>
        <w:t>;</w:t>
      </w:r>
    </w:p>
    <w:p w:rsidR="008532DC" w:rsidRPr="008532DC" w:rsidRDefault="00841453" w:rsidP="001B0C34">
      <w:pPr>
        <w:ind w:firstLine="720"/>
        <w:jc w:val="both"/>
        <w:rPr>
          <w:sz w:val="28"/>
          <w:szCs w:val="28"/>
        </w:rPr>
      </w:pPr>
      <w:r>
        <w:rPr>
          <w:sz w:val="28"/>
          <w:szCs w:val="28"/>
        </w:rPr>
        <w:t>г</w:t>
      </w:r>
      <w:r w:rsidR="00B8686E">
        <w:rPr>
          <w:sz w:val="28"/>
          <w:szCs w:val="28"/>
        </w:rPr>
        <w:t>) предоставление услуг дополнительного профессионального образования</w:t>
      </w:r>
      <w:r w:rsidR="001B0C34">
        <w:rPr>
          <w:sz w:val="28"/>
          <w:szCs w:val="28"/>
        </w:rPr>
        <w:t>,</w:t>
      </w:r>
      <w:r w:rsidR="008532DC" w:rsidRPr="008532DC">
        <w:rPr>
          <w:sz w:val="28"/>
          <w:szCs w:val="28"/>
        </w:rPr>
        <w:t xml:space="preserve"> участие в семинарах, конференциях, форумах;</w:t>
      </w:r>
    </w:p>
    <w:p w:rsidR="008532DC" w:rsidRPr="008532DC" w:rsidRDefault="005D1D92" w:rsidP="008532DC">
      <w:pPr>
        <w:ind w:firstLine="720"/>
        <w:jc w:val="both"/>
        <w:rPr>
          <w:sz w:val="28"/>
          <w:szCs w:val="28"/>
        </w:rPr>
      </w:pPr>
      <w:r>
        <w:rPr>
          <w:sz w:val="28"/>
          <w:szCs w:val="28"/>
        </w:rPr>
        <w:t>д</w:t>
      </w:r>
      <w:r w:rsidR="008532DC" w:rsidRPr="008532DC">
        <w:rPr>
          <w:sz w:val="28"/>
          <w:szCs w:val="28"/>
        </w:rPr>
        <w:t>) приобретение авиа- и железнодорожных билетов</w:t>
      </w:r>
      <w:r w:rsidR="001B0C34">
        <w:rPr>
          <w:sz w:val="28"/>
          <w:szCs w:val="28"/>
        </w:rPr>
        <w:t>, оплата проживания</w:t>
      </w:r>
      <w:r w:rsidR="00154B4A">
        <w:rPr>
          <w:sz w:val="28"/>
          <w:szCs w:val="28"/>
        </w:rPr>
        <w:t>, транспортного обслуживания и обеспечения питанием</w:t>
      </w:r>
      <w:r w:rsidR="001B0C34">
        <w:rPr>
          <w:sz w:val="28"/>
          <w:szCs w:val="28"/>
        </w:rPr>
        <w:t xml:space="preserve"> в</w:t>
      </w:r>
      <w:r w:rsidR="00154B4A">
        <w:rPr>
          <w:sz w:val="28"/>
          <w:szCs w:val="28"/>
        </w:rPr>
        <w:t> </w:t>
      </w:r>
      <w:r w:rsidR="001B0C34">
        <w:rPr>
          <w:sz w:val="28"/>
          <w:szCs w:val="28"/>
        </w:rPr>
        <w:t>командировках</w:t>
      </w:r>
      <w:r w:rsidR="008532DC" w:rsidRPr="008532DC">
        <w:rPr>
          <w:sz w:val="28"/>
          <w:szCs w:val="28"/>
        </w:rPr>
        <w:t>;</w:t>
      </w:r>
    </w:p>
    <w:p w:rsidR="008532DC" w:rsidRPr="008532DC" w:rsidRDefault="005D1D92" w:rsidP="008532DC">
      <w:pPr>
        <w:ind w:firstLine="720"/>
        <w:jc w:val="both"/>
        <w:rPr>
          <w:sz w:val="28"/>
          <w:szCs w:val="28"/>
        </w:rPr>
      </w:pPr>
      <w:r>
        <w:rPr>
          <w:sz w:val="28"/>
          <w:szCs w:val="28"/>
        </w:rPr>
        <w:t>е</w:t>
      </w:r>
      <w:r w:rsidR="008532DC" w:rsidRPr="008532DC">
        <w:rPr>
          <w:sz w:val="28"/>
          <w:szCs w:val="28"/>
        </w:rPr>
        <w:t>) приобретение путёвок на санаторно-курортное лечение, путёвок и</w:t>
      </w:r>
      <w:r w:rsidR="00F92311">
        <w:rPr>
          <w:sz w:val="28"/>
          <w:szCs w:val="28"/>
        </w:rPr>
        <w:t> </w:t>
      </w:r>
      <w:r w:rsidR="008532DC" w:rsidRPr="008532DC">
        <w:rPr>
          <w:sz w:val="28"/>
          <w:szCs w:val="28"/>
        </w:rPr>
        <w:t>услуг по организации отдыха, оздоровления и занятости детей, подростков и молодёжи;</w:t>
      </w:r>
    </w:p>
    <w:p w:rsidR="008532DC" w:rsidRPr="008532DC" w:rsidRDefault="005D1D92" w:rsidP="008532DC">
      <w:pPr>
        <w:ind w:firstLine="720"/>
        <w:jc w:val="both"/>
        <w:rPr>
          <w:sz w:val="28"/>
          <w:szCs w:val="28"/>
        </w:rPr>
      </w:pPr>
      <w:r>
        <w:rPr>
          <w:sz w:val="28"/>
          <w:szCs w:val="28"/>
        </w:rPr>
        <w:t>ё</w:t>
      </w:r>
      <w:r w:rsidR="008532DC" w:rsidRPr="008532DC">
        <w:rPr>
          <w:sz w:val="28"/>
          <w:szCs w:val="28"/>
        </w:rPr>
        <w:t>) организация горячего питания обучающихся муниципальных общеобразовательных учреждений, питания в лагерях дневного пребывания;</w:t>
      </w:r>
    </w:p>
    <w:p w:rsidR="008532DC" w:rsidRPr="008532DC" w:rsidRDefault="005D1D92" w:rsidP="008532DC">
      <w:pPr>
        <w:ind w:firstLine="720"/>
        <w:jc w:val="both"/>
        <w:rPr>
          <w:sz w:val="28"/>
          <w:szCs w:val="28"/>
        </w:rPr>
      </w:pPr>
      <w:r>
        <w:rPr>
          <w:sz w:val="28"/>
          <w:szCs w:val="28"/>
        </w:rPr>
        <w:t>ж</w:t>
      </w:r>
      <w:r w:rsidR="008532DC" w:rsidRPr="008532DC">
        <w:rPr>
          <w:sz w:val="28"/>
          <w:szCs w:val="28"/>
        </w:rPr>
        <w:t>) предоставление услуг по проведению тематических мероприятий для</w:t>
      </w:r>
      <w:r w:rsidR="00204AB1">
        <w:rPr>
          <w:sz w:val="28"/>
          <w:szCs w:val="28"/>
        </w:rPr>
        <w:t> </w:t>
      </w:r>
      <w:r w:rsidR="008532DC" w:rsidRPr="008532DC">
        <w:rPr>
          <w:sz w:val="28"/>
          <w:szCs w:val="28"/>
        </w:rPr>
        <w:t>детей и молодёжи, физкультурных и спортивных мероприятий;</w:t>
      </w:r>
    </w:p>
    <w:p w:rsidR="008532DC" w:rsidRPr="008532DC" w:rsidRDefault="005D1D92" w:rsidP="008532DC">
      <w:pPr>
        <w:autoSpaceDE w:val="0"/>
        <w:autoSpaceDN w:val="0"/>
        <w:adjustRightInd w:val="0"/>
        <w:ind w:firstLine="720"/>
        <w:jc w:val="both"/>
        <w:rPr>
          <w:sz w:val="28"/>
          <w:szCs w:val="28"/>
        </w:rPr>
      </w:pPr>
      <w:r>
        <w:rPr>
          <w:sz w:val="28"/>
          <w:szCs w:val="28"/>
        </w:rPr>
        <w:t>з</w:t>
      </w:r>
      <w:r w:rsidR="008532DC" w:rsidRPr="008532DC">
        <w:rPr>
          <w:sz w:val="28"/>
          <w:szCs w:val="28"/>
        </w:rPr>
        <w:t>) предоставление нотариальных услуг (</w:t>
      </w:r>
      <w:r w:rsidR="004A4345">
        <w:rPr>
          <w:sz w:val="28"/>
          <w:szCs w:val="28"/>
        </w:rPr>
        <w:t xml:space="preserve">оплата </w:t>
      </w:r>
      <w:r w:rsidR="008532DC" w:rsidRPr="008532DC">
        <w:rPr>
          <w:sz w:val="28"/>
          <w:szCs w:val="28"/>
        </w:rPr>
        <w:t>нотариального тарифа за</w:t>
      </w:r>
      <w:r w:rsidR="00B944D1">
        <w:rPr>
          <w:sz w:val="28"/>
          <w:szCs w:val="28"/>
        </w:rPr>
        <w:t> </w:t>
      </w:r>
      <w:r w:rsidR="008532DC" w:rsidRPr="008532DC">
        <w:rPr>
          <w:sz w:val="28"/>
          <w:szCs w:val="28"/>
        </w:rPr>
        <w:t>совершение нотариальных действий);</w:t>
      </w:r>
    </w:p>
    <w:p w:rsidR="008532DC" w:rsidRPr="008532DC" w:rsidRDefault="005D1D92" w:rsidP="008532DC">
      <w:pPr>
        <w:ind w:firstLine="720"/>
        <w:jc w:val="both"/>
        <w:rPr>
          <w:sz w:val="28"/>
          <w:szCs w:val="28"/>
        </w:rPr>
      </w:pPr>
      <w:r>
        <w:rPr>
          <w:sz w:val="28"/>
          <w:szCs w:val="28"/>
        </w:rPr>
        <w:t>и</w:t>
      </w:r>
      <w:r w:rsidR="008532DC" w:rsidRPr="008532DC">
        <w:rPr>
          <w:sz w:val="28"/>
          <w:szCs w:val="28"/>
        </w:rPr>
        <w:t>) предоставление услуг по обслуживанию в залах официальных лиц и</w:t>
      </w:r>
      <w:r w:rsidR="00F92311">
        <w:rPr>
          <w:sz w:val="28"/>
          <w:szCs w:val="28"/>
        </w:rPr>
        <w:t> </w:t>
      </w:r>
      <w:r w:rsidR="008532DC" w:rsidRPr="008532DC">
        <w:rPr>
          <w:sz w:val="28"/>
          <w:szCs w:val="28"/>
        </w:rPr>
        <w:t>делегаций</w:t>
      </w:r>
      <w:r w:rsidR="004A4345">
        <w:rPr>
          <w:sz w:val="28"/>
          <w:szCs w:val="28"/>
        </w:rPr>
        <w:t>, о</w:t>
      </w:r>
      <w:r w:rsidR="008532DC" w:rsidRPr="008532DC">
        <w:rPr>
          <w:sz w:val="28"/>
          <w:szCs w:val="28"/>
        </w:rPr>
        <w:t>рганизация приёмов о</w:t>
      </w:r>
      <w:r w:rsidR="006F01F0">
        <w:rPr>
          <w:sz w:val="28"/>
          <w:szCs w:val="28"/>
        </w:rPr>
        <w:t>т имени Главы города в связи с</w:t>
      </w:r>
      <w:r w:rsidR="00F92311">
        <w:rPr>
          <w:sz w:val="28"/>
          <w:szCs w:val="28"/>
        </w:rPr>
        <w:t> </w:t>
      </w:r>
      <w:r w:rsidR="006F01F0">
        <w:rPr>
          <w:sz w:val="28"/>
          <w:szCs w:val="28"/>
        </w:rPr>
        <w:t>п</w:t>
      </w:r>
      <w:r w:rsidR="008532DC" w:rsidRPr="008532DC">
        <w:rPr>
          <w:sz w:val="28"/>
          <w:szCs w:val="28"/>
        </w:rPr>
        <w:t>роведением торжественных и иных мероприятий на территории городского округа;</w:t>
      </w:r>
    </w:p>
    <w:p w:rsidR="008532DC" w:rsidRPr="008532DC" w:rsidRDefault="004A4345" w:rsidP="008532DC">
      <w:pPr>
        <w:ind w:firstLine="720"/>
        <w:jc w:val="both"/>
        <w:rPr>
          <w:sz w:val="28"/>
          <w:szCs w:val="28"/>
        </w:rPr>
      </w:pPr>
      <w:r>
        <w:rPr>
          <w:sz w:val="28"/>
          <w:szCs w:val="28"/>
        </w:rPr>
        <w:t>й</w:t>
      </w:r>
      <w:r w:rsidR="008532DC" w:rsidRPr="008532DC">
        <w:rPr>
          <w:sz w:val="28"/>
          <w:szCs w:val="28"/>
        </w:rPr>
        <w:t xml:space="preserve">) </w:t>
      </w:r>
      <w:r w:rsidR="001B0C34">
        <w:rPr>
          <w:sz w:val="28"/>
          <w:szCs w:val="28"/>
        </w:rPr>
        <w:t>приобретение</w:t>
      </w:r>
      <w:r w:rsidR="008532DC" w:rsidRPr="008532DC">
        <w:rPr>
          <w:sz w:val="28"/>
          <w:szCs w:val="28"/>
        </w:rPr>
        <w:t xml:space="preserve"> жилых помещений в муниципальную собственность;</w:t>
      </w:r>
    </w:p>
    <w:p w:rsidR="008532DC" w:rsidRPr="008532DC" w:rsidRDefault="004A4345" w:rsidP="008532DC">
      <w:pPr>
        <w:ind w:firstLine="720"/>
        <w:jc w:val="both"/>
        <w:rPr>
          <w:sz w:val="28"/>
          <w:szCs w:val="28"/>
        </w:rPr>
      </w:pPr>
      <w:r>
        <w:rPr>
          <w:sz w:val="28"/>
          <w:szCs w:val="28"/>
        </w:rPr>
        <w:t>к</w:t>
      </w:r>
      <w:r w:rsidR="008532DC" w:rsidRPr="008532DC">
        <w:rPr>
          <w:sz w:val="28"/>
          <w:szCs w:val="28"/>
        </w:rPr>
        <w:t>) размещение сообщения о ликвидации (реорганизации) юридического лица в журнале «Вестник государственной регистрации»;</w:t>
      </w:r>
    </w:p>
    <w:p w:rsidR="00841453" w:rsidRPr="00FE7DBC" w:rsidRDefault="004A4345" w:rsidP="001B0C34">
      <w:pPr>
        <w:ind w:firstLine="720"/>
        <w:jc w:val="both"/>
        <w:rPr>
          <w:sz w:val="28"/>
          <w:szCs w:val="28"/>
        </w:rPr>
      </w:pPr>
      <w:r>
        <w:rPr>
          <w:sz w:val="28"/>
          <w:szCs w:val="28"/>
        </w:rPr>
        <w:t>л</w:t>
      </w:r>
      <w:r w:rsidR="008532DC" w:rsidRPr="008532DC">
        <w:rPr>
          <w:sz w:val="28"/>
          <w:szCs w:val="28"/>
        </w:rPr>
        <w:t xml:space="preserve">) </w:t>
      </w:r>
      <w:r w:rsidR="001B0C34" w:rsidRPr="008532DC">
        <w:rPr>
          <w:sz w:val="28"/>
          <w:szCs w:val="28"/>
        </w:rPr>
        <w:t>внесение записи в реестр акционеров о передаче ценных бумаг в</w:t>
      </w:r>
      <w:r w:rsidR="00F92311">
        <w:rPr>
          <w:sz w:val="28"/>
          <w:szCs w:val="28"/>
        </w:rPr>
        <w:t> </w:t>
      </w:r>
      <w:r w:rsidR="001B0C34" w:rsidRPr="008532DC">
        <w:rPr>
          <w:sz w:val="28"/>
          <w:szCs w:val="28"/>
        </w:rPr>
        <w:t>результате их купли-продажи или любого иного перехода права собственности на ценные бумаги</w:t>
      </w:r>
      <w:r w:rsidR="001B0C34">
        <w:rPr>
          <w:sz w:val="28"/>
          <w:szCs w:val="28"/>
        </w:rPr>
        <w:t>,</w:t>
      </w:r>
      <w:r w:rsidR="001B0C34" w:rsidRPr="008532DC">
        <w:rPr>
          <w:sz w:val="28"/>
          <w:szCs w:val="28"/>
        </w:rPr>
        <w:t xml:space="preserve"> </w:t>
      </w:r>
      <w:r w:rsidR="008532DC" w:rsidRPr="008532DC">
        <w:rPr>
          <w:sz w:val="28"/>
          <w:szCs w:val="28"/>
        </w:rPr>
        <w:t>внесение изменений в информацию лицевого счёта зарегистрированного лица в реестре акционеров</w:t>
      </w:r>
      <w:r w:rsidR="001B0C34">
        <w:rPr>
          <w:sz w:val="28"/>
          <w:szCs w:val="28"/>
        </w:rPr>
        <w:t xml:space="preserve"> </w:t>
      </w:r>
      <w:r w:rsidR="008532DC" w:rsidRPr="008532DC">
        <w:rPr>
          <w:sz w:val="28"/>
          <w:szCs w:val="28"/>
        </w:rPr>
        <w:t>(</w:t>
      </w:r>
      <w:r w:rsidR="008532DC" w:rsidRPr="00FE7DBC">
        <w:rPr>
          <w:sz w:val="28"/>
          <w:szCs w:val="28"/>
        </w:rPr>
        <w:t>по</w:t>
      </w:r>
      <w:r w:rsidR="00F92311" w:rsidRPr="00FE7DBC">
        <w:rPr>
          <w:sz w:val="28"/>
          <w:szCs w:val="28"/>
        </w:rPr>
        <w:t> </w:t>
      </w:r>
      <w:r w:rsidR="008532DC" w:rsidRPr="00FE7DBC">
        <w:rPr>
          <w:sz w:val="28"/>
          <w:szCs w:val="28"/>
        </w:rPr>
        <w:t>акционеру Администрация города Сургута);</w:t>
      </w:r>
    </w:p>
    <w:p w:rsidR="00B94429" w:rsidRPr="00FE7DBC" w:rsidRDefault="00B94429" w:rsidP="00B94429">
      <w:pPr>
        <w:pStyle w:val="Default"/>
        <w:ind w:firstLine="709"/>
        <w:jc w:val="both"/>
        <w:rPr>
          <w:sz w:val="28"/>
          <w:szCs w:val="28"/>
        </w:rPr>
      </w:pPr>
      <w:r w:rsidRPr="00FE7DBC">
        <w:rPr>
          <w:rFonts w:eastAsia="Calibri"/>
          <w:sz w:val="28"/>
          <w:szCs w:val="28"/>
          <w:lang w:eastAsia="en-US"/>
        </w:rPr>
        <w:t xml:space="preserve">м) </w:t>
      </w:r>
      <w:r w:rsidRPr="00FE7DBC">
        <w:rPr>
          <w:sz w:val="28"/>
          <w:szCs w:val="28"/>
        </w:rPr>
        <w:t xml:space="preserve">оказание услуг по предоставлению измерительной и корректирующей информации сети спутниковых </w:t>
      </w:r>
      <w:proofErr w:type="spellStart"/>
      <w:r w:rsidRPr="00FE7DBC">
        <w:rPr>
          <w:sz w:val="28"/>
          <w:szCs w:val="28"/>
        </w:rPr>
        <w:t>референцных</w:t>
      </w:r>
      <w:proofErr w:type="spellEnd"/>
      <w:r w:rsidRPr="00FE7DBC">
        <w:rPr>
          <w:sz w:val="28"/>
          <w:szCs w:val="28"/>
        </w:rPr>
        <w:t xml:space="preserve"> станций;</w:t>
      </w:r>
    </w:p>
    <w:p w:rsidR="00FA71DA" w:rsidRPr="00FE7DBC" w:rsidRDefault="00B94429" w:rsidP="00B94429">
      <w:pPr>
        <w:ind w:firstLine="720"/>
        <w:jc w:val="both"/>
        <w:rPr>
          <w:sz w:val="28"/>
          <w:szCs w:val="28"/>
        </w:rPr>
      </w:pPr>
      <w:r w:rsidRPr="00FE7DBC">
        <w:rPr>
          <w:sz w:val="28"/>
          <w:szCs w:val="28"/>
        </w:rPr>
        <w:t>н) осуществление закупок у учреждений и предприятий уголовно-исполнительной системы в соответствии с постановлением Правительства Российской Федерации от 26.12.2013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r w:rsidR="00154B4A">
        <w:rPr>
          <w:sz w:val="28"/>
          <w:szCs w:val="28"/>
        </w:rPr>
        <w:t>»</w:t>
      </w:r>
      <w:r w:rsidR="00FA71DA" w:rsidRPr="00FE7DBC">
        <w:rPr>
          <w:sz w:val="28"/>
          <w:szCs w:val="28"/>
        </w:rPr>
        <w:t>;</w:t>
      </w:r>
    </w:p>
    <w:p w:rsidR="00B94429" w:rsidRDefault="00FA71DA" w:rsidP="00B94429">
      <w:pPr>
        <w:ind w:firstLine="720"/>
        <w:jc w:val="both"/>
        <w:rPr>
          <w:sz w:val="28"/>
          <w:szCs w:val="28"/>
        </w:rPr>
      </w:pPr>
      <w:r w:rsidRPr="00FE7DBC">
        <w:rPr>
          <w:sz w:val="28"/>
          <w:szCs w:val="28"/>
        </w:rPr>
        <w:t>о) предоставление услуг по проведению концертов, концертных программ, исполнению концертных программ, организации участия приглашённых артистов в сфере культуры</w:t>
      </w:r>
      <w:r w:rsidR="00154B4A">
        <w:rPr>
          <w:sz w:val="28"/>
          <w:szCs w:val="28"/>
        </w:rPr>
        <w:t>;</w:t>
      </w:r>
    </w:p>
    <w:p w:rsidR="00154B4A" w:rsidRPr="00154B4A" w:rsidRDefault="00154B4A" w:rsidP="00B94429">
      <w:pPr>
        <w:ind w:firstLine="720"/>
        <w:jc w:val="both"/>
        <w:rPr>
          <w:sz w:val="28"/>
          <w:szCs w:val="28"/>
        </w:rPr>
      </w:pPr>
      <w:r w:rsidRPr="00154B4A">
        <w:rPr>
          <w:sz w:val="28"/>
          <w:szCs w:val="28"/>
        </w:rPr>
        <w:t>3) муниципальных контрактов (договоров) на выполнение работ по</w:t>
      </w:r>
      <w:r>
        <w:rPr>
          <w:sz w:val="28"/>
          <w:szCs w:val="28"/>
        </w:rPr>
        <w:t> </w:t>
      </w:r>
      <w:r w:rsidRPr="00154B4A">
        <w:rPr>
          <w:sz w:val="28"/>
          <w:szCs w:val="28"/>
        </w:rPr>
        <w:t>ремонту автомобильных дорог общего пользования местного значения, при</w:t>
      </w:r>
      <w:r w:rsidR="00204AB1">
        <w:rPr>
          <w:sz w:val="28"/>
          <w:szCs w:val="28"/>
        </w:rPr>
        <w:t> </w:t>
      </w:r>
      <w:r w:rsidRPr="00154B4A">
        <w:rPr>
          <w:sz w:val="28"/>
          <w:szCs w:val="28"/>
        </w:rPr>
        <w:t>заключении которых получатели бюджетных средств вправе предусматривать авансовые платежи в размере до 10% от суммы муниципального контракта.</w:t>
      </w:r>
    </w:p>
    <w:p w:rsidR="00196A5E" w:rsidRDefault="000B1B29" w:rsidP="00933956">
      <w:pPr>
        <w:ind w:firstLine="720"/>
        <w:jc w:val="both"/>
        <w:rPr>
          <w:sz w:val="28"/>
          <w:szCs w:val="28"/>
        </w:rPr>
      </w:pPr>
      <w:r>
        <w:rPr>
          <w:sz w:val="28"/>
          <w:szCs w:val="28"/>
        </w:rPr>
        <w:t>3</w:t>
      </w:r>
      <w:r w:rsidR="002419CA">
        <w:rPr>
          <w:sz w:val="28"/>
          <w:szCs w:val="28"/>
        </w:rPr>
        <w:t>2</w:t>
      </w:r>
      <w:r w:rsidR="00196A5E" w:rsidRPr="00196A5E">
        <w:rPr>
          <w:sz w:val="28"/>
          <w:szCs w:val="28"/>
        </w:rPr>
        <w:t>. Установить, что муниципальные правовые акты органов местного самоуправления</w:t>
      </w:r>
      <w:r w:rsidR="00CF26D7">
        <w:rPr>
          <w:sz w:val="28"/>
          <w:szCs w:val="28"/>
        </w:rPr>
        <w:t xml:space="preserve"> </w:t>
      </w:r>
      <w:r w:rsidR="00196A5E" w:rsidRPr="00196A5E">
        <w:rPr>
          <w:sz w:val="28"/>
          <w:szCs w:val="28"/>
        </w:rPr>
        <w:t>города, влекущие</w:t>
      </w:r>
      <w:r w:rsidR="00CF26D7">
        <w:rPr>
          <w:sz w:val="28"/>
          <w:szCs w:val="28"/>
        </w:rPr>
        <w:t xml:space="preserve"> </w:t>
      </w:r>
      <w:r w:rsidR="00196A5E" w:rsidRPr="00196A5E">
        <w:rPr>
          <w:sz w:val="28"/>
          <w:szCs w:val="28"/>
        </w:rPr>
        <w:t>дополнительные</w:t>
      </w:r>
      <w:r w:rsidR="00CF26D7">
        <w:rPr>
          <w:sz w:val="28"/>
          <w:szCs w:val="28"/>
        </w:rPr>
        <w:t xml:space="preserve"> </w:t>
      </w:r>
      <w:r w:rsidR="00196A5E" w:rsidRPr="00196A5E">
        <w:rPr>
          <w:sz w:val="28"/>
          <w:szCs w:val="28"/>
        </w:rPr>
        <w:t>расходы за счёт средств</w:t>
      </w:r>
      <w:r w:rsidR="00933956">
        <w:rPr>
          <w:sz w:val="28"/>
          <w:szCs w:val="28"/>
        </w:rPr>
        <w:t xml:space="preserve"> </w:t>
      </w:r>
      <w:r w:rsidR="00196A5E" w:rsidRPr="00196A5E">
        <w:rPr>
          <w:sz w:val="28"/>
          <w:szCs w:val="28"/>
        </w:rPr>
        <w:t xml:space="preserve">бюджета городского округа </w:t>
      </w:r>
      <w:r w:rsidR="00A632AF" w:rsidRPr="00196A5E">
        <w:rPr>
          <w:sz w:val="28"/>
          <w:szCs w:val="28"/>
        </w:rPr>
        <w:t>на</w:t>
      </w:r>
      <w:r w:rsidR="00A632AF">
        <w:rPr>
          <w:sz w:val="28"/>
          <w:szCs w:val="28"/>
        </w:rPr>
        <w:t> </w:t>
      </w:r>
      <w:r w:rsidR="00A632AF" w:rsidRPr="00196A5E">
        <w:rPr>
          <w:sz w:val="28"/>
          <w:szCs w:val="28"/>
        </w:rPr>
        <w:t>20</w:t>
      </w:r>
      <w:r w:rsidR="00A632AF">
        <w:rPr>
          <w:sz w:val="28"/>
          <w:szCs w:val="28"/>
        </w:rPr>
        <w:t>20 </w:t>
      </w:r>
      <w:r w:rsidR="00A632AF" w:rsidRPr="00196A5E">
        <w:rPr>
          <w:sz w:val="28"/>
          <w:szCs w:val="28"/>
        </w:rPr>
        <w:t>год</w:t>
      </w:r>
      <w:r w:rsidR="00A632AF">
        <w:rPr>
          <w:sz w:val="28"/>
          <w:szCs w:val="28"/>
        </w:rPr>
        <w:t xml:space="preserve"> и плановый период 2021 – 2022 годов</w:t>
      </w:r>
      <w:r w:rsidR="00196A5E" w:rsidRPr="00196A5E">
        <w:rPr>
          <w:sz w:val="28"/>
          <w:szCs w:val="28"/>
        </w:rPr>
        <w:t xml:space="preserve">, </w:t>
      </w:r>
      <w:r w:rsidR="00196A5E" w:rsidRPr="00196A5E">
        <w:rPr>
          <w:sz w:val="28"/>
          <w:szCs w:val="28"/>
        </w:rPr>
        <w:lastRenderedPageBreak/>
        <w:t>а также сокращающие доходную базу, принимаются и реализуются только при</w:t>
      </w:r>
      <w:r w:rsidR="00204AB1">
        <w:rPr>
          <w:sz w:val="28"/>
          <w:szCs w:val="28"/>
        </w:rPr>
        <w:t> </w:t>
      </w:r>
      <w:r w:rsidR="00196A5E" w:rsidRPr="00196A5E">
        <w:rPr>
          <w:sz w:val="28"/>
          <w:szCs w:val="28"/>
        </w:rPr>
        <w:t>наличии соответствующих источников дополнительных поступлений в</w:t>
      </w:r>
      <w:r w:rsidR="00B944D1">
        <w:rPr>
          <w:sz w:val="28"/>
          <w:szCs w:val="28"/>
        </w:rPr>
        <w:t> </w:t>
      </w:r>
      <w:r w:rsidR="00196A5E" w:rsidRPr="00196A5E">
        <w:rPr>
          <w:sz w:val="28"/>
          <w:szCs w:val="28"/>
        </w:rPr>
        <w:t>бюджет города и (или) при сокращении расходов по</w:t>
      </w:r>
      <w:r w:rsidR="00F92311">
        <w:rPr>
          <w:sz w:val="28"/>
          <w:szCs w:val="28"/>
        </w:rPr>
        <w:t> </w:t>
      </w:r>
      <w:r w:rsidR="00196A5E" w:rsidRPr="00196A5E">
        <w:rPr>
          <w:sz w:val="28"/>
          <w:szCs w:val="28"/>
        </w:rPr>
        <w:t>конкретным статьям бюджета города после внесения соответствующих изменений в настоящее решение.</w:t>
      </w:r>
    </w:p>
    <w:p w:rsidR="00196A5E" w:rsidRDefault="00AE1C58" w:rsidP="00196A5E">
      <w:pPr>
        <w:widowControl w:val="0"/>
        <w:autoSpaceDE w:val="0"/>
        <w:autoSpaceDN w:val="0"/>
        <w:adjustRightInd w:val="0"/>
        <w:ind w:firstLine="720"/>
        <w:jc w:val="both"/>
        <w:rPr>
          <w:sz w:val="28"/>
          <w:szCs w:val="28"/>
        </w:rPr>
      </w:pPr>
      <w:r>
        <w:rPr>
          <w:sz w:val="28"/>
          <w:szCs w:val="28"/>
        </w:rPr>
        <w:t>3</w:t>
      </w:r>
      <w:r w:rsidR="002419CA">
        <w:rPr>
          <w:sz w:val="28"/>
          <w:szCs w:val="28"/>
        </w:rPr>
        <w:t>3</w:t>
      </w:r>
      <w:r w:rsidR="00196A5E" w:rsidRPr="00BC5FEC">
        <w:rPr>
          <w:sz w:val="28"/>
          <w:szCs w:val="28"/>
        </w:rPr>
        <w:t>. Настоящее решение вступает в силу с 01 января 20</w:t>
      </w:r>
      <w:r w:rsidR="00A632AF">
        <w:rPr>
          <w:sz w:val="28"/>
          <w:szCs w:val="28"/>
        </w:rPr>
        <w:t>20</w:t>
      </w:r>
      <w:r w:rsidR="00196A5E" w:rsidRPr="00BC5FEC">
        <w:rPr>
          <w:sz w:val="28"/>
          <w:szCs w:val="28"/>
        </w:rPr>
        <w:t xml:space="preserve"> года</w:t>
      </w:r>
      <w:r w:rsidR="009218BB">
        <w:rPr>
          <w:sz w:val="28"/>
          <w:szCs w:val="28"/>
        </w:rPr>
        <w:t xml:space="preserve"> и</w:t>
      </w:r>
      <w:r w:rsidR="00F92311">
        <w:rPr>
          <w:sz w:val="28"/>
          <w:szCs w:val="28"/>
        </w:rPr>
        <w:t> </w:t>
      </w:r>
      <w:r w:rsidR="009218BB">
        <w:rPr>
          <w:sz w:val="28"/>
          <w:szCs w:val="28"/>
        </w:rPr>
        <w:t>действует по 31 декабря 20</w:t>
      </w:r>
      <w:r w:rsidR="00A632AF">
        <w:rPr>
          <w:sz w:val="28"/>
          <w:szCs w:val="28"/>
        </w:rPr>
        <w:t>20</w:t>
      </w:r>
      <w:r w:rsidR="00BC5FEC">
        <w:rPr>
          <w:sz w:val="28"/>
          <w:szCs w:val="28"/>
        </w:rPr>
        <w:t xml:space="preserve"> года</w:t>
      </w:r>
      <w:r w:rsidR="00196A5E" w:rsidRPr="00BC5FEC">
        <w:rPr>
          <w:sz w:val="28"/>
          <w:szCs w:val="28"/>
        </w:rPr>
        <w:t>.</w:t>
      </w:r>
    </w:p>
    <w:p w:rsidR="005D55C8" w:rsidRPr="005D55C8" w:rsidRDefault="00AE1C58" w:rsidP="005D55C8">
      <w:pPr>
        <w:pStyle w:val="4"/>
        <w:shd w:val="clear" w:color="auto" w:fill="FFFFFF"/>
        <w:spacing w:before="0" w:after="0"/>
        <w:ind w:firstLine="708"/>
        <w:jc w:val="both"/>
        <w:rPr>
          <w:b w:val="0"/>
          <w:bCs w:val="0"/>
        </w:rPr>
      </w:pPr>
      <w:r w:rsidRPr="005D55C8">
        <w:rPr>
          <w:b w:val="0"/>
          <w:bCs w:val="0"/>
        </w:rPr>
        <w:t>3</w:t>
      </w:r>
      <w:r w:rsidR="00154B4A">
        <w:rPr>
          <w:b w:val="0"/>
          <w:bCs w:val="0"/>
        </w:rPr>
        <w:t>4</w:t>
      </w:r>
      <w:r w:rsidR="00196A5E" w:rsidRPr="005D55C8">
        <w:rPr>
          <w:b w:val="0"/>
          <w:bCs w:val="0"/>
        </w:rPr>
        <w:t>. Контроль за выполнением настоящего решения возложить на</w:t>
      </w:r>
      <w:r w:rsidR="00440B2E">
        <w:rPr>
          <w:b w:val="0"/>
          <w:bCs w:val="0"/>
        </w:rPr>
        <w:t> </w:t>
      </w:r>
      <w:r w:rsidR="00196A5E" w:rsidRPr="005D55C8">
        <w:rPr>
          <w:b w:val="0"/>
          <w:bCs w:val="0"/>
        </w:rPr>
        <w:t xml:space="preserve">Председателя Думы города, председателя постоянного комитета Думы города по бюджету, налогам, финансам и имуществу </w:t>
      </w:r>
      <w:r w:rsidR="008532DC">
        <w:rPr>
          <w:b w:val="0"/>
          <w:bCs w:val="0"/>
        </w:rPr>
        <w:t>Красноярову Н.А.</w:t>
      </w:r>
    </w:p>
    <w:p w:rsidR="00196A5E" w:rsidRPr="005D55C8" w:rsidRDefault="00196A5E" w:rsidP="005D55C8">
      <w:pPr>
        <w:widowControl w:val="0"/>
        <w:autoSpaceDE w:val="0"/>
        <w:autoSpaceDN w:val="0"/>
        <w:adjustRightInd w:val="0"/>
        <w:ind w:firstLine="720"/>
        <w:jc w:val="both"/>
        <w:rPr>
          <w:sz w:val="28"/>
          <w:szCs w:val="28"/>
        </w:rPr>
      </w:pPr>
    </w:p>
    <w:p w:rsidR="00E71B30" w:rsidRDefault="00E71B30" w:rsidP="00196A5E">
      <w:pPr>
        <w:tabs>
          <w:tab w:val="left" w:pos="1276"/>
        </w:tabs>
        <w:ind w:left="482" w:right="238" w:firstLine="227"/>
        <w:jc w:val="both"/>
        <w:rPr>
          <w:rFonts w:eastAsia="Calibri"/>
          <w:color w:val="000000"/>
          <w:sz w:val="28"/>
          <w:szCs w:val="28"/>
          <w:lang w:eastAsia="en-US"/>
        </w:rPr>
      </w:pPr>
    </w:p>
    <w:tbl>
      <w:tblPr>
        <w:tblW w:w="0" w:type="auto"/>
        <w:tblInd w:w="108" w:type="dxa"/>
        <w:tblLook w:val="04A0" w:firstRow="1" w:lastRow="0" w:firstColumn="1" w:lastColumn="0" w:noHBand="0" w:noVBand="1"/>
      </w:tblPr>
      <w:tblGrid>
        <w:gridCol w:w="4668"/>
        <w:gridCol w:w="4578"/>
      </w:tblGrid>
      <w:tr w:rsidR="00196A5E" w:rsidRPr="00196A5E" w:rsidTr="0012503F">
        <w:tc>
          <w:tcPr>
            <w:tcW w:w="4820" w:type="dxa"/>
          </w:tcPr>
          <w:p w:rsidR="00196A5E" w:rsidRPr="00196A5E" w:rsidRDefault="00196A5E" w:rsidP="00196A5E">
            <w:pPr>
              <w:tabs>
                <w:tab w:val="left" w:pos="1276"/>
              </w:tabs>
              <w:ind w:right="-1"/>
              <w:jc w:val="both"/>
              <w:rPr>
                <w:rFonts w:eastAsia="Calibri"/>
                <w:color w:val="000000"/>
                <w:sz w:val="28"/>
                <w:szCs w:val="28"/>
                <w:lang w:eastAsia="en-US"/>
              </w:rPr>
            </w:pPr>
            <w:r w:rsidRPr="00196A5E">
              <w:rPr>
                <w:rFonts w:eastAsia="Calibri"/>
                <w:color w:val="000000"/>
                <w:sz w:val="28"/>
                <w:szCs w:val="28"/>
                <w:lang w:eastAsia="en-US"/>
              </w:rPr>
              <w:t>Председатель Думы города</w:t>
            </w:r>
          </w:p>
          <w:p w:rsidR="00196A5E" w:rsidRPr="00196A5E" w:rsidRDefault="00196A5E" w:rsidP="00196A5E">
            <w:pPr>
              <w:tabs>
                <w:tab w:val="left" w:pos="1276"/>
              </w:tabs>
              <w:ind w:right="-1"/>
              <w:jc w:val="both"/>
              <w:rPr>
                <w:rFonts w:eastAsia="Calibri"/>
                <w:color w:val="000000"/>
                <w:sz w:val="28"/>
                <w:szCs w:val="28"/>
                <w:lang w:eastAsia="en-US"/>
              </w:rPr>
            </w:pPr>
          </w:p>
          <w:p w:rsidR="00196A5E" w:rsidRPr="00196A5E" w:rsidRDefault="00196A5E" w:rsidP="00196A5E">
            <w:pPr>
              <w:tabs>
                <w:tab w:val="left" w:pos="1276"/>
              </w:tabs>
              <w:ind w:right="-1"/>
              <w:jc w:val="both"/>
              <w:rPr>
                <w:rFonts w:eastAsia="Calibri"/>
                <w:color w:val="000000"/>
                <w:sz w:val="28"/>
                <w:szCs w:val="28"/>
                <w:lang w:eastAsia="en-US"/>
              </w:rPr>
            </w:pPr>
            <w:r w:rsidRPr="00196A5E">
              <w:rPr>
                <w:rFonts w:eastAsia="Calibri"/>
                <w:color w:val="000000"/>
                <w:sz w:val="28"/>
                <w:szCs w:val="28"/>
                <w:lang w:eastAsia="en-US"/>
              </w:rPr>
              <w:t xml:space="preserve">_______________ </w:t>
            </w:r>
            <w:r w:rsidR="005D55C8">
              <w:rPr>
                <w:rFonts w:eastAsia="Calibri"/>
                <w:color w:val="000000"/>
                <w:sz w:val="28"/>
                <w:szCs w:val="28"/>
                <w:lang w:eastAsia="en-US"/>
              </w:rPr>
              <w:t xml:space="preserve">Н.А. Красноярова </w:t>
            </w:r>
          </w:p>
          <w:p w:rsidR="00196A5E" w:rsidRPr="00196A5E" w:rsidRDefault="00196A5E" w:rsidP="00196A5E">
            <w:pPr>
              <w:tabs>
                <w:tab w:val="left" w:pos="1276"/>
              </w:tabs>
              <w:ind w:right="-1"/>
              <w:jc w:val="both"/>
              <w:rPr>
                <w:rFonts w:eastAsia="Calibri"/>
                <w:color w:val="000000"/>
                <w:sz w:val="28"/>
                <w:szCs w:val="28"/>
                <w:lang w:eastAsia="en-US"/>
              </w:rPr>
            </w:pPr>
          </w:p>
          <w:p w:rsidR="00196A5E" w:rsidRPr="00196A5E" w:rsidRDefault="00196A5E" w:rsidP="00FB0363">
            <w:pPr>
              <w:rPr>
                <w:rFonts w:eastAsia="Calibri"/>
                <w:color w:val="000000"/>
                <w:sz w:val="28"/>
                <w:szCs w:val="28"/>
                <w:lang w:eastAsia="en-US"/>
              </w:rPr>
            </w:pPr>
            <w:r w:rsidRPr="00196A5E">
              <w:rPr>
                <w:rFonts w:eastAsia="Calibri"/>
                <w:sz w:val="28"/>
                <w:szCs w:val="22"/>
                <w:lang w:eastAsia="en-US"/>
              </w:rPr>
              <w:t>«___» ___________ 201</w:t>
            </w:r>
            <w:r w:rsidR="00A632AF">
              <w:rPr>
                <w:rFonts w:eastAsia="Calibri"/>
                <w:sz w:val="28"/>
                <w:szCs w:val="22"/>
                <w:lang w:eastAsia="en-US"/>
              </w:rPr>
              <w:t>9</w:t>
            </w:r>
            <w:r w:rsidRPr="00196A5E">
              <w:rPr>
                <w:rFonts w:eastAsia="Calibri"/>
                <w:sz w:val="28"/>
                <w:szCs w:val="22"/>
                <w:lang w:eastAsia="en-US"/>
              </w:rPr>
              <w:t xml:space="preserve"> г.</w:t>
            </w:r>
          </w:p>
        </w:tc>
        <w:tc>
          <w:tcPr>
            <w:tcW w:w="4642" w:type="dxa"/>
          </w:tcPr>
          <w:p w:rsidR="00196A5E" w:rsidRPr="00196A5E" w:rsidRDefault="00196A5E" w:rsidP="00196A5E">
            <w:pPr>
              <w:ind w:left="742" w:right="-144"/>
              <w:jc w:val="both"/>
              <w:rPr>
                <w:rFonts w:eastAsia="Calibri"/>
                <w:color w:val="000000"/>
                <w:sz w:val="28"/>
                <w:szCs w:val="28"/>
                <w:lang w:eastAsia="en-US"/>
              </w:rPr>
            </w:pPr>
            <w:r w:rsidRPr="00196A5E">
              <w:rPr>
                <w:rFonts w:eastAsia="Calibri"/>
                <w:color w:val="000000"/>
                <w:sz w:val="28"/>
                <w:szCs w:val="28"/>
                <w:lang w:eastAsia="en-US"/>
              </w:rPr>
              <w:t>Глава города</w:t>
            </w:r>
          </w:p>
          <w:p w:rsidR="00196A5E" w:rsidRPr="00196A5E" w:rsidRDefault="00196A5E" w:rsidP="00196A5E">
            <w:pPr>
              <w:ind w:left="742" w:right="-144"/>
              <w:jc w:val="both"/>
              <w:rPr>
                <w:rFonts w:eastAsia="Calibri"/>
                <w:sz w:val="28"/>
                <w:szCs w:val="22"/>
                <w:lang w:eastAsia="en-US"/>
              </w:rPr>
            </w:pPr>
          </w:p>
          <w:p w:rsidR="00196A5E" w:rsidRPr="00196A5E" w:rsidRDefault="005D55C8" w:rsidP="00196A5E">
            <w:pPr>
              <w:ind w:left="742" w:right="-144"/>
              <w:jc w:val="both"/>
              <w:rPr>
                <w:rFonts w:eastAsia="Calibri"/>
                <w:sz w:val="28"/>
                <w:szCs w:val="22"/>
                <w:lang w:eastAsia="en-US"/>
              </w:rPr>
            </w:pPr>
            <w:r>
              <w:rPr>
                <w:rFonts w:eastAsia="Calibri"/>
                <w:sz w:val="28"/>
                <w:szCs w:val="22"/>
                <w:lang w:eastAsia="en-US"/>
              </w:rPr>
              <w:t xml:space="preserve">_______________В.Н. </w:t>
            </w:r>
            <w:proofErr w:type="spellStart"/>
            <w:r>
              <w:rPr>
                <w:rFonts w:eastAsia="Calibri"/>
                <w:sz w:val="28"/>
                <w:szCs w:val="22"/>
                <w:lang w:eastAsia="en-US"/>
              </w:rPr>
              <w:t>Шуваов</w:t>
            </w:r>
            <w:proofErr w:type="spellEnd"/>
          </w:p>
          <w:p w:rsidR="00196A5E" w:rsidRPr="00196A5E" w:rsidRDefault="00196A5E" w:rsidP="00196A5E">
            <w:pPr>
              <w:ind w:left="742" w:right="-144"/>
              <w:jc w:val="both"/>
              <w:rPr>
                <w:rFonts w:eastAsia="Calibri"/>
                <w:color w:val="000000"/>
                <w:sz w:val="28"/>
                <w:szCs w:val="28"/>
                <w:lang w:eastAsia="en-US"/>
              </w:rPr>
            </w:pPr>
          </w:p>
          <w:p w:rsidR="00196A5E" w:rsidRPr="00196A5E" w:rsidRDefault="00196A5E" w:rsidP="00A632AF">
            <w:pPr>
              <w:tabs>
                <w:tab w:val="left" w:pos="1276"/>
              </w:tabs>
              <w:ind w:left="742" w:right="238"/>
              <w:jc w:val="both"/>
              <w:rPr>
                <w:rFonts w:eastAsia="Calibri"/>
                <w:color w:val="000000"/>
                <w:sz w:val="28"/>
                <w:szCs w:val="28"/>
                <w:lang w:eastAsia="en-US"/>
              </w:rPr>
            </w:pPr>
            <w:r w:rsidRPr="00196A5E">
              <w:rPr>
                <w:rFonts w:eastAsia="Calibri"/>
                <w:sz w:val="28"/>
                <w:szCs w:val="22"/>
                <w:lang w:eastAsia="en-US"/>
              </w:rPr>
              <w:t>«___» ___________ 201</w:t>
            </w:r>
            <w:r w:rsidR="00A632AF">
              <w:rPr>
                <w:rFonts w:eastAsia="Calibri"/>
                <w:sz w:val="28"/>
                <w:szCs w:val="22"/>
                <w:lang w:eastAsia="en-US"/>
              </w:rPr>
              <w:t>9</w:t>
            </w:r>
            <w:r w:rsidRPr="00196A5E">
              <w:rPr>
                <w:rFonts w:eastAsia="Calibri"/>
                <w:sz w:val="28"/>
                <w:szCs w:val="22"/>
                <w:lang w:eastAsia="en-US"/>
              </w:rPr>
              <w:t xml:space="preserve"> г.</w:t>
            </w:r>
          </w:p>
        </w:tc>
      </w:tr>
    </w:tbl>
    <w:p w:rsidR="003A58C6" w:rsidRDefault="003A58C6" w:rsidP="00196A5E">
      <w:pPr>
        <w:pStyle w:val="2"/>
        <w:keepNext w:val="0"/>
        <w:ind w:right="5035"/>
        <w:rPr>
          <w:szCs w:val="28"/>
        </w:rPr>
      </w:pPr>
    </w:p>
    <w:p w:rsidR="004D527A" w:rsidRDefault="004D527A" w:rsidP="004D527A"/>
    <w:p w:rsidR="00934E79" w:rsidRDefault="00934E79" w:rsidP="004D527A"/>
    <w:p w:rsidR="004D527A" w:rsidRDefault="004D527A" w:rsidP="004D527A"/>
    <w:p w:rsidR="00E71B30" w:rsidRDefault="00E71B30" w:rsidP="004D527A"/>
    <w:p w:rsidR="00092464" w:rsidRDefault="00092464" w:rsidP="004D527A"/>
    <w:p w:rsidR="00092464" w:rsidRDefault="00092464" w:rsidP="004D527A"/>
    <w:p w:rsidR="00092464" w:rsidRDefault="00092464" w:rsidP="004D527A"/>
    <w:p w:rsidR="00092464" w:rsidRDefault="00092464" w:rsidP="004D527A"/>
    <w:p w:rsidR="00092464" w:rsidRDefault="00092464" w:rsidP="004D527A"/>
    <w:p w:rsidR="00092464" w:rsidRDefault="00092464" w:rsidP="004D527A"/>
    <w:p w:rsidR="00092464" w:rsidRDefault="00092464" w:rsidP="004D527A"/>
    <w:p w:rsidR="00092464" w:rsidRDefault="00092464" w:rsidP="004D527A"/>
    <w:p w:rsidR="00092464" w:rsidRDefault="00092464" w:rsidP="004D527A"/>
    <w:p w:rsidR="00092464" w:rsidRDefault="00092464" w:rsidP="004D527A"/>
    <w:p w:rsidR="00092464" w:rsidRDefault="00092464" w:rsidP="004D527A"/>
    <w:p w:rsidR="00092464" w:rsidRDefault="00092464" w:rsidP="004D527A"/>
    <w:p w:rsidR="00092464" w:rsidRDefault="00092464" w:rsidP="004D527A"/>
    <w:p w:rsidR="00092464" w:rsidRDefault="00092464" w:rsidP="004D527A"/>
    <w:p w:rsidR="00092464" w:rsidRDefault="00092464" w:rsidP="004D527A"/>
    <w:p w:rsidR="00092464" w:rsidRDefault="00092464" w:rsidP="004D527A"/>
    <w:p w:rsidR="00092464" w:rsidRDefault="00092464" w:rsidP="004D527A"/>
    <w:p w:rsidR="00901BA6" w:rsidRDefault="00901BA6" w:rsidP="004D527A"/>
    <w:p w:rsidR="00901BA6" w:rsidRDefault="00901BA6" w:rsidP="004D527A"/>
    <w:p w:rsidR="00901BA6" w:rsidRDefault="00901BA6" w:rsidP="004D527A"/>
    <w:p w:rsidR="00901BA6" w:rsidRDefault="00901BA6" w:rsidP="004D527A"/>
    <w:p w:rsidR="00901BA6" w:rsidRDefault="00901BA6" w:rsidP="004D527A"/>
    <w:p w:rsidR="00E71B30" w:rsidRDefault="00E71B30" w:rsidP="004D527A"/>
    <w:p w:rsidR="00E71B30" w:rsidRDefault="00E71B30" w:rsidP="004D527A"/>
    <w:p w:rsidR="00E71B30" w:rsidRDefault="00E71B30" w:rsidP="004D527A"/>
    <w:p w:rsidR="00E71B30" w:rsidRDefault="00E71B30" w:rsidP="004D527A"/>
    <w:p w:rsidR="00E71B30" w:rsidRDefault="00E71B30" w:rsidP="004D527A"/>
    <w:p w:rsidR="00E71B30" w:rsidRDefault="00E71B30" w:rsidP="004D527A"/>
    <w:p w:rsidR="004D527A" w:rsidRPr="00535136" w:rsidRDefault="00F92311" w:rsidP="004D527A">
      <w:pPr>
        <w:tabs>
          <w:tab w:val="left" w:pos="1276"/>
        </w:tabs>
        <w:ind w:right="-2"/>
        <w:jc w:val="both"/>
        <w:rPr>
          <w:sz w:val="28"/>
          <w:szCs w:val="28"/>
        </w:rPr>
      </w:pPr>
      <w:r>
        <w:rPr>
          <w:sz w:val="28"/>
          <w:szCs w:val="28"/>
        </w:rPr>
        <w:br w:type="page"/>
      </w:r>
      <w:r w:rsidR="004D527A" w:rsidRPr="00535136">
        <w:rPr>
          <w:sz w:val="28"/>
          <w:szCs w:val="28"/>
        </w:rPr>
        <w:lastRenderedPageBreak/>
        <w:t>Согласовано:</w:t>
      </w:r>
    </w:p>
    <w:p w:rsidR="004D527A" w:rsidRPr="00535136" w:rsidRDefault="004D527A" w:rsidP="004D527A">
      <w:pPr>
        <w:jc w:val="both"/>
        <w:rPr>
          <w:sz w:val="28"/>
          <w:szCs w:val="20"/>
          <w:lang w:val="x-none" w:eastAsia="x-none"/>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009"/>
        <w:gridCol w:w="1701"/>
        <w:gridCol w:w="1701"/>
      </w:tblGrid>
      <w:tr w:rsidR="004D527A" w:rsidRPr="00535136" w:rsidTr="00E251D5">
        <w:trPr>
          <w:cantSplit/>
        </w:trPr>
        <w:tc>
          <w:tcPr>
            <w:tcW w:w="3087" w:type="dxa"/>
          </w:tcPr>
          <w:p w:rsidR="004D527A" w:rsidRPr="00535136" w:rsidRDefault="004D527A" w:rsidP="0077725F">
            <w:pPr>
              <w:jc w:val="center"/>
              <w:rPr>
                <w:sz w:val="28"/>
                <w:szCs w:val="28"/>
              </w:rPr>
            </w:pPr>
            <w:r w:rsidRPr="00535136">
              <w:rPr>
                <w:sz w:val="28"/>
                <w:szCs w:val="28"/>
              </w:rPr>
              <w:t>Должность, Ф.И.О.</w:t>
            </w:r>
          </w:p>
        </w:tc>
        <w:tc>
          <w:tcPr>
            <w:tcW w:w="3009" w:type="dxa"/>
          </w:tcPr>
          <w:p w:rsidR="004D527A" w:rsidRPr="00535136" w:rsidRDefault="004D527A" w:rsidP="0077725F">
            <w:pPr>
              <w:jc w:val="center"/>
              <w:rPr>
                <w:sz w:val="28"/>
                <w:szCs w:val="28"/>
              </w:rPr>
            </w:pPr>
            <w:r w:rsidRPr="00535136">
              <w:rPr>
                <w:sz w:val="28"/>
                <w:szCs w:val="28"/>
              </w:rPr>
              <w:t>Подпись (возможные замечания)</w:t>
            </w:r>
          </w:p>
        </w:tc>
        <w:tc>
          <w:tcPr>
            <w:tcW w:w="3402" w:type="dxa"/>
            <w:gridSpan w:val="2"/>
          </w:tcPr>
          <w:p w:rsidR="004D527A" w:rsidRPr="00535136" w:rsidRDefault="004D527A" w:rsidP="0077725F">
            <w:pPr>
              <w:jc w:val="center"/>
              <w:rPr>
                <w:sz w:val="28"/>
                <w:szCs w:val="28"/>
              </w:rPr>
            </w:pPr>
            <w:r w:rsidRPr="00535136">
              <w:rPr>
                <w:sz w:val="28"/>
                <w:szCs w:val="28"/>
              </w:rPr>
              <w:t>Время визирования</w:t>
            </w:r>
          </w:p>
          <w:p w:rsidR="004D527A" w:rsidRPr="00535136" w:rsidRDefault="007A21DC" w:rsidP="007A21DC">
            <w:pPr>
              <w:jc w:val="center"/>
              <w:rPr>
                <w:sz w:val="28"/>
                <w:szCs w:val="28"/>
              </w:rPr>
            </w:pPr>
            <w:r>
              <w:rPr>
                <w:sz w:val="28"/>
                <w:szCs w:val="28"/>
              </w:rPr>
              <w:t>д</w:t>
            </w:r>
            <w:r w:rsidR="004D527A" w:rsidRPr="00535136">
              <w:rPr>
                <w:sz w:val="28"/>
                <w:szCs w:val="28"/>
              </w:rPr>
              <w:t>окумента</w:t>
            </w:r>
          </w:p>
        </w:tc>
      </w:tr>
      <w:tr w:rsidR="004D527A" w:rsidRPr="00535136" w:rsidTr="00E251D5">
        <w:tc>
          <w:tcPr>
            <w:tcW w:w="3087" w:type="dxa"/>
            <w:vAlign w:val="center"/>
          </w:tcPr>
          <w:p w:rsidR="006F01F0" w:rsidRDefault="004D527A" w:rsidP="0077725F">
            <w:pPr>
              <w:rPr>
                <w:sz w:val="28"/>
                <w:szCs w:val="28"/>
              </w:rPr>
            </w:pPr>
            <w:r w:rsidRPr="00535136">
              <w:rPr>
                <w:sz w:val="28"/>
                <w:szCs w:val="28"/>
              </w:rPr>
              <w:t xml:space="preserve">Заместитель </w:t>
            </w:r>
          </w:p>
          <w:p w:rsidR="004D527A" w:rsidRPr="00535136" w:rsidRDefault="006F01F0" w:rsidP="0077725F">
            <w:pPr>
              <w:rPr>
                <w:sz w:val="28"/>
                <w:szCs w:val="28"/>
              </w:rPr>
            </w:pPr>
            <w:r>
              <w:rPr>
                <w:sz w:val="28"/>
                <w:szCs w:val="28"/>
              </w:rPr>
              <w:t>Г</w:t>
            </w:r>
            <w:r w:rsidR="004D527A" w:rsidRPr="00535136">
              <w:rPr>
                <w:sz w:val="28"/>
                <w:szCs w:val="28"/>
              </w:rPr>
              <w:t xml:space="preserve">лавы </w:t>
            </w:r>
            <w:r>
              <w:rPr>
                <w:sz w:val="28"/>
                <w:szCs w:val="28"/>
              </w:rPr>
              <w:t>г</w:t>
            </w:r>
            <w:r w:rsidR="004D527A" w:rsidRPr="00535136">
              <w:rPr>
                <w:sz w:val="28"/>
                <w:szCs w:val="28"/>
              </w:rPr>
              <w:t>орода</w:t>
            </w:r>
          </w:p>
          <w:p w:rsidR="004D527A" w:rsidRDefault="00E251D5" w:rsidP="0077725F">
            <w:pPr>
              <w:rPr>
                <w:sz w:val="28"/>
                <w:szCs w:val="28"/>
              </w:rPr>
            </w:pPr>
            <w:r>
              <w:rPr>
                <w:sz w:val="28"/>
                <w:szCs w:val="28"/>
              </w:rPr>
              <w:t>А.Ю. Шерстнева</w:t>
            </w:r>
          </w:p>
          <w:p w:rsidR="00E251D5" w:rsidRPr="00535136" w:rsidRDefault="00E251D5" w:rsidP="0077725F">
            <w:pPr>
              <w:rPr>
                <w:sz w:val="28"/>
                <w:szCs w:val="28"/>
              </w:rPr>
            </w:pPr>
          </w:p>
          <w:p w:rsidR="004D527A" w:rsidRPr="00535136" w:rsidRDefault="004D527A" w:rsidP="0077725F">
            <w:pPr>
              <w:rPr>
                <w:sz w:val="28"/>
                <w:szCs w:val="28"/>
              </w:rPr>
            </w:pPr>
          </w:p>
        </w:tc>
        <w:tc>
          <w:tcPr>
            <w:tcW w:w="3009" w:type="dxa"/>
          </w:tcPr>
          <w:p w:rsidR="004D527A" w:rsidRPr="00535136" w:rsidRDefault="004D527A" w:rsidP="0077725F">
            <w:pPr>
              <w:jc w:val="both"/>
              <w:rPr>
                <w:sz w:val="28"/>
                <w:szCs w:val="28"/>
              </w:rPr>
            </w:pPr>
          </w:p>
        </w:tc>
        <w:tc>
          <w:tcPr>
            <w:tcW w:w="1701" w:type="dxa"/>
          </w:tcPr>
          <w:p w:rsidR="004D527A" w:rsidRPr="00535136" w:rsidRDefault="004D527A" w:rsidP="0077725F">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4D527A" w:rsidRPr="00535136" w:rsidRDefault="004D527A" w:rsidP="0077725F">
            <w:pPr>
              <w:jc w:val="both"/>
              <w:rPr>
                <w:sz w:val="28"/>
                <w:szCs w:val="28"/>
              </w:rPr>
            </w:pPr>
            <w:r w:rsidRPr="00535136">
              <w:rPr>
                <w:sz w:val="28"/>
                <w:szCs w:val="28"/>
              </w:rPr>
              <w:t>«___»_____</w:t>
            </w:r>
          </w:p>
        </w:tc>
        <w:tc>
          <w:tcPr>
            <w:tcW w:w="1701" w:type="dxa"/>
          </w:tcPr>
          <w:p w:rsidR="004D527A" w:rsidRPr="00535136" w:rsidRDefault="004D527A" w:rsidP="0077725F">
            <w:pPr>
              <w:jc w:val="both"/>
              <w:rPr>
                <w:sz w:val="28"/>
                <w:szCs w:val="28"/>
                <w:u w:val="single"/>
              </w:rPr>
            </w:pPr>
            <w:r w:rsidRPr="00535136">
              <w:rPr>
                <w:sz w:val="28"/>
                <w:szCs w:val="28"/>
                <w:u w:val="single"/>
              </w:rPr>
              <w:t xml:space="preserve">Дата исх. </w:t>
            </w:r>
          </w:p>
          <w:p w:rsidR="004D527A" w:rsidRPr="00535136" w:rsidRDefault="004D527A" w:rsidP="0077725F">
            <w:pPr>
              <w:jc w:val="both"/>
              <w:rPr>
                <w:sz w:val="28"/>
                <w:szCs w:val="28"/>
              </w:rPr>
            </w:pPr>
            <w:r w:rsidRPr="00535136">
              <w:rPr>
                <w:sz w:val="28"/>
                <w:szCs w:val="28"/>
              </w:rPr>
              <w:t>«___»_____</w:t>
            </w:r>
          </w:p>
        </w:tc>
      </w:tr>
      <w:tr w:rsidR="006F01F0" w:rsidRPr="00535136" w:rsidTr="00E251D5">
        <w:tc>
          <w:tcPr>
            <w:tcW w:w="3087" w:type="dxa"/>
            <w:vAlign w:val="center"/>
          </w:tcPr>
          <w:p w:rsidR="006F01F0" w:rsidRDefault="006F01F0" w:rsidP="006F01F0">
            <w:pPr>
              <w:rPr>
                <w:sz w:val="28"/>
                <w:szCs w:val="28"/>
              </w:rPr>
            </w:pPr>
            <w:r w:rsidRPr="00535136">
              <w:rPr>
                <w:sz w:val="28"/>
                <w:szCs w:val="28"/>
              </w:rPr>
              <w:t xml:space="preserve">Заместитель </w:t>
            </w:r>
          </w:p>
          <w:p w:rsidR="006F01F0" w:rsidRPr="00535136" w:rsidRDefault="006F01F0" w:rsidP="006F01F0">
            <w:pPr>
              <w:rPr>
                <w:sz w:val="28"/>
                <w:szCs w:val="28"/>
              </w:rPr>
            </w:pPr>
            <w:r>
              <w:rPr>
                <w:sz w:val="28"/>
                <w:szCs w:val="28"/>
              </w:rPr>
              <w:t xml:space="preserve">Главы </w:t>
            </w:r>
            <w:r w:rsidRPr="00535136">
              <w:rPr>
                <w:sz w:val="28"/>
                <w:szCs w:val="28"/>
              </w:rPr>
              <w:t>города</w:t>
            </w:r>
          </w:p>
          <w:p w:rsidR="006F01F0" w:rsidRPr="00535136" w:rsidRDefault="00E251D5" w:rsidP="006F01F0">
            <w:pPr>
              <w:rPr>
                <w:sz w:val="28"/>
                <w:szCs w:val="28"/>
              </w:rPr>
            </w:pPr>
            <w:r>
              <w:rPr>
                <w:sz w:val="28"/>
                <w:szCs w:val="28"/>
              </w:rPr>
              <w:t xml:space="preserve">А.А. </w:t>
            </w:r>
            <w:proofErr w:type="spellStart"/>
            <w:r w:rsidR="006F01F0">
              <w:rPr>
                <w:sz w:val="28"/>
                <w:szCs w:val="28"/>
              </w:rPr>
              <w:t>Жердев</w:t>
            </w:r>
            <w:proofErr w:type="spellEnd"/>
          </w:p>
          <w:p w:rsidR="006F01F0" w:rsidRPr="00535136" w:rsidRDefault="006F01F0" w:rsidP="006F01F0">
            <w:pPr>
              <w:rPr>
                <w:sz w:val="28"/>
                <w:szCs w:val="28"/>
              </w:rPr>
            </w:pPr>
          </w:p>
          <w:p w:rsidR="006F01F0" w:rsidRPr="00535136" w:rsidRDefault="006F01F0" w:rsidP="006F01F0">
            <w:pPr>
              <w:rPr>
                <w:sz w:val="28"/>
                <w:szCs w:val="28"/>
              </w:rPr>
            </w:pPr>
          </w:p>
        </w:tc>
        <w:tc>
          <w:tcPr>
            <w:tcW w:w="3009" w:type="dxa"/>
          </w:tcPr>
          <w:p w:rsidR="006F01F0" w:rsidRPr="00535136" w:rsidRDefault="006F01F0" w:rsidP="006F01F0">
            <w:pPr>
              <w:jc w:val="both"/>
              <w:rPr>
                <w:sz w:val="28"/>
                <w:szCs w:val="28"/>
              </w:rPr>
            </w:pPr>
          </w:p>
        </w:tc>
        <w:tc>
          <w:tcPr>
            <w:tcW w:w="1701" w:type="dxa"/>
          </w:tcPr>
          <w:p w:rsidR="006F01F0" w:rsidRPr="00535136" w:rsidRDefault="006F01F0" w:rsidP="006F01F0">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6F01F0" w:rsidRPr="00535136" w:rsidRDefault="006F01F0" w:rsidP="006F01F0">
            <w:pPr>
              <w:jc w:val="both"/>
              <w:rPr>
                <w:sz w:val="28"/>
                <w:szCs w:val="28"/>
              </w:rPr>
            </w:pPr>
            <w:r w:rsidRPr="00535136">
              <w:rPr>
                <w:sz w:val="28"/>
                <w:szCs w:val="28"/>
              </w:rPr>
              <w:t>«___»_____</w:t>
            </w:r>
          </w:p>
        </w:tc>
        <w:tc>
          <w:tcPr>
            <w:tcW w:w="1701" w:type="dxa"/>
          </w:tcPr>
          <w:p w:rsidR="006F01F0" w:rsidRPr="00535136" w:rsidRDefault="006F01F0" w:rsidP="006F01F0">
            <w:pPr>
              <w:jc w:val="both"/>
              <w:rPr>
                <w:sz w:val="28"/>
                <w:szCs w:val="28"/>
                <w:u w:val="single"/>
              </w:rPr>
            </w:pPr>
            <w:r w:rsidRPr="00535136">
              <w:rPr>
                <w:sz w:val="28"/>
                <w:szCs w:val="28"/>
                <w:u w:val="single"/>
              </w:rPr>
              <w:t xml:space="preserve">Дата исх. </w:t>
            </w:r>
          </w:p>
          <w:p w:rsidR="006F01F0" w:rsidRPr="00535136" w:rsidRDefault="006F01F0" w:rsidP="006F01F0">
            <w:pPr>
              <w:jc w:val="both"/>
              <w:rPr>
                <w:sz w:val="28"/>
                <w:szCs w:val="28"/>
              </w:rPr>
            </w:pPr>
            <w:r w:rsidRPr="00535136">
              <w:rPr>
                <w:sz w:val="28"/>
                <w:szCs w:val="28"/>
              </w:rPr>
              <w:t>«___»_____</w:t>
            </w:r>
          </w:p>
        </w:tc>
      </w:tr>
      <w:tr w:rsidR="006F01F0" w:rsidRPr="00535136" w:rsidTr="00E251D5">
        <w:tc>
          <w:tcPr>
            <w:tcW w:w="3087" w:type="dxa"/>
            <w:vAlign w:val="center"/>
          </w:tcPr>
          <w:p w:rsidR="006F01F0" w:rsidRPr="00535136" w:rsidRDefault="006F01F0" w:rsidP="006F01F0">
            <w:pPr>
              <w:rPr>
                <w:sz w:val="28"/>
                <w:szCs w:val="28"/>
              </w:rPr>
            </w:pPr>
            <w:r w:rsidRPr="00535136">
              <w:rPr>
                <w:sz w:val="28"/>
                <w:szCs w:val="28"/>
              </w:rPr>
              <w:t>Директор</w:t>
            </w:r>
          </w:p>
          <w:p w:rsidR="006F01F0" w:rsidRPr="00535136" w:rsidRDefault="006F01F0" w:rsidP="006F01F0">
            <w:pPr>
              <w:rPr>
                <w:sz w:val="28"/>
                <w:szCs w:val="28"/>
              </w:rPr>
            </w:pPr>
            <w:r w:rsidRPr="00535136">
              <w:rPr>
                <w:sz w:val="28"/>
                <w:szCs w:val="28"/>
              </w:rPr>
              <w:t>департамента финансов</w:t>
            </w:r>
          </w:p>
          <w:p w:rsidR="006F01F0" w:rsidRPr="00535136" w:rsidRDefault="00E251D5" w:rsidP="006F01F0">
            <w:pPr>
              <w:rPr>
                <w:sz w:val="28"/>
                <w:szCs w:val="28"/>
              </w:rPr>
            </w:pPr>
            <w:r>
              <w:rPr>
                <w:sz w:val="28"/>
                <w:szCs w:val="28"/>
              </w:rPr>
              <w:t xml:space="preserve">Е.В. </w:t>
            </w:r>
            <w:r w:rsidR="006F01F0" w:rsidRPr="00535136">
              <w:rPr>
                <w:sz w:val="28"/>
                <w:szCs w:val="28"/>
              </w:rPr>
              <w:t xml:space="preserve">Дергунова </w:t>
            </w:r>
          </w:p>
          <w:p w:rsidR="006F01F0" w:rsidRPr="00535136" w:rsidRDefault="006F01F0" w:rsidP="006F01F0">
            <w:pPr>
              <w:rPr>
                <w:sz w:val="28"/>
                <w:szCs w:val="28"/>
              </w:rPr>
            </w:pPr>
          </w:p>
          <w:p w:rsidR="006F01F0" w:rsidRPr="00535136" w:rsidRDefault="006F01F0" w:rsidP="006F01F0">
            <w:pPr>
              <w:rPr>
                <w:sz w:val="28"/>
                <w:szCs w:val="28"/>
              </w:rPr>
            </w:pPr>
          </w:p>
        </w:tc>
        <w:tc>
          <w:tcPr>
            <w:tcW w:w="3009" w:type="dxa"/>
          </w:tcPr>
          <w:p w:rsidR="006F01F0" w:rsidRPr="00535136" w:rsidRDefault="006F01F0" w:rsidP="006F01F0">
            <w:pPr>
              <w:jc w:val="both"/>
              <w:rPr>
                <w:sz w:val="28"/>
                <w:szCs w:val="28"/>
              </w:rPr>
            </w:pPr>
          </w:p>
        </w:tc>
        <w:tc>
          <w:tcPr>
            <w:tcW w:w="1701" w:type="dxa"/>
          </w:tcPr>
          <w:p w:rsidR="006F01F0" w:rsidRPr="00535136" w:rsidRDefault="006F01F0" w:rsidP="006F01F0">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6F01F0" w:rsidRPr="00535136" w:rsidRDefault="006F01F0" w:rsidP="006F01F0">
            <w:pPr>
              <w:jc w:val="both"/>
              <w:rPr>
                <w:sz w:val="28"/>
                <w:szCs w:val="28"/>
              </w:rPr>
            </w:pPr>
            <w:r w:rsidRPr="00535136">
              <w:rPr>
                <w:sz w:val="28"/>
                <w:szCs w:val="28"/>
              </w:rPr>
              <w:t>«___»_____</w:t>
            </w:r>
          </w:p>
        </w:tc>
        <w:tc>
          <w:tcPr>
            <w:tcW w:w="1701" w:type="dxa"/>
          </w:tcPr>
          <w:p w:rsidR="006F01F0" w:rsidRPr="00535136" w:rsidRDefault="006F01F0" w:rsidP="006F01F0">
            <w:pPr>
              <w:jc w:val="both"/>
              <w:rPr>
                <w:sz w:val="28"/>
                <w:szCs w:val="28"/>
                <w:u w:val="single"/>
              </w:rPr>
            </w:pPr>
            <w:r w:rsidRPr="00535136">
              <w:rPr>
                <w:sz w:val="28"/>
                <w:szCs w:val="28"/>
                <w:u w:val="single"/>
              </w:rPr>
              <w:t xml:space="preserve">Дата исх. </w:t>
            </w:r>
          </w:p>
          <w:p w:rsidR="006F01F0" w:rsidRPr="00535136" w:rsidRDefault="006F01F0" w:rsidP="006F01F0">
            <w:pPr>
              <w:jc w:val="both"/>
              <w:rPr>
                <w:sz w:val="28"/>
                <w:szCs w:val="28"/>
              </w:rPr>
            </w:pPr>
            <w:r w:rsidRPr="00535136">
              <w:rPr>
                <w:sz w:val="28"/>
                <w:szCs w:val="28"/>
              </w:rPr>
              <w:t>«___»_____</w:t>
            </w:r>
          </w:p>
        </w:tc>
      </w:tr>
      <w:tr w:rsidR="006F01F0" w:rsidRPr="00535136" w:rsidTr="00E251D5">
        <w:tc>
          <w:tcPr>
            <w:tcW w:w="3087" w:type="dxa"/>
            <w:vAlign w:val="center"/>
          </w:tcPr>
          <w:p w:rsidR="00EF1410" w:rsidRDefault="006F01F0" w:rsidP="006F01F0">
            <w:pPr>
              <w:rPr>
                <w:sz w:val="28"/>
                <w:szCs w:val="28"/>
              </w:rPr>
            </w:pPr>
            <w:r w:rsidRPr="00535136">
              <w:rPr>
                <w:sz w:val="28"/>
                <w:szCs w:val="28"/>
              </w:rPr>
              <w:t>Начальник правового управления</w:t>
            </w:r>
          </w:p>
          <w:p w:rsidR="006F01F0" w:rsidRPr="00535136" w:rsidRDefault="00E251D5" w:rsidP="006F01F0">
            <w:pPr>
              <w:rPr>
                <w:sz w:val="28"/>
                <w:szCs w:val="28"/>
              </w:rPr>
            </w:pPr>
            <w:r>
              <w:rPr>
                <w:sz w:val="28"/>
                <w:szCs w:val="28"/>
              </w:rPr>
              <w:t xml:space="preserve">И.В. </w:t>
            </w:r>
            <w:r w:rsidR="006F01F0">
              <w:rPr>
                <w:sz w:val="28"/>
                <w:szCs w:val="28"/>
              </w:rPr>
              <w:t>Гордеева</w:t>
            </w:r>
            <w:r w:rsidR="00EF1410">
              <w:rPr>
                <w:sz w:val="28"/>
                <w:szCs w:val="28"/>
              </w:rPr>
              <w:t xml:space="preserve"> </w:t>
            </w:r>
          </w:p>
          <w:p w:rsidR="006F01F0" w:rsidRPr="00535136" w:rsidRDefault="006F01F0" w:rsidP="006F01F0">
            <w:pPr>
              <w:rPr>
                <w:sz w:val="28"/>
                <w:szCs w:val="28"/>
              </w:rPr>
            </w:pPr>
          </w:p>
          <w:p w:rsidR="006F01F0" w:rsidRPr="00535136" w:rsidRDefault="006F01F0" w:rsidP="006F01F0">
            <w:pPr>
              <w:rPr>
                <w:sz w:val="28"/>
                <w:szCs w:val="28"/>
              </w:rPr>
            </w:pPr>
          </w:p>
        </w:tc>
        <w:tc>
          <w:tcPr>
            <w:tcW w:w="3009" w:type="dxa"/>
          </w:tcPr>
          <w:p w:rsidR="006F01F0" w:rsidRPr="00535136" w:rsidRDefault="006F01F0" w:rsidP="006F01F0">
            <w:pPr>
              <w:jc w:val="both"/>
              <w:rPr>
                <w:sz w:val="28"/>
                <w:szCs w:val="28"/>
              </w:rPr>
            </w:pPr>
          </w:p>
        </w:tc>
        <w:tc>
          <w:tcPr>
            <w:tcW w:w="1701" w:type="dxa"/>
          </w:tcPr>
          <w:p w:rsidR="006F01F0" w:rsidRPr="00535136" w:rsidRDefault="006F01F0" w:rsidP="006F01F0">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6F01F0" w:rsidRPr="00535136" w:rsidRDefault="006F01F0" w:rsidP="006F01F0">
            <w:pPr>
              <w:jc w:val="both"/>
              <w:rPr>
                <w:sz w:val="28"/>
                <w:szCs w:val="28"/>
              </w:rPr>
            </w:pPr>
            <w:r w:rsidRPr="00535136">
              <w:rPr>
                <w:sz w:val="28"/>
                <w:szCs w:val="28"/>
              </w:rPr>
              <w:t>«___»_____</w:t>
            </w:r>
          </w:p>
        </w:tc>
        <w:tc>
          <w:tcPr>
            <w:tcW w:w="1701" w:type="dxa"/>
          </w:tcPr>
          <w:p w:rsidR="006F01F0" w:rsidRPr="00535136" w:rsidRDefault="006F01F0" w:rsidP="006F01F0">
            <w:pPr>
              <w:jc w:val="both"/>
              <w:rPr>
                <w:sz w:val="28"/>
                <w:szCs w:val="28"/>
                <w:u w:val="single"/>
              </w:rPr>
            </w:pPr>
            <w:r w:rsidRPr="00535136">
              <w:rPr>
                <w:sz w:val="28"/>
                <w:szCs w:val="28"/>
                <w:u w:val="single"/>
              </w:rPr>
              <w:t xml:space="preserve">Дата исх. </w:t>
            </w:r>
          </w:p>
          <w:p w:rsidR="006F01F0" w:rsidRPr="00535136" w:rsidRDefault="006F01F0" w:rsidP="006F01F0">
            <w:pPr>
              <w:jc w:val="both"/>
              <w:rPr>
                <w:sz w:val="28"/>
                <w:szCs w:val="28"/>
              </w:rPr>
            </w:pPr>
            <w:r w:rsidRPr="00535136">
              <w:rPr>
                <w:sz w:val="28"/>
                <w:szCs w:val="28"/>
              </w:rPr>
              <w:t>«___»_____</w:t>
            </w:r>
          </w:p>
        </w:tc>
      </w:tr>
      <w:tr w:rsidR="006F01F0" w:rsidRPr="00535136" w:rsidTr="00E251D5">
        <w:tc>
          <w:tcPr>
            <w:tcW w:w="3087" w:type="dxa"/>
            <w:vAlign w:val="center"/>
          </w:tcPr>
          <w:p w:rsidR="006F01F0" w:rsidRPr="00535136" w:rsidRDefault="00FB0363" w:rsidP="006F01F0">
            <w:pPr>
              <w:rPr>
                <w:sz w:val="28"/>
                <w:szCs w:val="28"/>
              </w:rPr>
            </w:pPr>
            <w:r>
              <w:rPr>
                <w:sz w:val="28"/>
                <w:szCs w:val="28"/>
              </w:rPr>
              <w:t>Руководитель а</w:t>
            </w:r>
            <w:r w:rsidR="006F01F0" w:rsidRPr="00535136">
              <w:rPr>
                <w:sz w:val="28"/>
                <w:szCs w:val="28"/>
              </w:rPr>
              <w:t>ппарат</w:t>
            </w:r>
            <w:r>
              <w:rPr>
                <w:sz w:val="28"/>
                <w:szCs w:val="28"/>
              </w:rPr>
              <w:t>а</w:t>
            </w:r>
            <w:r w:rsidR="006F01F0" w:rsidRPr="00535136">
              <w:rPr>
                <w:sz w:val="28"/>
                <w:szCs w:val="28"/>
              </w:rPr>
              <w:t xml:space="preserve"> Думы города</w:t>
            </w:r>
          </w:p>
          <w:p w:rsidR="006F01F0" w:rsidRDefault="00E251D5" w:rsidP="006F01F0">
            <w:pPr>
              <w:rPr>
                <w:sz w:val="28"/>
                <w:szCs w:val="28"/>
              </w:rPr>
            </w:pPr>
            <w:r>
              <w:rPr>
                <w:sz w:val="28"/>
                <w:szCs w:val="28"/>
              </w:rPr>
              <w:t xml:space="preserve">И.В. </w:t>
            </w:r>
            <w:proofErr w:type="spellStart"/>
            <w:r w:rsidR="00FB0363">
              <w:rPr>
                <w:sz w:val="28"/>
                <w:szCs w:val="28"/>
              </w:rPr>
              <w:t>Стремиленко</w:t>
            </w:r>
            <w:proofErr w:type="spellEnd"/>
            <w:r w:rsidR="00EF1410">
              <w:rPr>
                <w:sz w:val="28"/>
                <w:szCs w:val="28"/>
              </w:rPr>
              <w:t xml:space="preserve"> </w:t>
            </w:r>
          </w:p>
          <w:p w:rsidR="00B76658" w:rsidRPr="00EF1410" w:rsidRDefault="00B76658" w:rsidP="006F01F0">
            <w:pPr>
              <w:rPr>
                <w:b/>
                <w:sz w:val="28"/>
                <w:szCs w:val="28"/>
              </w:rPr>
            </w:pPr>
          </w:p>
          <w:p w:rsidR="006F01F0" w:rsidRPr="00535136" w:rsidRDefault="006F01F0" w:rsidP="006F01F0">
            <w:pPr>
              <w:rPr>
                <w:sz w:val="28"/>
                <w:szCs w:val="28"/>
              </w:rPr>
            </w:pPr>
          </w:p>
        </w:tc>
        <w:tc>
          <w:tcPr>
            <w:tcW w:w="3009" w:type="dxa"/>
          </w:tcPr>
          <w:p w:rsidR="006F01F0" w:rsidRPr="00535136" w:rsidRDefault="006F01F0" w:rsidP="006F01F0">
            <w:pPr>
              <w:jc w:val="both"/>
              <w:rPr>
                <w:sz w:val="28"/>
                <w:szCs w:val="28"/>
              </w:rPr>
            </w:pPr>
          </w:p>
        </w:tc>
        <w:tc>
          <w:tcPr>
            <w:tcW w:w="1701" w:type="dxa"/>
          </w:tcPr>
          <w:p w:rsidR="006F01F0" w:rsidRPr="00535136" w:rsidRDefault="006F01F0" w:rsidP="006F01F0">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6F01F0" w:rsidRPr="00535136" w:rsidRDefault="006F01F0" w:rsidP="006F01F0">
            <w:pPr>
              <w:jc w:val="both"/>
              <w:rPr>
                <w:sz w:val="28"/>
                <w:szCs w:val="28"/>
              </w:rPr>
            </w:pPr>
            <w:r w:rsidRPr="00535136">
              <w:rPr>
                <w:sz w:val="28"/>
                <w:szCs w:val="28"/>
              </w:rPr>
              <w:t>«___»_____</w:t>
            </w:r>
          </w:p>
        </w:tc>
        <w:tc>
          <w:tcPr>
            <w:tcW w:w="1701" w:type="dxa"/>
          </w:tcPr>
          <w:p w:rsidR="006F01F0" w:rsidRPr="00535136" w:rsidRDefault="006F01F0" w:rsidP="006F01F0">
            <w:pPr>
              <w:jc w:val="both"/>
              <w:rPr>
                <w:sz w:val="28"/>
                <w:szCs w:val="28"/>
                <w:u w:val="single"/>
              </w:rPr>
            </w:pPr>
            <w:r w:rsidRPr="00535136">
              <w:rPr>
                <w:sz w:val="28"/>
                <w:szCs w:val="28"/>
                <w:u w:val="single"/>
              </w:rPr>
              <w:t xml:space="preserve">Дата исх. </w:t>
            </w:r>
          </w:p>
          <w:p w:rsidR="006F01F0" w:rsidRPr="00535136" w:rsidRDefault="006F01F0" w:rsidP="006F01F0">
            <w:pPr>
              <w:jc w:val="both"/>
              <w:rPr>
                <w:sz w:val="28"/>
                <w:szCs w:val="28"/>
              </w:rPr>
            </w:pPr>
            <w:r w:rsidRPr="00535136">
              <w:rPr>
                <w:sz w:val="28"/>
                <w:szCs w:val="28"/>
              </w:rPr>
              <w:t>«___»_____</w:t>
            </w:r>
          </w:p>
        </w:tc>
      </w:tr>
    </w:tbl>
    <w:p w:rsidR="004D527A" w:rsidRPr="00535136" w:rsidRDefault="004D527A" w:rsidP="004D527A">
      <w:pPr>
        <w:rPr>
          <w:rFonts w:cs="Arial"/>
          <w:color w:val="FF0000"/>
          <w:sz w:val="28"/>
          <w:szCs w:val="20"/>
        </w:rPr>
      </w:pPr>
    </w:p>
    <w:p w:rsidR="004D527A" w:rsidRPr="00535136" w:rsidRDefault="004D527A" w:rsidP="004D527A">
      <w:pPr>
        <w:rPr>
          <w:rFonts w:cs="Arial"/>
          <w:color w:val="FF0000"/>
          <w:sz w:val="28"/>
          <w:szCs w:val="20"/>
        </w:rPr>
      </w:pPr>
    </w:p>
    <w:p w:rsidR="004D527A" w:rsidRPr="00535136" w:rsidRDefault="004D527A" w:rsidP="004D527A">
      <w:pPr>
        <w:rPr>
          <w:rFonts w:cs="Arial"/>
          <w:color w:val="FF0000"/>
          <w:sz w:val="28"/>
          <w:szCs w:val="20"/>
        </w:rPr>
      </w:pPr>
    </w:p>
    <w:p w:rsidR="00627412" w:rsidRDefault="004D527A" w:rsidP="004D527A">
      <w:pPr>
        <w:rPr>
          <w:rFonts w:cs="Arial"/>
          <w:sz w:val="28"/>
          <w:szCs w:val="20"/>
        </w:rPr>
      </w:pPr>
      <w:r>
        <w:rPr>
          <w:rFonts w:cs="Arial"/>
          <w:sz w:val="28"/>
          <w:szCs w:val="20"/>
        </w:rPr>
        <w:tab/>
      </w:r>
      <w:r>
        <w:rPr>
          <w:rFonts w:cs="Arial"/>
          <w:sz w:val="28"/>
          <w:szCs w:val="20"/>
        </w:rPr>
        <w:tab/>
      </w:r>
      <w:r>
        <w:rPr>
          <w:rFonts w:cs="Arial"/>
          <w:sz w:val="28"/>
          <w:szCs w:val="20"/>
        </w:rPr>
        <w:tab/>
      </w:r>
    </w:p>
    <w:p w:rsidR="00627412" w:rsidRDefault="00627412" w:rsidP="004D527A">
      <w:pPr>
        <w:rPr>
          <w:rFonts w:cs="Arial"/>
          <w:sz w:val="28"/>
          <w:szCs w:val="20"/>
        </w:rPr>
      </w:pPr>
    </w:p>
    <w:p w:rsidR="00627412" w:rsidRDefault="00627412" w:rsidP="004D527A">
      <w:pPr>
        <w:rPr>
          <w:rFonts w:cs="Arial"/>
          <w:sz w:val="28"/>
          <w:szCs w:val="20"/>
        </w:rPr>
      </w:pPr>
    </w:p>
    <w:p w:rsidR="00627412" w:rsidRDefault="00627412" w:rsidP="004D527A">
      <w:pPr>
        <w:rPr>
          <w:rFonts w:cs="Arial"/>
          <w:sz w:val="28"/>
          <w:szCs w:val="20"/>
        </w:rPr>
      </w:pPr>
    </w:p>
    <w:p w:rsidR="004D527A" w:rsidRPr="00E251D5" w:rsidRDefault="004D527A" w:rsidP="004D527A">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4D527A" w:rsidRPr="00E251D5" w:rsidRDefault="004D527A" w:rsidP="004D527A">
      <w:pPr>
        <w:rPr>
          <w:rFonts w:cs="Arial"/>
          <w:sz w:val="28"/>
          <w:szCs w:val="20"/>
        </w:rPr>
      </w:pPr>
    </w:p>
    <w:p w:rsidR="004D527A" w:rsidRPr="00E251D5" w:rsidRDefault="004D527A" w:rsidP="004D527A">
      <w:pPr>
        <w:rPr>
          <w:rFonts w:cs="Arial"/>
          <w:sz w:val="28"/>
          <w:szCs w:val="20"/>
        </w:rPr>
      </w:pPr>
    </w:p>
    <w:p w:rsidR="004D527A" w:rsidRPr="00EF47EB" w:rsidRDefault="004D527A" w:rsidP="004D527A">
      <w:pPr>
        <w:rPr>
          <w:rFonts w:cs="Arial"/>
          <w:sz w:val="28"/>
          <w:szCs w:val="20"/>
        </w:rPr>
      </w:pPr>
    </w:p>
    <w:p w:rsidR="004D527A" w:rsidRPr="00EF47EB" w:rsidRDefault="004D527A" w:rsidP="004D527A">
      <w:pPr>
        <w:rPr>
          <w:rFonts w:cs="Arial"/>
          <w:sz w:val="28"/>
          <w:szCs w:val="20"/>
        </w:rPr>
      </w:pPr>
    </w:p>
    <w:p w:rsidR="004D527A" w:rsidRDefault="004D527A" w:rsidP="004D527A">
      <w:pPr>
        <w:rPr>
          <w:rFonts w:cs="Arial"/>
          <w:sz w:val="20"/>
          <w:szCs w:val="20"/>
        </w:rPr>
      </w:pPr>
      <w:r w:rsidRPr="00EF47EB">
        <w:rPr>
          <w:rFonts w:cs="Arial"/>
          <w:sz w:val="20"/>
          <w:szCs w:val="20"/>
        </w:rPr>
        <w:t xml:space="preserve">Начальник </w:t>
      </w:r>
      <w:r>
        <w:rPr>
          <w:rFonts w:cs="Arial"/>
          <w:sz w:val="20"/>
          <w:szCs w:val="20"/>
        </w:rPr>
        <w:t xml:space="preserve">управления анализа </w:t>
      </w:r>
    </w:p>
    <w:p w:rsidR="004D527A" w:rsidRPr="00EF47EB" w:rsidRDefault="004D527A" w:rsidP="004D527A">
      <w:pPr>
        <w:rPr>
          <w:rFonts w:cs="Arial"/>
          <w:sz w:val="20"/>
          <w:szCs w:val="20"/>
        </w:rPr>
      </w:pPr>
      <w:r>
        <w:rPr>
          <w:rFonts w:cs="Arial"/>
          <w:sz w:val="20"/>
          <w:szCs w:val="20"/>
        </w:rPr>
        <w:t>и сводного планирования расходов</w:t>
      </w:r>
      <w:r w:rsidRPr="00EF47EB">
        <w:rPr>
          <w:rFonts w:cs="Arial"/>
          <w:sz w:val="20"/>
          <w:szCs w:val="20"/>
        </w:rPr>
        <w:t xml:space="preserve"> </w:t>
      </w:r>
    </w:p>
    <w:p w:rsidR="004D527A" w:rsidRPr="00EF47EB" w:rsidRDefault="004D527A" w:rsidP="004D527A">
      <w:pPr>
        <w:rPr>
          <w:rFonts w:cs="Arial"/>
          <w:sz w:val="20"/>
          <w:szCs w:val="20"/>
        </w:rPr>
      </w:pPr>
      <w:r w:rsidRPr="00EF47EB">
        <w:rPr>
          <w:rFonts w:cs="Arial"/>
          <w:sz w:val="20"/>
          <w:szCs w:val="20"/>
        </w:rPr>
        <w:t>департамента финансов</w:t>
      </w:r>
    </w:p>
    <w:p w:rsidR="004D527A" w:rsidRPr="004D527A" w:rsidRDefault="004D527A" w:rsidP="004D527A">
      <w:r>
        <w:rPr>
          <w:rFonts w:cs="Arial"/>
          <w:sz w:val="20"/>
          <w:szCs w:val="20"/>
        </w:rPr>
        <w:t>Дю Татьяна Юрьевна 52-20-53</w:t>
      </w:r>
    </w:p>
    <w:sectPr w:rsidR="004D527A" w:rsidRPr="004D527A" w:rsidSect="002C5917">
      <w:footerReference w:type="even" r:id="rId8"/>
      <w:footerReference w:type="default" r:id="rId9"/>
      <w:pgSz w:w="11906" w:h="16838"/>
      <w:pgMar w:top="1021" w:right="851" w:bottom="96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92E" w:rsidRDefault="00BB292E">
      <w:r>
        <w:separator/>
      </w:r>
    </w:p>
  </w:endnote>
  <w:endnote w:type="continuationSeparator" w:id="0">
    <w:p w:rsidR="00BB292E" w:rsidRDefault="00BB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DF" w:rsidRDefault="002F39DF" w:rsidP="009B201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F39DF" w:rsidRDefault="002F39DF" w:rsidP="0057705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9DF" w:rsidRPr="00577057" w:rsidRDefault="002F39DF" w:rsidP="009B2016">
    <w:pPr>
      <w:pStyle w:val="a8"/>
      <w:framePr w:wrap="around" w:vAnchor="text" w:hAnchor="margin" w:xAlign="right" w:y="1"/>
      <w:rPr>
        <w:rStyle w:val="a9"/>
        <w:sz w:val="28"/>
        <w:szCs w:val="28"/>
      </w:rPr>
    </w:pPr>
    <w:r w:rsidRPr="00577057">
      <w:rPr>
        <w:rStyle w:val="a9"/>
        <w:sz w:val="28"/>
        <w:szCs w:val="28"/>
      </w:rPr>
      <w:fldChar w:fldCharType="begin"/>
    </w:r>
    <w:r w:rsidRPr="00577057">
      <w:rPr>
        <w:rStyle w:val="a9"/>
        <w:sz w:val="28"/>
        <w:szCs w:val="28"/>
      </w:rPr>
      <w:instrText xml:space="preserve">PAGE  </w:instrText>
    </w:r>
    <w:r w:rsidRPr="00577057">
      <w:rPr>
        <w:rStyle w:val="a9"/>
        <w:sz w:val="28"/>
        <w:szCs w:val="28"/>
      </w:rPr>
      <w:fldChar w:fldCharType="separate"/>
    </w:r>
    <w:r w:rsidR="006D4DE8">
      <w:rPr>
        <w:rStyle w:val="a9"/>
        <w:noProof/>
        <w:sz w:val="28"/>
        <w:szCs w:val="28"/>
      </w:rPr>
      <w:t>9</w:t>
    </w:r>
    <w:r w:rsidRPr="00577057">
      <w:rPr>
        <w:rStyle w:val="a9"/>
        <w:sz w:val="28"/>
        <w:szCs w:val="28"/>
      </w:rPr>
      <w:fldChar w:fldCharType="end"/>
    </w:r>
  </w:p>
  <w:p w:rsidR="002F39DF" w:rsidRDefault="002F39DF" w:rsidP="0057705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92E" w:rsidRDefault="00BB292E">
      <w:r>
        <w:separator/>
      </w:r>
    </w:p>
  </w:footnote>
  <w:footnote w:type="continuationSeparator" w:id="0">
    <w:p w:rsidR="00BB292E" w:rsidRDefault="00BB2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248B"/>
    <w:rsid w:val="00003091"/>
    <w:rsid w:val="00007CDA"/>
    <w:rsid w:val="000115E1"/>
    <w:rsid w:val="00011F1F"/>
    <w:rsid w:val="00012F77"/>
    <w:rsid w:val="00016D0D"/>
    <w:rsid w:val="00022B0B"/>
    <w:rsid w:val="00022F41"/>
    <w:rsid w:val="0002474E"/>
    <w:rsid w:val="00027DCC"/>
    <w:rsid w:val="000317FB"/>
    <w:rsid w:val="00034027"/>
    <w:rsid w:val="00040119"/>
    <w:rsid w:val="00040D80"/>
    <w:rsid w:val="00043F38"/>
    <w:rsid w:val="0004729A"/>
    <w:rsid w:val="0005340A"/>
    <w:rsid w:val="00053C94"/>
    <w:rsid w:val="000566BE"/>
    <w:rsid w:val="00057D0D"/>
    <w:rsid w:val="00057D14"/>
    <w:rsid w:val="000617A0"/>
    <w:rsid w:val="000620F7"/>
    <w:rsid w:val="00065129"/>
    <w:rsid w:val="0007234D"/>
    <w:rsid w:val="00073F1B"/>
    <w:rsid w:val="000801DE"/>
    <w:rsid w:val="00082887"/>
    <w:rsid w:val="00083298"/>
    <w:rsid w:val="00083D93"/>
    <w:rsid w:val="00084478"/>
    <w:rsid w:val="00084BCE"/>
    <w:rsid w:val="00090B4F"/>
    <w:rsid w:val="00092464"/>
    <w:rsid w:val="0009262E"/>
    <w:rsid w:val="00093BD3"/>
    <w:rsid w:val="00094815"/>
    <w:rsid w:val="000972CB"/>
    <w:rsid w:val="00097A3A"/>
    <w:rsid w:val="000A0B35"/>
    <w:rsid w:val="000A1011"/>
    <w:rsid w:val="000A4975"/>
    <w:rsid w:val="000A6905"/>
    <w:rsid w:val="000A7BC9"/>
    <w:rsid w:val="000B1B29"/>
    <w:rsid w:val="000B3B47"/>
    <w:rsid w:val="000B4568"/>
    <w:rsid w:val="000B4C3B"/>
    <w:rsid w:val="000B5010"/>
    <w:rsid w:val="000B5965"/>
    <w:rsid w:val="000B5FEB"/>
    <w:rsid w:val="000C0988"/>
    <w:rsid w:val="000C367B"/>
    <w:rsid w:val="000C690F"/>
    <w:rsid w:val="000C7BCB"/>
    <w:rsid w:val="000D2079"/>
    <w:rsid w:val="000D2FFA"/>
    <w:rsid w:val="000D3AF9"/>
    <w:rsid w:val="000E0AB5"/>
    <w:rsid w:val="000E1CDD"/>
    <w:rsid w:val="000E24D5"/>
    <w:rsid w:val="000E4B0B"/>
    <w:rsid w:val="000E5D88"/>
    <w:rsid w:val="000F12C3"/>
    <w:rsid w:val="000F64BE"/>
    <w:rsid w:val="000F6F6E"/>
    <w:rsid w:val="00100373"/>
    <w:rsid w:val="00100545"/>
    <w:rsid w:val="00102342"/>
    <w:rsid w:val="00102C7E"/>
    <w:rsid w:val="0010501E"/>
    <w:rsid w:val="0010715B"/>
    <w:rsid w:val="0011204E"/>
    <w:rsid w:val="00112B51"/>
    <w:rsid w:val="00115E95"/>
    <w:rsid w:val="001225E4"/>
    <w:rsid w:val="0012503F"/>
    <w:rsid w:val="00125133"/>
    <w:rsid w:val="00125803"/>
    <w:rsid w:val="00130EA4"/>
    <w:rsid w:val="001310D4"/>
    <w:rsid w:val="00134148"/>
    <w:rsid w:val="00135802"/>
    <w:rsid w:val="0014126F"/>
    <w:rsid w:val="0014238F"/>
    <w:rsid w:val="00142B01"/>
    <w:rsid w:val="00143B66"/>
    <w:rsid w:val="00144AEF"/>
    <w:rsid w:val="001452EF"/>
    <w:rsid w:val="00146EF3"/>
    <w:rsid w:val="00147246"/>
    <w:rsid w:val="00150754"/>
    <w:rsid w:val="00152965"/>
    <w:rsid w:val="00153AD8"/>
    <w:rsid w:val="00154943"/>
    <w:rsid w:val="00154B4A"/>
    <w:rsid w:val="00155A38"/>
    <w:rsid w:val="00162F76"/>
    <w:rsid w:val="0016365D"/>
    <w:rsid w:val="00164BB6"/>
    <w:rsid w:val="00165E01"/>
    <w:rsid w:val="0017036F"/>
    <w:rsid w:val="00170CFF"/>
    <w:rsid w:val="0017206F"/>
    <w:rsid w:val="0017212B"/>
    <w:rsid w:val="001764E9"/>
    <w:rsid w:val="001825E5"/>
    <w:rsid w:val="001828C0"/>
    <w:rsid w:val="00191626"/>
    <w:rsid w:val="00191E97"/>
    <w:rsid w:val="0019454C"/>
    <w:rsid w:val="00194897"/>
    <w:rsid w:val="00196A5E"/>
    <w:rsid w:val="00197674"/>
    <w:rsid w:val="001A1EC6"/>
    <w:rsid w:val="001A5EB6"/>
    <w:rsid w:val="001B0C34"/>
    <w:rsid w:val="001B4593"/>
    <w:rsid w:val="001B480C"/>
    <w:rsid w:val="001B5800"/>
    <w:rsid w:val="001C1FA7"/>
    <w:rsid w:val="001C48A6"/>
    <w:rsid w:val="001D04F6"/>
    <w:rsid w:val="001D4200"/>
    <w:rsid w:val="001D516B"/>
    <w:rsid w:val="001D601B"/>
    <w:rsid w:val="001E7F45"/>
    <w:rsid w:val="001F4AA8"/>
    <w:rsid w:val="001F5B41"/>
    <w:rsid w:val="001F728A"/>
    <w:rsid w:val="001F7F6B"/>
    <w:rsid w:val="00201908"/>
    <w:rsid w:val="00201FBA"/>
    <w:rsid w:val="00204AB1"/>
    <w:rsid w:val="002068C9"/>
    <w:rsid w:val="00206AB0"/>
    <w:rsid w:val="00207337"/>
    <w:rsid w:val="00212680"/>
    <w:rsid w:val="00212A6C"/>
    <w:rsid w:val="00214B97"/>
    <w:rsid w:val="00220258"/>
    <w:rsid w:val="002205F2"/>
    <w:rsid w:val="00221802"/>
    <w:rsid w:val="002263DB"/>
    <w:rsid w:val="00226958"/>
    <w:rsid w:val="00227296"/>
    <w:rsid w:val="00231D75"/>
    <w:rsid w:val="0023417D"/>
    <w:rsid w:val="00234D7B"/>
    <w:rsid w:val="002419CA"/>
    <w:rsid w:val="002420D0"/>
    <w:rsid w:val="002425FD"/>
    <w:rsid w:val="00246EF7"/>
    <w:rsid w:val="00250474"/>
    <w:rsid w:val="002555BF"/>
    <w:rsid w:val="00255A6D"/>
    <w:rsid w:val="0025699B"/>
    <w:rsid w:val="00267F56"/>
    <w:rsid w:val="00271606"/>
    <w:rsid w:val="0027421E"/>
    <w:rsid w:val="002747CD"/>
    <w:rsid w:val="00276311"/>
    <w:rsid w:val="002932BA"/>
    <w:rsid w:val="002947E8"/>
    <w:rsid w:val="00297D5A"/>
    <w:rsid w:val="002A3789"/>
    <w:rsid w:val="002A38E9"/>
    <w:rsid w:val="002A57C5"/>
    <w:rsid w:val="002B1373"/>
    <w:rsid w:val="002B1860"/>
    <w:rsid w:val="002B646F"/>
    <w:rsid w:val="002B711B"/>
    <w:rsid w:val="002B761F"/>
    <w:rsid w:val="002B76C2"/>
    <w:rsid w:val="002C01B9"/>
    <w:rsid w:val="002C1E8E"/>
    <w:rsid w:val="002C4E69"/>
    <w:rsid w:val="002C4FC0"/>
    <w:rsid w:val="002C5917"/>
    <w:rsid w:val="002C754E"/>
    <w:rsid w:val="002D1A7C"/>
    <w:rsid w:val="002D2927"/>
    <w:rsid w:val="002E23C4"/>
    <w:rsid w:val="002F3226"/>
    <w:rsid w:val="002F39DF"/>
    <w:rsid w:val="002F3B0F"/>
    <w:rsid w:val="002F5BB7"/>
    <w:rsid w:val="002F625F"/>
    <w:rsid w:val="002F68CC"/>
    <w:rsid w:val="002F6FF0"/>
    <w:rsid w:val="002F7C44"/>
    <w:rsid w:val="00300277"/>
    <w:rsid w:val="0031058D"/>
    <w:rsid w:val="003211C4"/>
    <w:rsid w:val="00321A34"/>
    <w:rsid w:val="00325798"/>
    <w:rsid w:val="00326938"/>
    <w:rsid w:val="00331A7A"/>
    <w:rsid w:val="00332474"/>
    <w:rsid w:val="00336A4F"/>
    <w:rsid w:val="0033766C"/>
    <w:rsid w:val="0034187E"/>
    <w:rsid w:val="00343DF3"/>
    <w:rsid w:val="00347245"/>
    <w:rsid w:val="00347F79"/>
    <w:rsid w:val="003507E4"/>
    <w:rsid w:val="003514CA"/>
    <w:rsid w:val="003526BB"/>
    <w:rsid w:val="003537F6"/>
    <w:rsid w:val="00354989"/>
    <w:rsid w:val="003559D5"/>
    <w:rsid w:val="00363926"/>
    <w:rsid w:val="00364375"/>
    <w:rsid w:val="0036757A"/>
    <w:rsid w:val="003701C9"/>
    <w:rsid w:val="00372DBE"/>
    <w:rsid w:val="00375907"/>
    <w:rsid w:val="0037646D"/>
    <w:rsid w:val="00377F15"/>
    <w:rsid w:val="00382DD7"/>
    <w:rsid w:val="00385E28"/>
    <w:rsid w:val="0039498C"/>
    <w:rsid w:val="00396CB7"/>
    <w:rsid w:val="003A0809"/>
    <w:rsid w:val="003A4EFE"/>
    <w:rsid w:val="003A58C6"/>
    <w:rsid w:val="003A590C"/>
    <w:rsid w:val="003A6DE5"/>
    <w:rsid w:val="003A7184"/>
    <w:rsid w:val="003A7FAA"/>
    <w:rsid w:val="003B0AFB"/>
    <w:rsid w:val="003B26C5"/>
    <w:rsid w:val="003B392A"/>
    <w:rsid w:val="003B6031"/>
    <w:rsid w:val="003B6AC2"/>
    <w:rsid w:val="003B74E4"/>
    <w:rsid w:val="003B7562"/>
    <w:rsid w:val="003C16F3"/>
    <w:rsid w:val="003C24E2"/>
    <w:rsid w:val="003C2EA9"/>
    <w:rsid w:val="003C43B2"/>
    <w:rsid w:val="003C69FE"/>
    <w:rsid w:val="003C7086"/>
    <w:rsid w:val="003C7E4D"/>
    <w:rsid w:val="003D031C"/>
    <w:rsid w:val="003D1F27"/>
    <w:rsid w:val="003D2275"/>
    <w:rsid w:val="003D480C"/>
    <w:rsid w:val="003D5FEA"/>
    <w:rsid w:val="003D73B1"/>
    <w:rsid w:val="003E11E4"/>
    <w:rsid w:val="003E24B3"/>
    <w:rsid w:val="003E437B"/>
    <w:rsid w:val="003E4514"/>
    <w:rsid w:val="003E792D"/>
    <w:rsid w:val="003F07BD"/>
    <w:rsid w:val="003F2418"/>
    <w:rsid w:val="003F27B9"/>
    <w:rsid w:val="003F4CD9"/>
    <w:rsid w:val="003F64D8"/>
    <w:rsid w:val="00401B03"/>
    <w:rsid w:val="00401DFB"/>
    <w:rsid w:val="00402104"/>
    <w:rsid w:val="00404F11"/>
    <w:rsid w:val="00407297"/>
    <w:rsid w:val="004113C8"/>
    <w:rsid w:val="00414863"/>
    <w:rsid w:val="00414C6D"/>
    <w:rsid w:val="00414D49"/>
    <w:rsid w:val="00415722"/>
    <w:rsid w:val="0041625B"/>
    <w:rsid w:val="0041675B"/>
    <w:rsid w:val="004230EF"/>
    <w:rsid w:val="0042597E"/>
    <w:rsid w:val="00432240"/>
    <w:rsid w:val="00433658"/>
    <w:rsid w:val="004342A5"/>
    <w:rsid w:val="004352C0"/>
    <w:rsid w:val="00440B2E"/>
    <w:rsid w:val="0044289A"/>
    <w:rsid w:val="00445836"/>
    <w:rsid w:val="004508D8"/>
    <w:rsid w:val="00450CD5"/>
    <w:rsid w:val="004525F0"/>
    <w:rsid w:val="00453D7E"/>
    <w:rsid w:val="004561B1"/>
    <w:rsid w:val="00457FB5"/>
    <w:rsid w:val="00463E13"/>
    <w:rsid w:val="004643BC"/>
    <w:rsid w:val="004646FF"/>
    <w:rsid w:val="004647D5"/>
    <w:rsid w:val="00465DFB"/>
    <w:rsid w:val="00467B87"/>
    <w:rsid w:val="00470CF3"/>
    <w:rsid w:val="004722C6"/>
    <w:rsid w:val="00472331"/>
    <w:rsid w:val="00474174"/>
    <w:rsid w:val="004749E9"/>
    <w:rsid w:val="00475EAC"/>
    <w:rsid w:val="00476DFC"/>
    <w:rsid w:val="00481402"/>
    <w:rsid w:val="00482EAA"/>
    <w:rsid w:val="00484851"/>
    <w:rsid w:val="00485F74"/>
    <w:rsid w:val="00487CFB"/>
    <w:rsid w:val="00490CE3"/>
    <w:rsid w:val="00491061"/>
    <w:rsid w:val="0049176E"/>
    <w:rsid w:val="00492289"/>
    <w:rsid w:val="0049262B"/>
    <w:rsid w:val="0049429A"/>
    <w:rsid w:val="0049473B"/>
    <w:rsid w:val="004979B8"/>
    <w:rsid w:val="004A4345"/>
    <w:rsid w:val="004B3A1E"/>
    <w:rsid w:val="004B7554"/>
    <w:rsid w:val="004B7850"/>
    <w:rsid w:val="004C10E7"/>
    <w:rsid w:val="004C13BA"/>
    <w:rsid w:val="004C18E9"/>
    <w:rsid w:val="004C25EA"/>
    <w:rsid w:val="004C2E7B"/>
    <w:rsid w:val="004C3495"/>
    <w:rsid w:val="004C75EB"/>
    <w:rsid w:val="004D527A"/>
    <w:rsid w:val="004E3437"/>
    <w:rsid w:val="004E393B"/>
    <w:rsid w:val="004E5E38"/>
    <w:rsid w:val="004E7053"/>
    <w:rsid w:val="004E76EF"/>
    <w:rsid w:val="004F249A"/>
    <w:rsid w:val="004F4029"/>
    <w:rsid w:val="004F40A4"/>
    <w:rsid w:val="004F52FE"/>
    <w:rsid w:val="004F69C0"/>
    <w:rsid w:val="00500906"/>
    <w:rsid w:val="00501C98"/>
    <w:rsid w:val="005039F5"/>
    <w:rsid w:val="005056FB"/>
    <w:rsid w:val="005067EC"/>
    <w:rsid w:val="00511454"/>
    <w:rsid w:val="00514DD6"/>
    <w:rsid w:val="00515619"/>
    <w:rsid w:val="00524E4E"/>
    <w:rsid w:val="005260EB"/>
    <w:rsid w:val="005307A4"/>
    <w:rsid w:val="005308A1"/>
    <w:rsid w:val="00531361"/>
    <w:rsid w:val="005355F1"/>
    <w:rsid w:val="005375F9"/>
    <w:rsid w:val="00537C34"/>
    <w:rsid w:val="00540D5D"/>
    <w:rsid w:val="00540D76"/>
    <w:rsid w:val="00541B8B"/>
    <w:rsid w:val="005427D2"/>
    <w:rsid w:val="00552E48"/>
    <w:rsid w:val="005539DF"/>
    <w:rsid w:val="005574EF"/>
    <w:rsid w:val="00562758"/>
    <w:rsid w:val="00563271"/>
    <w:rsid w:val="00565791"/>
    <w:rsid w:val="00571240"/>
    <w:rsid w:val="005717D2"/>
    <w:rsid w:val="00575293"/>
    <w:rsid w:val="00577057"/>
    <w:rsid w:val="005773C6"/>
    <w:rsid w:val="00577D9E"/>
    <w:rsid w:val="0058153C"/>
    <w:rsid w:val="005837C6"/>
    <w:rsid w:val="005850DB"/>
    <w:rsid w:val="005855CC"/>
    <w:rsid w:val="00587E69"/>
    <w:rsid w:val="005924F6"/>
    <w:rsid w:val="005951A3"/>
    <w:rsid w:val="00595460"/>
    <w:rsid w:val="00596CE7"/>
    <w:rsid w:val="005977C9"/>
    <w:rsid w:val="005A28C5"/>
    <w:rsid w:val="005A3D4E"/>
    <w:rsid w:val="005A4B61"/>
    <w:rsid w:val="005A5CB0"/>
    <w:rsid w:val="005A7011"/>
    <w:rsid w:val="005B0429"/>
    <w:rsid w:val="005B2BE5"/>
    <w:rsid w:val="005B5809"/>
    <w:rsid w:val="005C1613"/>
    <w:rsid w:val="005C2118"/>
    <w:rsid w:val="005C5FC0"/>
    <w:rsid w:val="005C7576"/>
    <w:rsid w:val="005D1C93"/>
    <w:rsid w:val="005D1D92"/>
    <w:rsid w:val="005D1DE8"/>
    <w:rsid w:val="005D4893"/>
    <w:rsid w:val="005D4EC7"/>
    <w:rsid w:val="005D55C8"/>
    <w:rsid w:val="005E0314"/>
    <w:rsid w:val="005E0335"/>
    <w:rsid w:val="005E086F"/>
    <w:rsid w:val="005E0C8F"/>
    <w:rsid w:val="005F23FC"/>
    <w:rsid w:val="005F2B78"/>
    <w:rsid w:val="005F3777"/>
    <w:rsid w:val="005F4A37"/>
    <w:rsid w:val="005F6A4B"/>
    <w:rsid w:val="005F7BBB"/>
    <w:rsid w:val="006016E8"/>
    <w:rsid w:val="00601C83"/>
    <w:rsid w:val="006035AC"/>
    <w:rsid w:val="006102AE"/>
    <w:rsid w:val="00611EAB"/>
    <w:rsid w:val="00617E5F"/>
    <w:rsid w:val="00622AE5"/>
    <w:rsid w:val="00624B95"/>
    <w:rsid w:val="00626944"/>
    <w:rsid w:val="00627412"/>
    <w:rsid w:val="0063245D"/>
    <w:rsid w:val="006355D9"/>
    <w:rsid w:val="00635643"/>
    <w:rsid w:val="00636A38"/>
    <w:rsid w:val="00636D30"/>
    <w:rsid w:val="006430BA"/>
    <w:rsid w:val="00643D92"/>
    <w:rsid w:val="0064751C"/>
    <w:rsid w:val="0064774C"/>
    <w:rsid w:val="00651EB7"/>
    <w:rsid w:val="00654F22"/>
    <w:rsid w:val="00661B4F"/>
    <w:rsid w:val="00661C95"/>
    <w:rsid w:val="006703AA"/>
    <w:rsid w:val="00670C3B"/>
    <w:rsid w:val="00673012"/>
    <w:rsid w:val="00674341"/>
    <w:rsid w:val="00680033"/>
    <w:rsid w:val="0068084A"/>
    <w:rsid w:val="00693EE4"/>
    <w:rsid w:val="006952ED"/>
    <w:rsid w:val="00695355"/>
    <w:rsid w:val="00697A80"/>
    <w:rsid w:val="006A4855"/>
    <w:rsid w:val="006A6282"/>
    <w:rsid w:val="006A6D62"/>
    <w:rsid w:val="006A6EBF"/>
    <w:rsid w:val="006B10A7"/>
    <w:rsid w:val="006B1117"/>
    <w:rsid w:val="006B166B"/>
    <w:rsid w:val="006B24BA"/>
    <w:rsid w:val="006B2D13"/>
    <w:rsid w:val="006B3283"/>
    <w:rsid w:val="006B4953"/>
    <w:rsid w:val="006B7460"/>
    <w:rsid w:val="006B76A4"/>
    <w:rsid w:val="006C0E86"/>
    <w:rsid w:val="006C3676"/>
    <w:rsid w:val="006C518D"/>
    <w:rsid w:val="006D4DE8"/>
    <w:rsid w:val="006D5492"/>
    <w:rsid w:val="006D5698"/>
    <w:rsid w:val="006D64C3"/>
    <w:rsid w:val="006E0B08"/>
    <w:rsid w:val="006E1A83"/>
    <w:rsid w:val="006E30E8"/>
    <w:rsid w:val="006E351F"/>
    <w:rsid w:val="006E3964"/>
    <w:rsid w:val="006E6CBA"/>
    <w:rsid w:val="006F01F0"/>
    <w:rsid w:val="006F168D"/>
    <w:rsid w:val="006F2263"/>
    <w:rsid w:val="006F26C5"/>
    <w:rsid w:val="006F715E"/>
    <w:rsid w:val="006F799E"/>
    <w:rsid w:val="0070150B"/>
    <w:rsid w:val="00702E85"/>
    <w:rsid w:val="00711245"/>
    <w:rsid w:val="00713F11"/>
    <w:rsid w:val="00715257"/>
    <w:rsid w:val="00715CB7"/>
    <w:rsid w:val="00717B96"/>
    <w:rsid w:val="00720984"/>
    <w:rsid w:val="007221C2"/>
    <w:rsid w:val="007222E9"/>
    <w:rsid w:val="00722DCD"/>
    <w:rsid w:val="007231DE"/>
    <w:rsid w:val="00723204"/>
    <w:rsid w:val="00723417"/>
    <w:rsid w:val="0072461D"/>
    <w:rsid w:val="00732AFC"/>
    <w:rsid w:val="00733542"/>
    <w:rsid w:val="007350B2"/>
    <w:rsid w:val="007355B2"/>
    <w:rsid w:val="007360B6"/>
    <w:rsid w:val="0073725F"/>
    <w:rsid w:val="007424B6"/>
    <w:rsid w:val="007468D1"/>
    <w:rsid w:val="00746956"/>
    <w:rsid w:val="007474A0"/>
    <w:rsid w:val="00750D69"/>
    <w:rsid w:val="00753F4C"/>
    <w:rsid w:val="0075649B"/>
    <w:rsid w:val="007622BF"/>
    <w:rsid w:val="00763734"/>
    <w:rsid w:val="00764CC4"/>
    <w:rsid w:val="007656D3"/>
    <w:rsid w:val="0077725F"/>
    <w:rsid w:val="00780EEA"/>
    <w:rsid w:val="007867C6"/>
    <w:rsid w:val="007875FB"/>
    <w:rsid w:val="007969D8"/>
    <w:rsid w:val="0079748D"/>
    <w:rsid w:val="00797538"/>
    <w:rsid w:val="00797D29"/>
    <w:rsid w:val="007A0CFC"/>
    <w:rsid w:val="007A0DC1"/>
    <w:rsid w:val="007A1EB3"/>
    <w:rsid w:val="007A21DC"/>
    <w:rsid w:val="007A6C47"/>
    <w:rsid w:val="007A7B83"/>
    <w:rsid w:val="007B339B"/>
    <w:rsid w:val="007B681F"/>
    <w:rsid w:val="007B76E1"/>
    <w:rsid w:val="007B7824"/>
    <w:rsid w:val="007C01B7"/>
    <w:rsid w:val="007C08CC"/>
    <w:rsid w:val="007C1F61"/>
    <w:rsid w:val="007D157B"/>
    <w:rsid w:val="007D2DE1"/>
    <w:rsid w:val="007D6E16"/>
    <w:rsid w:val="007D7A70"/>
    <w:rsid w:val="007E18D3"/>
    <w:rsid w:val="007E47E2"/>
    <w:rsid w:val="007E527B"/>
    <w:rsid w:val="007F169C"/>
    <w:rsid w:val="007F2456"/>
    <w:rsid w:val="007F3BA6"/>
    <w:rsid w:val="007F5922"/>
    <w:rsid w:val="00803D69"/>
    <w:rsid w:val="00806A6A"/>
    <w:rsid w:val="00806C24"/>
    <w:rsid w:val="00807F68"/>
    <w:rsid w:val="008102FE"/>
    <w:rsid w:val="00810333"/>
    <w:rsid w:val="00812758"/>
    <w:rsid w:val="008153BB"/>
    <w:rsid w:val="008156F5"/>
    <w:rsid w:val="00815C32"/>
    <w:rsid w:val="00817497"/>
    <w:rsid w:val="008223D9"/>
    <w:rsid w:val="0082240D"/>
    <w:rsid w:val="00822772"/>
    <w:rsid w:val="00822C67"/>
    <w:rsid w:val="008250F1"/>
    <w:rsid w:val="00827B37"/>
    <w:rsid w:val="00834985"/>
    <w:rsid w:val="00835491"/>
    <w:rsid w:val="00835516"/>
    <w:rsid w:val="00835887"/>
    <w:rsid w:val="008373F2"/>
    <w:rsid w:val="0084054F"/>
    <w:rsid w:val="00841453"/>
    <w:rsid w:val="00843981"/>
    <w:rsid w:val="00843BCF"/>
    <w:rsid w:val="00845451"/>
    <w:rsid w:val="00845D8C"/>
    <w:rsid w:val="00850E62"/>
    <w:rsid w:val="008526DD"/>
    <w:rsid w:val="008532DC"/>
    <w:rsid w:val="008562ED"/>
    <w:rsid w:val="008579B8"/>
    <w:rsid w:val="008620FA"/>
    <w:rsid w:val="00863AB2"/>
    <w:rsid w:val="008670DB"/>
    <w:rsid w:val="00867687"/>
    <w:rsid w:val="008711B0"/>
    <w:rsid w:val="00871C04"/>
    <w:rsid w:val="00873EAE"/>
    <w:rsid w:val="0087432A"/>
    <w:rsid w:val="00875AE8"/>
    <w:rsid w:val="008777B3"/>
    <w:rsid w:val="00877FC4"/>
    <w:rsid w:val="00880AA5"/>
    <w:rsid w:val="00880F3A"/>
    <w:rsid w:val="00882255"/>
    <w:rsid w:val="00886A18"/>
    <w:rsid w:val="00890030"/>
    <w:rsid w:val="0089025D"/>
    <w:rsid w:val="008952B7"/>
    <w:rsid w:val="008A18FB"/>
    <w:rsid w:val="008A2E81"/>
    <w:rsid w:val="008B3BB2"/>
    <w:rsid w:val="008B3E77"/>
    <w:rsid w:val="008B3E9C"/>
    <w:rsid w:val="008B487F"/>
    <w:rsid w:val="008B70EF"/>
    <w:rsid w:val="008B7F1F"/>
    <w:rsid w:val="008C08F5"/>
    <w:rsid w:val="008C12D7"/>
    <w:rsid w:val="008C1F0B"/>
    <w:rsid w:val="008C249A"/>
    <w:rsid w:val="008C3DF0"/>
    <w:rsid w:val="008C4C79"/>
    <w:rsid w:val="008C4EFD"/>
    <w:rsid w:val="008C50F4"/>
    <w:rsid w:val="008C5A85"/>
    <w:rsid w:val="008C7443"/>
    <w:rsid w:val="008D1942"/>
    <w:rsid w:val="008D6F4C"/>
    <w:rsid w:val="008D7823"/>
    <w:rsid w:val="008E06BA"/>
    <w:rsid w:val="008E1163"/>
    <w:rsid w:val="008E1A47"/>
    <w:rsid w:val="008E3CA9"/>
    <w:rsid w:val="008E518C"/>
    <w:rsid w:val="008F38F9"/>
    <w:rsid w:val="008F49E7"/>
    <w:rsid w:val="008F5B70"/>
    <w:rsid w:val="009004DF"/>
    <w:rsid w:val="00901BA6"/>
    <w:rsid w:val="00902C98"/>
    <w:rsid w:val="0090776B"/>
    <w:rsid w:val="009111C8"/>
    <w:rsid w:val="00913E34"/>
    <w:rsid w:val="009145AC"/>
    <w:rsid w:val="00914B55"/>
    <w:rsid w:val="00917430"/>
    <w:rsid w:val="009218BB"/>
    <w:rsid w:val="009240F0"/>
    <w:rsid w:val="00927E9A"/>
    <w:rsid w:val="00930DBC"/>
    <w:rsid w:val="009315FD"/>
    <w:rsid w:val="00933956"/>
    <w:rsid w:val="0093485E"/>
    <w:rsid w:val="00934E79"/>
    <w:rsid w:val="00936966"/>
    <w:rsid w:val="009415D0"/>
    <w:rsid w:val="0094213D"/>
    <w:rsid w:val="00943055"/>
    <w:rsid w:val="0094427F"/>
    <w:rsid w:val="00944F44"/>
    <w:rsid w:val="0095016C"/>
    <w:rsid w:val="00950381"/>
    <w:rsid w:val="009509DD"/>
    <w:rsid w:val="00951719"/>
    <w:rsid w:val="00951E52"/>
    <w:rsid w:val="00954986"/>
    <w:rsid w:val="0095538D"/>
    <w:rsid w:val="009603FF"/>
    <w:rsid w:val="00960F19"/>
    <w:rsid w:val="0096610A"/>
    <w:rsid w:val="009722E3"/>
    <w:rsid w:val="0097344B"/>
    <w:rsid w:val="00973B28"/>
    <w:rsid w:val="00975EC5"/>
    <w:rsid w:val="009828AA"/>
    <w:rsid w:val="00985EBF"/>
    <w:rsid w:val="009868FE"/>
    <w:rsid w:val="00990A3D"/>
    <w:rsid w:val="00991C1D"/>
    <w:rsid w:val="009930FE"/>
    <w:rsid w:val="00993F77"/>
    <w:rsid w:val="00995E48"/>
    <w:rsid w:val="009A1E05"/>
    <w:rsid w:val="009A6496"/>
    <w:rsid w:val="009A69C1"/>
    <w:rsid w:val="009B2016"/>
    <w:rsid w:val="009B7017"/>
    <w:rsid w:val="009B70BB"/>
    <w:rsid w:val="009C0E0A"/>
    <w:rsid w:val="009C442E"/>
    <w:rsid w:val="009C5216"/>
    <w:rsid w:val="009C7314"/>
    <w:rsid w:val="009D0074"/>
    <w:rsid w:val="009D450A"/>
    <w:rsid w:val="009E0BEA"/>
    <w:rsid w:val="009E3C95"/>
    <w:rsid w:val="009E4338"/>
    <w:rsid w:val="009E5E92"/>
    <w:rsid w:val="009E7D94"/>
    <w:rsid w:val="009F3679"/>
    <w:rsid w:val="009F3E10"/>
    <w:rsid w:val="009F3FB1"/>
    <w:rsid w:val="009F5A35"/>
    <w:rsid w:val="009F61F8"/>
    <w:rsid w:val="009F628E"/>
    <w:rsid w:val="00A00B96"/>
    <w:rsid w:val="00A0141C"/>
    <w:rsid w:val="00A01663"/>
    <w:rsid w:val="00A06101"/>
    <w:rsid w:val="00A062C7"/>
    <w:rsid w:val="00A11CA7"/>
    <w:rsid w:val="00A123B1"/>
    <w:rsid w:val="00A22DC7"/>
    <w:rsid w:val="00A25E4D"/>
    <w:rsid w:val="00A30807"/>
    <w:rsid w:val="00A326B0"/>
    <w:rsid w:val="00A36550"/>
    <w:rsid w:val="00A371B3"/>
    <w:rsid w:val="00A37CF1"/>
    <w:rsid w:val="00A4590C"/>
    <w:rsid w:val="00A46026"/>
    <w:rsid w:val="00A47CE8"/>
    <w:rsid w:val="00A55900"/>
    <w:rsid w:val="00A565AF"/>
    <w:rsid w:val="00A57624"/>
    <w:rsid w:val="00A632AF"/>
    <w:rsid w:val="00A63EE7"/>
    <w:rsid w:val="00A658B8"/>
    <w:rsid w:val="00A66C3C"/>
    <w:rsid w:val="00A67227"/>
    <w:rsid w:val="00A71F3F"/>
    <w:rsid w:val="00A72E26"/>
    <w:rsid w:val="00A75DD2"/>
    <w:rsid w:val="00A76FB3"/>
    <w:rsid w:val="00A82F5F"/>
    <w:rsid w:val="00A839F4"/>
    <w:rsid w:val="00A85409"/>
    <w:rsid w:val="00A90CD0"/>
    <w:rsid w:val="00A913F3"/>
    <w:rsid w:val="00A914A8"/>
    <w:rsid w:val="00A92CC5"/>
    <w:rsid w:val="00A92D82"/>
    <w:rsid w:val="00A966D3"/>
    <w:rsid w:val="00AA3A48"/>
    <w:rsid w:val="00AA4495"/>
    <w:rsid w:val="00AA4655"/>
    <w:rsid w:val="00AB7983"/>
    <w:rsid w:val="00AC08A4"/>
    <w:rsid w:val="00AC0D22"/>
    <w:rsid w:val="00AC1577"/>
    <w:rsid w:val="00AC3DAB"/>
    <w:rsid w:val="00AC4A85"/>
    <w:rsid w:val="00AD0622"/>
    <w:rsid w:val="00AD126A"/>
    <w:rsid w:val="00AD266F"/>
    <w:rsid w:val="00AD75F0"/>
    <w:rsid w:val="00AE1C58"/>
    <w:rsid w:val="00AE2712"/>
    <w:rsid w:val="00AE36D4"/>
    <w:rsid w:val="00AE57EC"/>
    <w:rsid w:val="00AE7A31"/>
    <w:rsid w:val="00AE7D52"/>
    <w:rsid w:val="00AF14F2"/>
    <w:rsid w:val="00AF3741"/>
    <w:rsid w:val="00AF5432"/>
    <w:rsid w:val="00B00808"/>
    <w:rsid w:val="00B01FDD"/>
    <w:rsid w:val="00B024F3"/>
    <w:rsid w:val="00B04010"/>
    <w:rsid w:val="00B062BA"/>
    <w:rsid w:val="00B067B9"/>
    <w:rsid w:val="00B07B94"/>
    <w:rsid w:val="00B100AF"/>
    <w:rsid w:val="00B12275"/>
    <w:rsid w:val="00B12B78"/>
    <w:rsid w:val="00B12C24"/>
    <w:rsid w:val="00B157E2"/>
    <w:rsid w:val="00B17A65"/>
    <w:rsid w:val="00B252D2"/>
    <w:rsid w:val="00B33E01"/>
    <w:rsid w:val="00B3776B"/>
    <w:rsid w:val="00B37C6D"/>
    <w:rsid w:val="00B40835"/>
    <w:rsid w:val="00B41A27"/>
    <w:rsid w:val="00B4266E"/>
    <w:rsid w:val="00B42FAB"/>
    <w:rsid w:val="00B50EDB"/>
    <w:rsid w:val="00B51559"/>
    <w:rsid w:val="00B52B42"/>
    <w:rsid w:val="00B56F3C"/>
    <w:rsid w:val="00B615ED"/>
    <w:rsid w:val="00B64643"/>
    <w:rsid w:val="00B6591E"/>
    <w:rsid w:val="00B65E34"/>
    <w:rsid w:val="00B6656B"/>
    <w:rsid w:val="00B66BF0"/>
    <w:rsid w:val="00B70CC6"/>
    <w:rsid w:val="00B73C0E"/>
    <w:rsid w:val="00B76658"/>
    <w:rsid w:val="00B807C3"/>
    <w:rsid w:val="00B80D1D"/>
    <w:rsid w:val="00B85BE3"/>
    <w:rsid w:val="00B8686E"/>
    <w:rsid w:val="00B9180F"/>
    <w:rsid w:val="00B91ABC"/>
    <w:rsid w:val="00B92695"/>
    <w:rsid w:val="00B94429"/>
    <w:rsid w:val="00B944D1"/>
    <w:rsid w:val="00B94564"/>
    <w:rsid w:val="00B945FF"/>
    <w:rsid w:val="00B9712A"/>
    <w:rsid w:val="00BA139F"/>
    <w:rsid w:val="00BA4D30"/>
    <w:rsid w:val="00BB0876"/>
    <w:rsid w:val="00BB0F3C"/>
    <w:rsid w:val="00BB1AF9"/>
    <w:rsid w:val="00BB1CDC"/>
    <w:rsid w:val="00BB1E4A"/>
    <w:rsid w:val="00BB292E"/>
    <w:rsid w:val="00BB3BD0"/>
    <w:rsid w:val="00BB6569"/>
    <w:rsid w:val="00BC3FFA"/>
    <w:rsid w:val="00BC5FEC"/>
    <w:rsid w:val="00BC6DBD"/>
    <w:rsid w:val="00BD2818"/>
    <w:rsid w:val="00BD2887"/>
    <w:rsid w:val="00BD360E"/>
    <w:rsid w:val="00BD4443"/>
    <w:rsid w:val="00BD7243"/>
    <w:rsid w:val="00BD7614"/>
    <w:rsid w:val="00BE175A"/>
    <w:rsid w:val="00BE233C"/>
    <w:rsid w:val="00BE3202"/>
    <w:rsid w:val="00BE3B3A"/>
    <w:rsid w:val="00BE4ACD"/>
    <w:rsid w:val="00BE4EBC"/>
    <w:rsid w:val="00BE68EC"/>
    <w:rsid w:val="00BF234C"/>
    <w:rsid w:val="00BF408A"/>
    <w:rsid w:val="00BF4B4E"/>
    <w:rsid w:val="00BF75AC"/>
    <w:rsid w:val="00C042C7"/>
    <w:rsid w:val="00C14AFB"/>
    <w:rsid w:val="00C16915"/>
    <w:rsid w:val="00C2533E"/>
    <w:rsid w:val="00C25C5D"/>
    <w:rsid w:val="00C25FBF"/>
    <w:rsid w:val="00C26963"/>
    <w:rsid w:val="00C31B4D"/>
    <w:rsid w:val="00C31E47"/>
    <w:rsid w:val="00C40378"/>
    <w:rsid w:val="00C4133F"/>
    <w:rsid w:val="00C418DC"/>
    <w:rsid w:val="00C46368"/>
    <w:rsid w:val="00C54B9F"/>
    <w:rsid w:val="00C54DF6"/>
    <w:rsid w:val="00C61A6A"/>
    <w:rsid w:val="00C627B3"/>
    <w:rsid w:val="00C63316"/>
    <w:rsid w:val="00C64046"/>
    <w:rsid w:val="00C66B81"/>
    <w:rsid w:val="00C73E88"/>
    <w:rsid w:val="00C77DCA"/>
    <w:rsid w:val="00C80A2A"/>
    <w:rsid w:val="00C82033"/>
    <w:rsid w:val="00C87A70"/>
    <w:rsid w:val="00C87EBD"/>
    <w:rsid w:val="00C921BF"/>
    <w:rsid w:val="00CA19ED"/>
    <w:rsid w:val="00CA1CA6"/>
    <w:rsid w:val="00CA3DBD"/>
    <w:rsid w:val="00CA42C9"/>
    <w:rsid w:val="00CA44DD"/>
    <w:rsid w:val="00CA46EE"/>
    <w:rsid w:val="00CA5B93"/>
    <w:rsid w:val="00CA5CA2"/>
    <w:rsid w:val="00CA76F3"/>
    <w:rsid w:val="00CB0AAF"/>
    <w:rsid w:val="00CB0C55"/>
    <w:rsid w:val="00CB1209"/>
    <w:rsid w:val="00CB1706"/>
    <w:rsid w:val="00CB19B4"/>
    <w:rsid w:val="00CB21B1"/>
    <w:rsid w:val="00CB2B5C"/>
    <w:rsid w:val="00CB344A"/>
    <w:rsid w:val="00CB49A4"/>
    <w:rsid w:val="00CB5DC7"/>
    <w:rsid w:val="00CB6532"/>
    <w:rsid w:val="00CC006C"/>
    <w:rsid w:val="00CC0ABB"/>
    <w:rsid w:val="00CC245A"/>
    <w:rsid w:val="00CC2C5D"/>
    <w:rsid w:val="00CC351C"/>
    <w:rsid w:val="00CC6A3A"/>
    <w:rsid w:val="00CD22E5"/>
    <w:rsid w:val="00CD482A"/>
    <w:rsid w:val="00CD4BA4"/>
    <w:rsid w:val="00CE0543"/>
    <w:rsid w:val="00CE35C8"/>
    <w:rsid w:val="00CE7D43"/>
    <w:rsid w:val="00CF26D7"/>
    <w:rsid w:val="00D04EA7"/>
    <w:rsid w:val="00D06AEF"/>
    <w:rsid w:val="00D1528E"/>
    <w:rsid w:val="00D17B3C"/>
    <w:rsid w:val="00D20F61"/>
    <w:rsid w:val="00D26557"/>
    <w:rsid w:val="00D269C9"/>
    <w:rsid w:val="00D27666"/>
    <w:rsid w:val="00D276ED"/>
    <w:rsid w:val="00D360EF"/>
    <w:rsid w:val="00D44969"/>
    <w:rsid w:val="00D45E78"/>
    <w:rsid w:val="00D4684A"/>
    <w:rsid w:val="00D53683"/>
    <w:rsid w:val="00D53776"/>
    <w:rsid w:val="00D555BB"/>
    <w:rsid w:val="00D60422"/>
    <w:rsid w:val="00D65F78"/>
    <w:rsid w:val="00D73A79"/>
    <w:rsid w:val="00D73D09"/>
    <w:rsid w:val="00D7486D"/>
    <w:rsid w:val="00D83290"/>
    <w:rsid w:val="00D8561D"/>
    <w:rsid w:val="00D85A96"/>
    <w:rsid w:val="00D902D1"/>
    <w:rsid w:val="00D92B6E"/>
    <w:rsid w:val="00D92C95"/>
    <w:rsid w:val="00D938F2"/>
    <w:rsid w:val="00D946D7"/>
    <w:rsid w:val="00D966F5"/>
    <w:rsid w:val="00D96BD4"/>
    <w:rsid w:val="00DA35D7"/>
    <w:rsid w:val="00DA43A9"/>
    <w:rsid w:val="00DC62FE"/>
    <w:rsid w:val="00DC76C9"/>
    <w:rsid w:val="00DD2015"/>
    <w:rsid w:val="00DD28A2"/>
    <w:rsid w:val="00DD3964"/>
    <w:rsid w:val="00DD54CA"/>
    <w:rsid w:val="00DD6624"/>
    <w:rsid w:val="00DE0C34"/>
    <w:rsid w:val="00DE0C59"/>
    <w:rsid w:val="00DE0DE4"/>
    <w:rsid w:val="00DE453E"/>
    <w:rsid w:val="00DE4E88"/>
    <w:rsid w:val="00DE7551"/>
    <w:rsid w:val="00DF0F07"/>
    <w:rsid w:val="00DF4C4E"/>
    <w:rsid w:val="00DF5F82"/>
    <w:rsid w:val="00E01FB3"/>
    <w:rsid w:val="00E047FD"/>
    <w:rsid w:val="00E10EB2"/>
    <w:rsid w:val="00E1203B"/>
    <w:rsid w:val="00E12AA1"/>
    <w:rsid w:val="00E15C14"/>
    <w:rsid w:val="00E17C2D"/>
    <w:rsid w:val="00E21D9B"/>
    <w:rsid w:val="00E2366C"/>
    <w:rsid w:val="00E24CEC"/>
    <w:rsid w:val="00E24FA1"/>
    <w:rsid w:val="00E251D5"/>
    <w:rsid w:val="00E2617D"/>
    <w:rsid w:val="00E26A6B"/>
    <w:rsid w:val="00E305A9"/>
    <w:rsid w:val="00E31212"/>
    <w:rsid w:val="00E3609C"/>
    <w:rsid w:val="00E377BC"/>
    <w:rsid w:val="00E37A3A"/>
    <w:rsid w:val="00E4220C"/>
    <w:rsid w:val="00E45028"/>
    <w:rsid w:val="00E46FB7"/>
    <w:rsid w:val="00E472D3"/>
    <w:rsid w:val="00E5049A"/>
    <w:rsid w:val="00E5126F"/>
    <w:rsid w:val="00E530BF"/>
    <w:rsid w:val="00E543B0"/>
    <w:rsid w:val="00E545F7"/>
    <w:rsid w:val="00E5675D"/>
    <w:rsid w:val="00E56D59"/>
    <w:rsid w:val="00E60E7A"/>
    <w:rsid w:val="00E62481"/>
    <w:rsid w:val="00E62B6A"/>
    <w:rsid w:val="00E64A56"/>
    <w:rsid w:val="00E65DD6"/>
    <w:rsid w:val="00E66134"/>
    <w:rsid w:val="00E70AD2"/>
    <w:rsid w:val="00E71B30"/>
    <w:rsid w:val="00E731CF"/>
    <w:rsid w:val="00E73475"/>
    <w:rsid w:val="00E73681"/>
    <w:rsid w:val="00E75046"/>
    <w:rsid w:val="00E75236"/>
    <w:rsid w:val="00E766DA"/>
    <w:rsid w:val="00E82056"/>
    <w:rsid w:val="00E82F01"/>
    <w:rsid w:val="00E83590"/>
    <w:rsid w:val="00E83873"/>
    <w:rsid w:val="00E87B84"/>
    <w:rsid w:val="00E93436"/>
    <w:rsid w:val="00EA08FC"/>
    <w:rsid w:val="00EA4BF8"/>
    <w:rsid w:val="00EA5F2C"/>
    <w:rsid w:val="00EA697D"/>
    <w:rsid w:val="00EB1C94"/>
    <w:rsid w:val="00EB6FB1"/>
    <w:rsid w:val="00EC769E"/>
    <w:rsid w:val="00ED1FC9"/>
    <w:rsid w:val="00ED2E45"/>
    <w:rsid w:val="00ED3CAF"/>
    <w:rsid w:val="00ED4FC7"/>
    <w:rsid w:val="00EE3528"/>
    <w:rsid w:val="00EE450D"/>
    <w:rsid w:val="00EE6281"/>
    <w:rsid w:val="00EF1410"/>
    <w:rsid w:val="00EF2109"/>
    <w:rsid w:val="00F035FE"/>
    <w:rsid w:val="00F03D3E"/>
    <w:rsid w:val="00F1128D"/>
    <w:rsid w:val="00F11683"/>
    <w:rsid w:val="00F12901"/>
    <w:rsid w:val="00F154E5"/>
    <w:rsid w:val="00F20B10"/>
    <w:rsid w:val="00F22222"/>
    <w:rsid w:val="00F235D9"/>
    <w:rsid w:val="00F25CFC"/>
    <w:rsid w:val="00F26753"/>
    <w:rsid w:val="00F26D49"/>
    <w:rsid w:val="00F37020"/>
    <w:rsid w:val="00F41B1C"/>
    <w:rsid w:val="00F469D4"/>
    <w:rsid w:val="00F567C8"/>
    <w:rsid w:val="00F66AC7"/>
    <w:rsid w:val="00F67DC8"/>
    <w:rsid w:val="00F7244A"/>
    <w:rsid w:val="00F76AE1"/>
    <w:rsid w:val="00F76CCA"/>
    <w:rsid w:val="00F81AB4"/>
    <w:rsid w:val="00F81C60"/>
    <w:rsid w:val="00F822A2"/>
    <w:rsid w:val="00F8402D"/>
    <w:rsid w:val="00F84F74"/>
    <w:rsid w:val="00F85E64"/>
    <w:rsid w:val="00F861AA"/>
    <w:rsid w:val="00F86342"/>
    <w:rsid w:val="00F91AA9"/>
    <w:rsid w:val="00F92311"/>
    <w:rsid w:val="00FA4C45"/>
    <w:rsid w:val="00FA5239"/>
    <w:rsid w:val="00FA71DA"/>
    <w:rsid w:val="00FB0363"/>
    <w:rsid w:val="00FB043F"/>
    <w:rsid w:val="00FB54A1"/>
    <w:rsid w:val="00FC05B2"/>
    <w:rsid w:val="00FC0817"/>
    <w:rsid w:val="00FC0ABB"/>
    <w:rsid w:val="00FC1A9D"/>
    <w:rsid w:val="00FC2924"/>
    <w:rsid w:val="00FC2E3A"/>
    <w:rsid w:val="00FC3484"/>
    <w:rsid w:val="00FC5C31"/>
    <w:rsid w:val="00FC60BB"/>
    <w:rsid w:val="00FC7586"/>
    <w:rsid w:val="00FD14D3"/>
    <w:rsid w:val="00FD161E"/>
    <w:rsid w:val="00FD34DA"/>
    <w:rsid w:val="00FD41AB"/>
    <w:rsid w:val="00FD78F3"/>
    <w:rsid w:val="00FD7DE4"/>
    <w:rsid w:val="00FE063A"/>
    <w:rsid w:val="00FE2AB0"/>
    <w:rsid w:val="00FE6C6D"/>
    <w:rsid w:val="00FE7DBC"/>
    <w:rsid w:val="00FF25C3"/>
    <w:rsid w:val="00FF2652"/>
    <w:rsid w:val="00FF4F26"/>
    <w:rsid w:val="00FF5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071E5"/>
  <w15:chartTrackingRefBased/>
  <w15:docId w15:val="{B4130D8E-6CFF-4EDD-ABF7-0587CC02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qFormat/>
    <w:rsid w:val="00722DCD"/>
    <w:pPr>
      <w:keepNext/>
      <w:outlineLvl w:val="0"/>
    </w:pPr>
    <w:rPr>
      <w:sz w:val="28"/>
      <w:szCs w:val="20"/>
    </w:rPr>
  </w:style>
  <w:style w:type="paragraph" w:styleId="2">
    <w:name w:val="heading 2"/>
    <w:basedOn w:val="a"/>
    <w:next w:val="a"/>
    <w:qFormat/>
    <w:rsid w:val="00722DCD"/>
    <w:pPr>
      <w:keepNext/>
      <w:jc w:val="both"/>
      <w:outlineLvl w:val="1"/>
    </w:pPr>
    <w:rPr>
      <w:sz w:val="28"/>
      <w:szCs w:val="20"/>
    </w:rPr>
  </w:style>
  <w:style w:type="paragraph" w:styleId="4">
    <w:name w:val="heading 4"/>
    <w:basedOn w:val="a"/>
    <w:next w:val="a"/>
    <w:qFormat/>
    <w:rsid w:val="00476DF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0">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a6">
    <w:name w:val="Название"/>
    <w:basedOn w:val="a"/>
    <w:qFormat/>
    <w:rsid w:val="00722DCD"/>
    <w:pPr>
      <w:autoSpaceDE w:val="0"/>
      <w:autoSpaceDN w:val="0"/>
      <w:adjustRightInd w:val="0"/>
      <w:jc w:val="center"/>
    </w:pPr>
    <w:rPr>
      <w:b/>
      <w:bCs/>
      <w:sz w:val="28"/>
    </w:rPr>
  </w:style>
  <w:style w:type="paragraph" w:customStyle="1" w:styleId="10">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7">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8">
    <w:name w:val="footer"/>
    <w:basedOn w:val="a"/>
    <w:rsid w:val="00577057"/>
    <w:pPr>
      <w:tabs>
        <w:tab w:val="center" w:pos="4677"/>
        <w:tab w:val="right" w:pos="9355"/>
      </w:tabs>
    </w:pPr>
  </w:style>
  <w:style w:type="character" w:styleId="a9">
    <w:name w:val="page number"/>
    <w:basedOn w:val="a0"/>
    <w:rsid w:val="00577057"/>
  </w:style>
  <w:style w:type="paragraph" w:styleId="aa">
    <w:name w:val="header"/>
    <w:basedOn w:val="a"/>
    <w:rsid w:val="00577057"/>
    <w:pPr>
      <w:tabs>
        <w:tab w:val="center" w:pos="4677"/>
        <w:tab w:val="right" w:pos="9355"/>
      </w:tabs>
    </w:pPr>
  </w:style>
  <w:style w:type="paragraph" w:styleId="ab">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d">
    <w:name w:val="Абзац"/>
    <w:rsid w:val="004C25EA"/>
    <w:pPr>
      <w:spacing w:line="360" w:lineRule="auto"/>
      <w:ind w:firstLine="709"/>
    </w:pPr>
    <w:rPr>
      <w:rFonts w:eastAsia="Calibri"/>
      <w:sz w:val="28"/>
      <w:szCs w:val="24"/>
    </w:rPr>
  </w:style>
  <w:style w:type="paragraph" w:customStyle="1" w:styleId="ae">
    <w:name w:val="Знак"/>
    <w:basedOn w:val="a"/>
    <w:rsid w:val="00B9180F"/>
    <w:rPr>
      <w:rFonts w:ascii="Verdana" w:hAnsi="Verdana" w:cs="Verdana"/>
      <w:sz w:val="20"/>
      <w:szCs w:val="20"/>
      <w:lang w:val="en-US" w:eastAsia="en-US"/>
    </w:rPr>
  </w:style>
  <w:style w:type="paragraph" w:customStyle="1" w:styleId="af">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1">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f0">
    <w:name w:val="Гипертекстовая ссылка"/>
    <w:uiPriority w:val="99"/>
    <w:rsid w:val="0044289A"/>
    <w:rPr>
      <w:color w:val="106BBE"/>
    </w:rPr>
  </w:style>
  <w:style w:type="paragraph" w:customStyle="1" w:styleId="Default">
    <w:name w:val="Default"/>
    <w:rsid w:val="00B9442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333243">
      <w:bodyDiv w:val="1"/>
      <w:marLeft w:val="0"/>
      <w:marRight w:val="0"/>
      <w:marTop w:val="0"/>
      <w:marBottom w:val="0"/>
      <w:divBdr>
        <w:top w:val="none" w:sz="0" w:space="0" w:color="auto"/>
        <w:left w:val="none" w:sz="0" w:space="0" w:color="auto"/>
        <w:bottom w:val="none" w:sz="0" w:space="0" w:color="auto"/>
        <w:right w:val="none" w:sz="0" w:space="0" w:color="auto"/>
      </w:divBdr>
    </w:div>
    <w:div w:id="1620063038">
      <w:bodyDiv w:val="1"/>
      <w:marLeft w:val="0"/>
      <w:marRight w:val="0"/>
      <w:marTop w:val="0"/>
      <w:marBottom w:val="0"/>
      <w:divBdr>
        <w:top w:val="none" w:sz="0" w:space="0" w:color="auto"/>
        <w:left w:val="none" w:sz="0" w:space="0" w:color="auto"/>
        <w:bottom w:val="none" w:sz="0" w:space="0" w:color="auto"/>
        <w:right w:val="none" w:sz="0" w:space="0" w:color="auto"/>
      </w:divBdr>
    </w:div>
    <w:div w:id="1630744031">
      <w:bodyDiv w:val="1"/>
      <w:marLeft w:val="0"/>
      <w:marRight w:val="0"/>
      <w:marTop w:val="0"/>
      <w:marBottom w:val="0"/>
      <w:divBdr>
        <w:top w:val="none" w:sz="0" w:space="0" w:color="auto"/>
        <w:left w:val="none" w:sz="0" w:space="0" w:color="auto"/>
        <w:bottom w:val="none" w:sz="0" w:space="0" w:color="auto"/>
        <w:right w:val="none" w:sz="0" w:space="0" w:color="auto"/>
      </w:divBdr>
    </w:div>
    <w:div w:id="1794057480">
      <w:bodyDiv w:val="1"/>
      <w:marLeft w:val="0"/>
      <w:marRight w:val="0"/>
      <w:marTop w:val="0"/>
      <w:marBottom w:val="0"/>
      <w:divBdr>
        <w:top w:val="none" w:sz="0" w:space="0" w:color="auto"/>
        <w:left w:val="none" w:sz="0" w:space="0" w:color="auto"/>
        <w:bottom w:val="none" w:sz="0" w:space="0" w:color="auto"/>
        <w:right w:val="none" w:sz="0" w:space="0" w:color="auto"/>
      </w:divBdr>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 w:id="203321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71A0D-A0ED-4CA0-978E-D82AD988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2442</Words>
  <Characters>16709</Characters>
  <Application>Microsoft Office Word</Application>
  <DocSecurity>0</DocSecurity>
  <Lines>139</Lines>
  <Paragraphs>38</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subject/>
  <dc:creator>BulIA</dc:creator>
  <cp:keywords/>
  <cp:lastModifiedBy>Гагарина Евгения Сергеевна</cp:lastModifiedBy>
  <cp:revision>11</cp:revision>
  <cp:lastPrinted>2019-11-12T13:30:00Z</cp:lastPrinted>
  <dcterms:created xsi:type="dcterms:W3CDTF">2019-11-07T08:45:00Z</dcterms:created>
  <dcterms:modified xsi:type="dcterms:W3CDTF">2019-11-12T13:31:00Z</dcterms:modified>
</cp:coreProperties>
</file>