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26" w:rsidRDefault="00F21E26" w:rsidP="00656C1A">
      <w:pPr>
        <w:spacing w:line="120" w:lineRule="atLeast"/>
        <w:jc w:val="center"/>
        <w:rPr>
          <w:sz w:val="24"/>
          <w:szCs w:val="24"/>
        </w:rPr>
      </w:pPr>
    </w:p>
    <w:p w:rsidR="00F21E26" w:rsidRDefault="00F21E26" w:rsidP="00656C1A">
      <w:pPr>
        <w:spacing w:line="120" w:lineRule="atLeast"/>
        <w:jc w:val="center"/>
        <w:rPr>
          <w:sz w:val="24"/>
          <w:szCs w:val="24"/>
        </w:rPr>
      </w:pPr>
    </w:p>
    <w:p w:rsidR="00F21E26" w:rsidRPr="00852378" w:rsidRDefault="00F21E26" w:rsidP="00656C1A">
      <w:pPr>
        <w:spacing w:line="120" w:lineRule="atLeast"/>
        <w:jc w:val="center"/>
        <w:rPr>
          <w:sz w:val="10"/>
          <w:szCs w:val="10"/>
        </w:rPr>
      </w:pPr>
    </w:p>
    <w:p w:rsidR="00F21E26" w:rsidRDefault="00F21E26" w:rsidP="00656C1A">
      <w:pPr>
        <w:spacing w:line="120" w:lineRule="atLeast"/>
        <w:jc w:val="center"/>
        <w:rPr>
          <w:sz w:val="10"/>
          <w:szCs w:val="24"/>
        </w:rPr>
      </w:pPr>
    </w:p>
    <w:p w:rsidR="00F21E26" w:rsidRPr="005541F0" w:rsidRDefault="00F21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1E26" w:rsidRDefault="00F21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1E26" w:rsidRPr="005541F0" w:rsidRDefault="00F21E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1E26" w:rsidRPr="005649E4" w:rsidRDefault="00F21E26" w:rsidP="00656C1A">
      <w:pPr>
        <w:spacing w:line="120" w:lineRule="atLeast"/>
        <w:jc w:val="center"/>
        <w:rPr>
          <w:sz w:val="18"/>
          <w:szCs w:val="24"/>
        </w:rPr>
      </w:pPr>
    </w:p>
    <w:p w:rsidR="00F21E26" w:rsidRPr="00656C1A" w:rsidRDefault="00F21E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1E26" w:rsidRPr="005541F0" w:rsidRDefault="00F21E26" w:rsidP="00656C1A">
      <w:pPr>
        <w:spacing w:line="120" w:lineRule="atLeast"/>
        <w:jc w:val="center"/>
        <w:rPr>
          <w:sz w:val="18"/>
          <w:szCs w:val="24"/>
        </w:rPr>
      </w:pPr>
    </w:p>
    <w:p w:rsidR="00F21E26" w:rsidRPr="005541F0" w:rsidRDefault="00F21E26" w:rsidP="00656C1A">
      <w:pPr>
        <w:spacing w:line="120" w:lineRule="atLeast"/>
        <w:jc w:val="center"/>
        <w:rPr>
          <w:sz w:val="20"/>
          <w:szCs w:val="24"/>
        </w:rPr>
      </w:pPr>
    </w:p>
    <w:p w:rsidR="00F21E26" w:rsidRPr="00656C1A" w:rsidRDefault="00F21E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1E26" w:rsidRDefault="00F21E26" w:rsidP="00656C1A">
      <w:pPr>
        <w:spacing w:line="120" w:lineRule="atLeast"/>
        <w:jc w:val="center"/>
        <w:rPr>
          <w:sz w:val="30"/>
          <w:szCs w:val="24"/>
        </w:rPr>
      </w:pPr>
    </w:p>
    <w:p w:rsidR="00F21E26" w:rsidRPr="00656C1A" w:rsidRDefault="00F21E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1E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1E26" w:rsidRPr="00F8214F" w:rsidRDefault="00F21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1E26" w:rsidRPr="00F8214F" w:rsidRDefault="00B15C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1E26" w:rsidRPr="00F8214F" w:rsidRDefault="00F21E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1E26" w:rsidRPr="00F8214F" w:rsidRDefault="00B15C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21E26" w:rsidRPr="00A63FB0" w:rsidRDefault="00F21E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1E26" w:rsidRPr="00A3761A" w:rsidRDefault="00B15C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21E26" w:rsidRPr="00F8214F" w:rsidRDefault="00F21E2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21E26" w:rsidRPr="00F8214F" w:rsidRDefault="00F21E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1E26" w:rsidRPr="00AB4194" w:rsidRDefault="00F21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1E26" w:rsidRPr="00F8214F" w:rsidRDefault="00B15C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4621</w:t>
            </w:r>
          </w:p>
        </w:tc>
      </w:tr>
    </w:tbl>
    <w:p w:rsidR="00F21E26" w:rsidRPr="00C725A6" w:rsidRDefault="00F21E26" w:rsidP="00C725A6">
      <w:pPr>
        <w:rPr>
          <w:rFonts w:cs="Times New Roman"/>
          <w:szCs w:val="28"/>
        </w:rPr>
      </w:pPr>
    </w:p>
    <w:p w:rsidR="00F21E26" w:rsidRPr="00F21E26" w:rsidRDefault="00F21E26" w:rsidP="00F21E26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F21E26">
        <w:rPr>
          <w:rFonts w:eastAsia="Calibri" w:cs="Times New Roman"/>
          <w:bCs/>
          <w:szCs w:val="28"/>
        </w:rPr>
        <w:t>Об утверждении перечня</w:t>
      </w:r>
    </w:p>
    <w:p w:rsidR="00F21E26" w:rsidRPr="00F21E26" w:rsidRDefault="00F21E26" w:rsidP="00F21E26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F21E26">
        <w:rPr>
          <w:rFonts w:eastAsia="Calibri" w:cs="Times New Roman"/>
          <w:bCs/>
          <w:szCs w:val="28"/>
        </w:rPr>
        <w:t xml:space="preserve">получателей субсидии </w:t>
      </w:r>
    </w:p>
    <w:p w:rsidR="00F21E26" w:rsidRPr="00F21E26" w:rsidRDefault="00F21E26" w:rsidP="00F21E26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F21E26">
        <w:rPr>
          <w:rFonts w:eastAsia="Calibri" w:cs="Times New Roman"/>
          <w:bCs/>
          <w:szCs w:val="28"/>
        </w:rPr>
        <w:t>и размера предоставляемой</w:t>
      </w:r>
    </w:p>
    <w:p w:rsidR="00F21E26" w:rsidRPr="00F21E26" w:rsidRDefault="00F21E26" w:rsidP="00F21E26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  <w:r w:rsidRPr="00F21E26">
        <w:rPr>
          <w:rFonts w:eastAsia="Calibri" w:cs="Times New Roman"/>
          <w:bCs/>
          <w:szCs w:val="28"/>
        </w:rPr>
        <w:t xml:space="preserve">субсидии </w:t>
      </w:r>
    </w:p>
    <w:p w:rsidR="00F21E26" w:rsidRPr="00F21E26" w:rsidRDefault="00F21E26" w:rsidP="00F21E26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Cs w:val="28"/>
        </w:rPr>
      </w:pPr>
    </w:p>
    <w:p w:rsidR="00F21E26" w:rsidRPr="00F21E26" w:rsidRDefault="00F21E26" w:rsidP="00F21E26">
      <w:pPr>
        <w:tabs>
          <w:tab w:val="left" w:pos="0"/>
          <w:tab w:val="left" w:pos="4253"/>
        </w:tabs>
        <w:ind w:right="5385"/>
        <w:rPr>
          <w:rFonts w:eastAsia="Calibri" w:cs="Times New Roman"/>
          <w:bCs/>
          <w:szCs w:val="28"/>
        </w:rPr>
      </w:pPr>
    </w:p>
    <w:p w:rsidR="00F21E26" w:rsidRPr="00F21E26" w:rsidRDefault="00F21E26" w:rsidP="00F21E26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 xml:space="preserve">В соответствии с Решением Думы города от 22.12.2021 № 51-VII ДГ «О бюджете городского округа Сургут Ханты-Мансийского автономного </w:t>
      </w:r>
      <w:r>
        <w:rPr>
          <w:rFonts w:eastAsia="Calibri" w:cs="Times New Roman"/>
          <w:szCs w:val="28"/>
        </w:rPr>
        <w:t xml:space="preserve">                </w:t>
      </w:r>
      <w:r w:rsidRPr="00F21E26">
        <w:rPr>
          <w:rFonts w:eastAsia="Calibri" w:cs="Times New Roman"/>
          <w:szCs w:val="28"/>
        </w:rPr>
        <w:t>округа – Югры на 2022 год и плановый период 2023</w:t>
      </w:r>
      <w:r w:rsidR="00884F3D">
        <w:rPr>
          <w:rFonts w:eastAsia="Calibri" w:cs="Times New Roman"/>
          <w:szCs w:val="28"/>
        </w:rPr>
        <w:t xml:space="preserve"> – </w:t>
      </w:r>
      <w:r w:rsidRPr="00F21E26">
        <w:rPr>
          <w:rFonts w:eastAsia="Calibri" w:cs="Times New Roman"/>
          <w:szCs w:val="28"/>
        </w:rPr>
        <w:t>2024 годов», постановлением Администрации города от 24.07.2020 № 5038 «О порядках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спорта», распоряжениями Администрации города от</w:t>
      </w:r>
      <w:r>
        <w:rPr>
          <w:rFonts w:eastAsia="Calibri" w:cs="Times New Roman"/>
          <w:szCs w:val="28"/>
        </w:rPr>
        <w:t xml:space="preserve"> </w:t>
      </w:r>
      <w:r w:rsidRPr="00F21E26">
        <w:rPr>
          <w:rFonts w:eastAsia="Calibri" w:cs="Times New Roman"/>
          <w:szCs w:val="28"/>
        </w:rPr>
        <w:t>30.12.2005 № 3686 «Об утверждении Регламента Администрации города», от</w:t>
      </w:r>
      <w:r>
        <w:rPr>
          <w:rFonts w:eastAsia="Calibri" w:cs="Times New Roman"/>
          <w:szCs w:val="28"/>
        </w:rPr>
        <w:t xml:space="preserve"> </w:t>
      </w:r>
      <w:r w:rsidRPr="00F21E26">
        <w:rPr>
          <w:rFonts w:eastAsia="Calibri" w:cs="Times New Roman"/>
          <w:szCs w:val="28"/>
        </w:rPr>
        <w:t>21.04.2021 № 552 «О распределении отдельных полномочий Главы города между высшими должностными лицами Администрации города»:</w:t>
      </w:r>
    </w:p>
    <w:p w:rsidR="00F21E26" w:rsidRPr="00F21E26" w:rsidRDefault="00F21E26" w:rsidP="00F21E26">
      <w:pPr>
        <w:ind w:firstLine="709"/>
        <w:jc w:val="both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 xml:space="preserve">1. Утвердить перечень получателей субсидии и размер предоставляемой </w:t>
      </w:r>
      <w:r w:rsidRPr="00F21E26">
        <w:rPr>
          <w:rFonts w:eastAsia="Calibri" w:cs="Times New Roman"/>
          <w:szCs w:val="28"/>
        </w:rPr>
        <w:br/>
        <w:t>субсидии согласно приложению.</w:t>
      </w:r>
    </w:p>
    <w:p w:rsidR="00F21E26" w:rsidRPr="00F21E26" w:rsidRDefault="00F21E26" w:rsidP="00F21E26">
      <w:pPr>
        <w:ind w:firstLine="709"/>
        <w:jc w:val="both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 xml:space="preserve">2. Управлению бюджетного учёта и отчётности Администрации города </w:t>
      </w:r>
      <w:r w:rsidRPr="00F21E26">
        <w:rPr>
          <w:rFonts w:eastAsia="Calibri" w:cs="Times New Roman"/>
          <w:szCs w:val="28"/>
        </w:rPr>
        <w:br/>
        <w:t>предоставить субсидию согласно пункту 1.</w:t>
      </w:r>
    </w:p>
    <w:p w:rsidR="00F21E26" w:rsidRPr="00F21E26" w:rsidRDefault="00F21E26" w:rsidP="00F21E26">
      <w:pPr>
        <w:suppressAutoHyphens/>
        <w:ind w:firstLine="709"/>
        <w:jc w:val="both"/>
        <w:rPr>
          <w:rFonts w:eastAsia="Calibri" w:cs="Times New Roman"/>
          <w:bCs/>
          <w:szCs w:val="28"/>
        </w:rPr>
      </w:pPr>
      <w:r w:rsidRPr="00F21E26">
        <w:rPr>
          <w:rFonts w:eastAsia="Calibri" w:cs="Times New Roman"/>
          <w:szCs w:val="28"/>
        </w:rPr>
        <w:t>3.</w:t>
      </w:r>
      <w:r w:rsidRPr="00F21E26">
        <w:rPr>
          <w:rFonts w:eastAsia="Calibri" w:cs="Times New Roman"/>
          <w:bCs/>
          <w:szCs w:val="28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21E26" w:rsidRPr="00F21E26" w:rsidRDefault="00F21E26" w:rsidP="00F21E26">
      <w:pPr>
        <w:ind w:firstLine="709"/>
        <w:jc w:val="both"/>
        <w:rPr>
          <w:rFonts w:eastAsia="Calibri" w:cs="Times New Roman"/>
          <w:bCs/>
          <w:szCs w:val="28"/>
        </w:rPr>
      </w:pPr>
      <w:r w:rsidRPr="00F21E26">
        <w:rPr>
          <w:rFonts w:eastAsia="Calibri" w:cs="Times New Roman"/>
          <w:bCs/>
          <w:szCs w:val="28"/>
        </w:rPr>
        <w:t>4. Настоящее постановление вступает в силу с момента его издания.</w:t>
      </w:r>
    </w:p>
    <w:p w:rsidR="00F21E26" w:rsidRPr="00F21E26" w:rsidRDefault="00F21E26" w:rsidP="00F21E26">
      <w:pPr>
        <w:ind w:firstLine="709"/>
        <w:jc w:val="both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F21E26" w:rsidRPr="00F21E26" w:rsidRDefault="00F21E26" w:rsidP="00F21E26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bCs/>
          <w:szCs w:val="28"/>
        </w:rPr>
      </w:pPr>
    </w:p>
    <w:p w:rsidR="00F21E26" w:rsidRDefault="00F21E26" w:rsidP="00F21E26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F21E26" w:rsidRPr="00F21E26" w:rsidRDefault="00F21E26" w:rsidP="00F21E26">
      <w:pPr>
        <w:tabs>
          <w:tab w:val="left" w:pos="851"/>
          <w:tab w:val="left" w:pos="1134"/>
        </w:tabs>
        <w:ind w:firstLine="567"/>
        <w:jc w:val="both"/>
        <w:rPr>
          <w:rFonts w:eastAsia="Calibri" w:cs="Times New Roman"/>
          <w:bCs/>
          <w:szCs w:val="28"/>
        </w:rPr>
      </w:pPr>
    </w:p>
    <w:p w:rsidR="00F21E26" w:rsidRPr="00F21E26" w:rsidRDefault="00F21E26" w:rsidP="00F21E26">
      <w:pPr>
        <w:rPr>
          <w:rFonts w:eastAsia="Times New Roman" w:cs="Times New Roman"/>
          <w:szCs w:val="28"/>
        </w:rPr>
      </w:pPr>
      <w:r w:rsidRPr="00F21E26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F21E26">
        <w:rPr>
          <w:rFonts w:eastAsia="Times New Roman" w:cs="Times New Roman"/>
          <w:bCs/>
          <w:szCs w:val="28"/>
          <w:lang w:eastAsia="ru-RU"/>
        </w:rPr>
        <w:tab/>
      </w:r>
      <w:r w:rsidRPr="00F21E26">
        <w:rPr>
          <w:rFonts w:eastAsia="Times New Roman" w:cs="Times New Roman"/>
          <w:bCs/>
          <w:szCs w:val="28"/>
          <w:lang w:eastAsia="ru-RU"/>
        </w:rPr>
        <w:tab/>
      </w:r>
      <w:r w:rsidRPr="00F21E26">
        <w:rPr>
          <w:rFonts w:eastAsia="Times New Roman" w:cs="Times New Roman"/>
          <w:bCs/>
          <w:szCs w:val="28"/>
          <w:lang w:eastAsia="ru-RU"/>
        </w:rPr>
        <w:tab/>
      </w:r>
      <w:r w:rsidRPr="00F21E26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А.Н. Томазова</w:t>
      </w:r>
    </w:p>
    <w:p w:rsidR="00F21E26" w:rsidRPr="00F21E26" w:rsidRDefault="00F21E26" w:rsidP="00F21E26">
      <w:pPr>
        <w:rPr>
          <w:rFonts w:eastAsia="Calibri" w:cs="Times New Roman"/>
        </w:rPr>
      </w:pPr>
    </w:p>
    <w:p w:rsidR="00F21E26" w:rsidRPr="00F21E26" w:rsidRDefault="00F21E26" w:rsidP="00F21E26">
      <w:pPr>
        <w:rPr>
          <w:rFonts w:eastAsia="Calibri" w:cs="Times New Roman"/>
        </w:rPr>
      </w:pPr>
    </w:p>
    <w:p w:rsidR="00F21E26" w:rsidRDefault="00F21E26" w:rsidP="00F21E26">
      <w:pPr>
        <w:sectPr w:rsidR="00F21E26" w:rsidSect="00F21E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21E26" w:rsidRPr="00F21E26" w:rsidRDefault="00F21E26" w:rsidP="00F21E26">
      <w:pPr>
        <w:ind w:left="10773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lastRenderedPageBreak/>
        <w:t xml:space="preserve">Приложение </w:t>
      </w:r>
    </w:p>
    <w:p w:rsidR="00F21E26" w:rsidRPr="00F21E26" w:rsidRDefault="00F21E26" w:rsidP="00F21E26">
      <w:pPr>
        <w:ind w:left="10773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 xml:space="preserve">к постановлению </w:t>
      </w:r>
    </w:p>
    <w:p w:rsidR="00F21E26" w:rsidRPr="00F21E26" w:rsidRDefault="00F21E26" w:rsidP="00F21E26">
      <w:pPr>
        <w:ind w:left="10773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>Администрации города</w:t>
      </w:r>
    </w:p>
    <w:p w:rsidR="00F21E26" w:rsidRPr="00F21E26" w:rsidRDefault="00F21E26" w:rsidP="00F21E26">
      <w:pPr>
        <w:ind w:left="10773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>от ____________ № _________</w:t>
      </w:r>
    </w:p>
    <w:p w:rsidR="00F21E26" w:rsidRPr="00F21E26" w:rsidRDefault="00F21E26" w:rsidP="00F21E26">
      <w:pPr>
        <w:jc w:val="center"/>
        <w:rPr>
          <w:rFonts w:eastAsia="Calibri" w:cs="Times New Roman"/>
          <w:szCs w:val="28"/>
        </w:rPr>
      </w:pPr>
    </w:p>
    <w:p w:rsidR="00F21E26" w:rsidRPr="00F21E26" w:rsidRDefault="00F21E26" w:rsidP="00F21E26">
      <w:pPr>
        <w:jc w:val="center"/>
        <w:rPr>
          <w:rFonts w:eastAsia="Calibri" w:cs="Times New Roman"/>
          <w:szCs w:val="28"/>
        </w:rPr>
      </w:pPr>
    </w:p>
    <w:p w:rsidR="00F21E26" w:rsidRPr="00F21E26" w:rsidRDefault="00F21E26" w:rsidP="00F21E26">
      <w:pPr>
        <w:jc w:val="center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 xml:space="preserve">Перечень </w:t>
      </w:r>
    </w:p>
    <w:p w:rsidR="00F21E26" w:rsidRPr="00F21E26" w:rsidRDefault="00F21E26" w:rsidP="00F21E26">
      <w:pPr>
        <w:jc w:val="center"/>
        <w:rPr>
          <w:rFonts w:eastAsia="Calibri" w:cs="Times New Roman"/>
          <w:szCs w:val="28"/>
        </w:rPr>
      </w:pPr>
      <w:r w:rsidRPr="00F21E26">
        <w:rPr>
          <w:rFonts w:eastAsia="Calibri" w:cs="Times New Roman"/>
          <w:szCs w:val="28"/>
        </w:rPr>
        <w:t xml:space="preserve">получателей субсидии и размер предоставляемой субсидии </w:t>
      </w:r>
    </w:p>
    <w:p w:rsidR="00F21E26" w:rsidRPr="00F21E26" w:rsidRDefault="00F21E26" w:rsidP="00F21E26">
      <w:pPr>
        <w:jc w:val="center"/>
        <w:rPr>
          <w:rFonts w:eastAsia="Calibri" w:cs="Times New Roman"/>
          <w:bCs/>
          <w:szCs w:val="28"/>
        </w:rPr>
      </w:pPr>
      <w:r w:rsidRPr="00F21E26">
        <w:rPr>
          <w:rFonts w:eastAsia="Calibri" w:cs="Times New Roman"/>
          <w:bCs/>
          <w:szCs w:val="28"/>
        </w:rPr>
        <w:t xml:space="preserve"> </w:t>
      </w: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969"/>
        <w:gridCol w:w="1418"/>
        <w:gridCol w:w="1560"/>
        <w:gridCol w:w="4676"/>
      </w:tblGrid>
      <w:tr w:rsidR="00F21E26" w:rsidRPr="00F21E26" w:rsidTr="008B2110">
        <w:trPr>
          <w:trHeight w:val="425"/>
        </w:trPr>
        <w:tc>
          <w:tcPr>
            <w:tcW w:w="2693" w:type="dxa"/>
            <w:vMerge w:val="restart"/>
            <w:shd w:val="clear" w:color="auto" w:fill="auto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969" w:type="dxa"/>
            <w:vMerge w:val="restart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 xml:space="preserve">Размер предоставляемой субсидии всего </w:t>
            </w:r>
          </w:p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2978" w:type="dxa"/>
            <w:gridSpan w:val="2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4676" w:type="dxa"/>
            <w:vMerge w:val="restart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Наименование работы</w:t>
            </w:r>
          </w:p>
        </w:tc>
      </w:tr>
      <w:tr w:rsidR="00F21E26" w:rsidRPr="00F21E26" w:rsidTr="008B2110">
        <w:trPr>
          <w:trHeight w:val="417"/>
        </w:trPr>
        <w:tc>
          <w:tcPr>
            <w:tcW w:w="2693" w:type="dxa"/>
            <w:vMerge/>
            <w:shd w:val="clear" w:color="auto" w:fill="auto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560" w:type="dxa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4676" w:type="dxa"/>
            <w:vMerge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</w:tr>
      <w:tr w:rsidR="00F21E26" w:rsidRPr="00F21E26" w:rsidTr="008B2110">
        <w:trPr>
          <w:trHeight w:val="138"/>
        </w:trPr>
        <w:tc>
          <w:tcPr>
            <w:tcW w:w="2693" w:type="dxa"/>
            <w:shd w:val="clear" w:color="auto" w:fill="auto"/>
          </w:tcPr>
          <w:p w:rsidR="00F21E26" w:rsidRDefault="00F21E26" w:rsidP="00F21E26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 xml:space="preserve">Местная общественная организация «Клуб Реального Айкидо </w:t>
            </w:r>
          </w:p>
          <w:p w:rsidR="00F21E26" w:rsidRPr="00F21E26" w:rsidRDefault="00F21E26" w:rsidP="00F21E26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г. Сургута»</w:t>
            </w:r>
          </w:p>
        </w:tc>
        <w:tc>
          <w:tcPr>
            <w:tcW w:w="3969" w:type="dxa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492 114,61</w:t>
            </w:r>
          </w:p>
        </w:tc>
        <w:tc>
          <w:tcPr>
            <w:tcW w:w="1418" w:type="dxa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67 236,61</w:t>
            </w:r>
          </w:p>
        </w:tc>
        <w:tc>
          <w:tcPr>
            <w:tcW w:w="1560" w:type="dxa"/>
          </w:tcPr>
          <w:p w:rsidR="00F21E26" w:rsidRPr="00F21E26" w:rsidRDefault="00F21E26" w:rsidP="00F21E26">
            <w:pPr>
              <w:jc w:val="center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424 878,00</w:t>
            </w:r>
          </w:p>
        </w:tc>
        <w:tc>
          <w:tcPr>
            <w:tcW w:w="4676" w:type="dxa"/>
          </w:tcPr>
          <w:p w:rsidR="00F21E26" w:rsidRPr="00F21E26" w:rsidRDefault="00F21E26" w:rsidP="00F21E26">
            <w:pPr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 xml:space="preserve">проведение занятий физкультурно-спортивной направленности по месту проживания граждан по видам спорта, либо категориям граждан, не </w:t>
            </w:r>
            <w:proofErr w:type="spellStart"/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реализу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>-</w:t>
            </w: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емым</w:t>
            </w:r>
            <w:proofErr w:type="spellEnd"/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 xml:space="preserve"> в муниципальных учреждениях физкультурно-спортивной направлен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>-</w:t>
            </w:r>
            <w:r w:rsidRPr="00F21E26">
              <w:rPr>
                <w:rFonts w:eastAsia="Calibri" w:cs="Times New Roman"/>
                <w:color w:val="000000"/>
                <w:sz w:val="26"/>
                <w:szCs w:val="26"/>
              </w:rPr>
              <w:t>ности</w:t>
            </w:r>
          </w:p>
        </w:tc>
      </w:tr>
    </w:tbl>
    <w:p w:rsidR="00EE2AB4" w:rsidRPr="00F21E26" w:rsidRDefault="00EE2AB4" w:rsidP="00F21E26"/>
    <w:sectPr w:rsidR="00EE2AB4" w:rsidRPr="00F21E26" w:rsidSect="00F21E26"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65" w:rsidRDefault="00FC0765">
      <w:r>
        <w:separator/>
      </w:r>
    </w:p>
  </w:endnote>
  <w:endnote w:type="continuationSeparator" w:id="0">
    <w:p w:rsidR="00FC0765" w:rsidRDefault="00FC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C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C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C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65" w:rsidRDefault="00FC0765">
      <w:r>
        <w:separator/>
      </w:r>
    </w:p>
  </w:footnote>
  <w:footnote w:type="continuationSeparator" w:id="0">
    <w:p w:rsidR="00FC0765" w:rsidRDefault="00FC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C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7E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465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15C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15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6"/>
    <w:rsid w:val="002622DB"/>
    <w:rsid w:val="005D3688"/>
    <w:rsid w:val="0060034C"/>
    <w:rsid w:val="0061465D"/>
    <w:rsid w:val="00884F3D"/>
    <w:rsid w:val="00897472"/>
    <w:rsid w:val="00947F4A"/>
    <w:rsid w:val="00990A13"/>
    <w:rsid w:val="00B15C62"/>
    <w:rsid w:val="00C00813"/>
    <w:rsid w:val="00CE6421"/>
    <w:rsid w:val="00D37EC7"/>
    <w:rsid w:val="00EE2AB4"/>
    <w:rsid w:val="00F21E26"/>
    <w:rsid w:val="00F57289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CBF52-18C8-4ED5-A2A5-AA518D2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1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1E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1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1E26"/>
    <w:rPr>
      <w:rFonts w:ascii="Times New Roman" w:hAnsi="Times New Roman"/>
      <w:sz w:val="28"/>
    </w:rPr>
  </w:style>
  <w:style w:type="character" w:styleId="a8">
    <w:name w:val="page number"/>
    <w:basedOn w:val="a0"/>
    <w:rsid w:val="00F2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A7D8-014E-4269-B16C-28166AA3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2022-06-14T04:16:00Z</cp:lastPrinted>
  <dcterms:created xsi:type="dcterms:W3CDTF">2022-06-15T10:33:00Z</dcterms:created>
  <dcterms:modified xsi:type="dcterms:W3CDTF">2022-06-15T10:33:00Z</dcterms:modified>
</cp:coreProperties>
</file>