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CF7" w:rsidRDefault="00377CF7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377CF7" w:rsidRDefault="00377CF7" w:rsidP="00656C1A">
      <w:pPr>
        <w:spacing w:line="120" w:lineRule="atLeast"/>
        <w:jc w:val="center"/>
        <w:rPr>
          <w:sz w:val="24"/>
          <w:szCs w:val="24"/>
        </w:rPr>
      </w:pPr>
    </w:p>
    <w:p w:rsidR="00377CF7" w:rsidRPr="00852378" w:rsidRDefault="00377CF7" w:rsidP="00656C1A">
      <w:pPr>
        <w:spacing w:line="120" w:lineRule="atLeast"/>
        <w:jc w:val="center"/>
        <w:rPr>
          <w:sz w:val="10"/>
          <w:szCs w:val="10"/>
        </w:rPr>
      </w:pPr>
    </w:p>
    <w:p w:rsidR="00377CF7" w:rsidRDefault="00377CF7" w:rsidP="00656C1A">
      <w:pPr>
        <w:spacing w:line="120" w:lineRule="atLeast"/>
        <w:jc w:val="center"/>
        <w:rPr>
          <w:sz w:val="10"/>
          <w:szCs w:val="24"/>
        </w:rPr>
      </w:pPr>
    </w:p>
    <w:p w:rsidR="00377CF7" w:rsidRPr="005541F0" w:rsidRDefault="00377CF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377CF7" w:rsidRDefault="00377CF7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377CF7" w:rsidRPr="005541F0" w:rsidRDefault="00377CF7" w:rsidP="00656C1A">
      <w:pPr>
        <w:spacing w:line="120" w:lineRule="atLeast"/>
        <w:jc w:val="center"/>
        <w:rPr>
          <w:sz w:val="26"/>
          <w:szCs w:val="24"/>
        </w:rPr>
      </w:pPr>
      <w:r>
        <w:rPr>
          <w:sz w:val="26"/>
        </w:rPr>
        <w:t>ХАНТЫ-МАНСИЙСКОГО АВТОНОМНОГО ОКРУГА – ЮГРЫ</w:t>
      </w:r>
    </w:p>
    <w:p w:rsidR="00377CF7" w:rsidRPr="005649E4" w:rsidRDefault="00377CF7" w:rsidP="00656C1A">
      <w:pPr>
        <w:spacing w:line="120" w:lineRule="atLeast"/>
        <w:jc w:val="center"/>
        <w:rPr>
          <w:sz w:val="18"/>
          <w:szCs w:val="24"/>
        </w:rPr>
      </w:pPr>
    </w:p>
    <w:p w:rsidR="00377CF7" w:rsidRPr="00656C1A" w:rsidRDefault="00377CF7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377CF7" w:rsidRPr="005541F0" w:rsidRDefault="00377CF7" w:rsidP="00656C1A">
      <w:pPr>
        <w:spacing w:line="120" w:lineRule="atLeast"/>
        <w:jc w:val="center"/>
        <w:rPr>
          <w:sz w:val="18"/>
          <w:szCs w:val="24"/>
        </w:rPr>
      </w:pPr>
    </w:p>
    <w:p w:rsidR="00377CF7" w:rsidRPr="005541F0" w:rsidRDefault="00377CF7" w:rsidP="00656C1A">
      <w:pPr>
        <w:spacing w:line="120" w:lineRule="atLeast"/>
        <w:jc w:val="center"/>
        <w:rPr>
          <w:sz w:val="20"/>
          <w:szCs w:val="24"/>
        </w:rPr>
      </w:pPr>
    </w:p>
    <w:p w:rsidR="00377CF7" w:rsidRPr="00656C1A" w:rsidRDefault="00377CF7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377CF7" w:rsidRDefault="00377CF7" w:rsidP="00656C1A">
      <w:pPr>
        <w:spacing w:line="120" w:lineRule="atLeast"/>
        <w:jc w:val="center"/>
        <w:rPr>
          <w:sz w:val="30"/>
          <w:szCs w:val="24"/>
        </w:rPr>
      </w:pPr>
    </w:p>
    <w:p w:rsidR="00377CF7" w:rsidRPr="00656C1A" w:rsidRDefault="00377CF7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377CF7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377CF7" w:rsidRPr="00F8214F" w:rsidRDefault="00377CF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377CF7" w:rsidRPr="00F8214F" w:rsidRDefault="00704376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21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377CF7" w:rsidRPr="00F8214F" w:rsidRDefault="00377CF7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377CF7" w:rsidRPr="00F8214F" w:rsidRDefault="00704376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04</w:t>
            </w:r>
          </w:p>
        </w:tc>
        <w:tc>
          <w:tcPr>
            <w:tcW w:w="285" w:type="dxa"/>
            <w:noWrap/>
          </w:tcPr>
          <w:p w:rsidR="00377CF7" w:rsidRPr="00A63FB0" w:rsidRDefault="00377CF7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377CF7" w:rsidRPr="00A3761A" w:rsidRDefault="00704376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377CF7" w:rsidRPr="00F8214F" w:rsidRDefault="00377CF7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377CF7" w:rsidRPr="00F8214F" w:rsidRDefault="00377CF7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377CF7" w:rsidRPr="00AB4194" w:rsidRDefault="00377CF7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377CF7" w:rsidRPr="00F8214F" w:rsidRDefault="00704376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2582</w:t>
            </w:r>
          </w:p>
        </w:tc>
      </w:tr>
    </w:tbl>
    <w:p w:rsidR="00377CF7" w:rsidRPr="00C725A6" w:rsidRDefault="00377CF7" w:rsidP="00C725A6">
      <w:pPr>
        <w:rPr>
          <w:rFonts w:cs="Times New Roman"/>
          <w:szCs w:val="28"/>
        </w:rPr>
      </w:pPr>
    </w:p>
    <w:p w:rsidR="00377CF7" w:rsidRDefault="00377CF7" w:rsidP="00377CF7">
      <w:pPr>
        <w:jc w:val="both"/>
        <w:rPr>
          <w:szCs w:val="28"/>
        </w:rPr>
      </w:pPr>
      <w:bookmarkStart w:id="5" w:name="sub_1000"/>
      <w:r w:rsidRPr="00377CF7">
        <w:rPr>
          <w:szCs w:val="28"/>
        </w:rPr>
        <w:t xml:space="preserve">О внесении изменений </w:t>
      </w:r>
    </w:p>
    <w:p w:rsidR="00377CF7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в постановление Администрации </w:t>
      </w:r>
    </w:p>
    <w:p w:rsidR="00377CF7" w:rsidRDefault="00377CF7" w:rsidP="00377CF7">
      <w:pPr>
        <w:jc w:val="both"/>
        <w:rPr>
          <w:szCs w:val="28"/>
        </w:rPr>
      </w:pPr>
      <w:r>
        <w:rPr>
          <w:szCs w:val="28"/>
        </w:rPr>
        <w:t xml:space="preserve">города от 25.07.2013 </w:t>
      </w:r>
      <w:r w:rsidRPr="00377CF7">
        <w:rPr>
          <w:szCs w:val="28"/>
        </w:rPr>
        <w:t xml:space="preserve">№ 5390 </w:t>
      </w:r>
    </w:p>
    <w:p w:rsidR="00377CF7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«Об утверждении границ </w:t>
      </w:r>
    </w:p>
    <w:p w:rsidR="00377CF7" w:rsidRPr="00377CF7" w:rsidRDefault="00377CF7" w:rsidP="00377CF7">
      <w:pPr>
        <w:jc w:val="both"/>
        <w:rPr>
          <w:szCs w:val="28"/>
        </w:rPr>
      </w:pPr>
      <w:r>
        <w:rPr>
          <w:szCs w:val="28"/>
        </w:rPr>
        <w:t xml:space="preserve">прилегающей территории </w:t>
      </w:r>
    </w:p>
    <w:p w:rsidR="00377CF7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к муниципальному бюджетному </w:t>
      </w:r>
    </w:p>
    <w:p w:rsidR="00C042E2" w:rsidRDefault="00C042E2" w:rsidP="00377CF7">
      <w:pPr>
        <w:jc w:val="both"/>
        <w:rPr>
          <w:szCs w:val="28"/>
        </w:rPr>
      </w:pPr>
      <w:r>
        <w:rPr>
          <w:szCs w:val="28"/>
        </w:rPr>
        <w:t xml:space="preserve">дошкольному </w:t>
      </w:r>
      <w:r w:rsidR="00377CF7" w:rsidRPr="00377CF7">
        <w:rPr>
          <w:szCs w:val="28"/>
        </w:rPr>
        <w:t xml:space="preserve">образовательному </w:t>
      </w:r>
    </w:p>
    <w:p w:rsidR="00C042E2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учреждению детскому саду № 3 </w:t>
      </w:r>
    </w:p>
    <w:p w:rsidR="00C042E2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«Эрудит», расположенному </w:t>
      </w:r>
    </w:p>
    <w:p w:rsidR="00C042E2" w:rsidRDefault="00377CF7" w:rsidP="00377CF7">
      <w:pPr>
        <w:jc w:val="both"/>
        <w:rPr>
          <w:szCs w:val="28"/>
        </w:rPr>
      </w:pPr>
      <w:r w:rsidRPr="00377CF7">
        <w:rPr>
          <w:szCs w:val="28"/>
        </w:rPr>
        <w:t>по адресу:</w:t>
      </w:r>
      <w:r w:rsidR="00C042E2">
        <w:rPr>
          <w:szCs w:val="28"/>
        </w:rPr>
        <w:t xml:space="preserve"> </w:t>
      </w:r>
      <w:r w:rsidRPr="00377CF7">
        <w:rPr>
          <w:szCs w:val="28"/>
        </w:rPr>
        <w:t xml:space="preserve">город Сургут, </w:t>
      </w:r>
    </w:p>
    <w:p w:rsidR="00C042E2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улица Чехова, </w:t>
      </w:r>
      <w:r>
        <w:rPr>
          <w:szCs w:val="28"/>
        </w:rPr>
        <w:t xml:space="preserve">дом 2, </w:t>
      </w:r>
      <w:r w:rsidRPr="00377CF7">
        <w:rPr>
          <w:szCs w:val="28"/>
        </w:rPr>
        <w:t xml:space="preserve">на которой </w:t>
      </w:r>
    </w:p>
    <w:p w:rsidR="00C042E2" w:rsidRDefault="00377CF7" w:rsidP="00377CF7">
      <w:pPr>
        <w:jc w:val="both"/>
        <w:rPr>
          <w:szCs w:val="28"/>
        </w:rPr>
      </w:pPr>
      <w:r w:rsidRPr="00377CF7">
        <w:rPr>
          <w:szCs w:val="28"/>
        </w:rPr>
        <w:t xml:space="preserve">не допускается розничная продажа </w:t>
      </w:r>
    </w:p>
    <w:p w:rsidR="00377CF7" w:rsidRDefault="00377CF7" w:rsidP="00377CF7">
      <w:pPr>
        <w:jc w:val="both"/>
        <w:rPr>
          <w:szCs w:val="28"/>
        </w:rPr>
      </w:pPr>
      <w:r w:rsidRPr="00377CF7">
        <w:rPr>
          <w:szCs w:val="28"/>
        </w:rPr>
        <w:t>алкогольной продукции»</w:t>
      </w:r>
    </w:p>
    <w:p w:rsidR="00377CF7" w:rsidRDefault="00377CF7" w:rsidP="00377CF7">
      <w:pPr>
        <w:ind w:firstLine="709"/>
        <w:jc w:val="both"/>
        <w:rPr>
          <w:szCs w:val="28"/>
        </w:rPr>
      </w:pPr>
    </w:p>
    <w:p w:rsidR="00377CF7" w:rsidRDefault="00377CF7" w:rsidP="00377CF7">
      <w:pPr>
        <w:ind w:firstLine="709"/>
        <w:jc w:val="both"/>
        <w:rPr>
          <w:szCs w:val="28"/>
        </w:rPr>
      </w:pPr>
    </w:p>
    <w:p w:rsidR="00377CF7" w:rsidRDefault="00377CF7" w:rsidP="00377CF7">
      <w:pPr>
        <w:ind w:firstLine="709"/>
        <w:jc w:val="both"/>
        <w:rPr>
          <w:szCs w:val="28"/>
        </w:rPr>
      </w:pPr>
      <w:r w:rsidRPr="00E838DA">
        <w:rPr>
          <w:szCs w:val="28"/>
        </w:rPr>
        <w:t xml:space="preserve">В соответствии с Федеральным законом от 22.11.1995 № 171-ФЗ                    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от 27.12.2012 № 1425 «Об определении органами </w:t>
      </w:r>
      <w:proofErr w:type="spellStart"/>
      <w:r w:rsidRPr="00E838DA">
        <w:rPr>
          <w:szCs w:val="28"/>
        </w:rPr>
        <w:t>государст</w:t>
      </w:r>
      <w:proofErr w:type="spellEnd"/>
      <w:r>
        <w:rPr>
          <w:szCs w:val="28"/>
        </w:rPr>
        <w:t>-</w:t>
      </w:r>
      <w:r>
        <w:rPr>
          <w:szCs w:val="28"/>
        </w:rPr>
        <w:br/>
      </w:r>
      <w:r w:rsidRPr="00E838DA">
        <w:rPr>
          <w:szCs w:val="28"/>
        </w:rPr>
        <w:t xml:space="preserve">венной власти Российской Федерации мест массового скопления граждан и мест нахождения источников повышенной опасности, в которых не допускается </w:t>
      </w:r>
      <w:r>
        <w:rPr>
          <w:szCs w:val="28"/>
        </w:rPr>
        <w:br/>
      </w:r>
      <w:r w:rsidRPr="00E838DA">
        <w:rPr>
          <w:szCs w:val="28"/>
        </w:rPr>
        <w:t xml:space="preserve">розничная продажа алкогольной продукции, а также определении органами местного самоуправления границ прилегающих к некотором организациям </w:t>
      </w:r>
      <w:r>
        <w:rPr>
          <w:szCs w:val="28"/>
        </w:rPr>
        <w:br/>
      </w:r>
      <w:r w:rsidRPr="00E838DA">
        <w:rPr>
          <w:szCs w:val="28"/>
        </w:rPr>
        <w:t xml:space="preserve">и объектам территорий, на которых не допускается розничная продажа </w:t>
      </w:r>
      <w:proofErr w:type="spellStart"/>
      <w:r w:rsidRPr="00E838DA">
        <w:rPr>
          <w:szCs w:val="28"/>
        </w:rPr>
        <w:t>алко</w:t>
      </w:r>
      <w:r>
        <w:rPr>
          <w:szCs w:val="28"/>
        </w:rPr>
        <w:t>-</w:t>
      </w:r>
      <w:r w:rsidRPr="00E838DA">
        <w:rPr>
          <w:szCs w:val="28"/>
        </w:rPr>
        <w:t>гольной</w:t>
      </w:r>
      <w:proofErr w:type="spellEnd"/>
      <w:r w:rsidRPr="00E838DA">
        <w:rPr>
          <w:szCs w:val="28"/>
        </w:rPr>
        <w:t xml:space="preserve"> продукции», решением Думы города о</w:t>
      </w:r>
      <w:r>
        <w:rPr>
          <w:szCs w:val="28"/>
        </w:rPr>
        <w:t>т 28.05.2013 № 333-</w:t>
      </w:r>
      <w:r w:rsidRPr="00E838DA">
        <w:rPr>
          <w:szCs w:val="28"/>
        </w:rPr>
        <w:t xml:space="preserve">V ДГ </w:t>
      </w:r>
      <w:r>
        <w:rPr>
          <w:szCs w:val="28"/>
        </w:rPr>
        <w:br/>
      </w:r>
      <w:r w:rsidRPr="00E838DA">
        <w:rPr>
          <w:szCs w:val="28"/>
        </w:rPr>
        <w:t xml:space="preserve">«Об определении способа расчета расстояния от некоторых организаций </w:t>
      </w:r>
      <w:r>
        <w:rPr>
          <w:szCs w:val="28"/>
        </w:rPr>
        <w:br/>
      </w:r>
      <w:r w:rsidRPr="00E838DA">
        <w:rPr>
          <w:szCs w:val="28"/>
        </w:rPr>
        <w:t>и (или) объектов до границ прилегающ</w:t>
      </w:r>
      <w:r>
        <w:rPr>
          <w:szCs w:val="28"/>
        </w:rPr>
        <w:t xml:space="preserve">их к ним территорий, </w:t>
      </w:r>
      <w:r w:rsidRPr="00E838DA">
        <w:rPr>
          <w:szCs w:val="28"/>
        </w:rPr>
        <w:t xml:space="preserve">на которых </w:t>
      </w:r>
      <w:r>
        <w:rPr>
          <w:szCs w:val="28"/>
        </w:rPr>
        <w:br/>
      </w:r>
      <w:r w:rsidRPr="00E838DA">
        <w:rPr>
          <w:szCs w:val="28"/>
        </w:rPr>
        <w:t>не допускается розничная</w:t>
      </w:r>
      <w:r w:rsidR="00460D39">
        <w:rPr>
          <w:szCs w:val="28"/>
        </w:rPr>
        <w:t xml:space="preserve"> продажа алкогольной продукции», </w:t>
      </w:r>
      <w:r w:rsidRPr="00E838DA">
        <w:rPr>
          <w:szCs w:val="28"/>
        </w:rPr>
        <w:t xml:space="preserve">распоряжением </w:t>
      </w:r>
      <w:r>
        <w:rPr>
          <w:szCs w:val="28"/>
        </w:rPr>
        <w:br/>
      </w:r>
      <w:r w:rsidRPr="00E838DA">
        <w:rPr>
          <w:szCs w:val="28"/>
        </w:rPr>
        <w:t xml:space="preserve">Администрации </w:t>
      </w:r>
      <w:r w:rsidR="00377135">
        <w:rPr>
          <w:szCs w:val="28"/>
        </w:rPr>
        <w:t xml:space="preserve">города </w:t>
      </w:r>
      <w:r w:rsidRPr="00E838DA">
        <w:rPr>
          <w:szCs w:val="28"/>
        </w:rPr>
        <w:t xml:space="preserve">от 30.12.2005 № 3686 «Об утверждении Регламента </w:t>
      </w:r>
      <w:r w:rsidR="00377135">
        <w:rPr>
          <w:szCs w:val="28"/>
        </w:rPr>
        <w:br/>
      </w:r>
      <w:r w:rsidRPr="00E838DA">
        <w:rPr>
          <w:szCs w:val="28"/>
        </w:rPr>
        <w:t>Администрации города»:</w:t>
      </w:r>
    </w:p>
    <w:p w:rsidR="00377CF7" w:rsidRDefault="00377CF7" w:rsidP="00377CF7">
      <w:pPr>
        <w:ind w:firstLine="709"/>
        <w:jc w:val="both"/>
        <w:rPr>
          <w:szCs w:val="28"/>
        </w:rPr>
      </w:pPr>
      <w:r w:rsidRPr="00DA55B3">
        <w:rPr>
          <w:szCs w:val="28"/>
        </w:rPr>
        <w:lastRenderedPageBreak/>
        <w:t xml:space="preserve">1. Внести в постановление Администрации города от </w:t>
      </w:r>
      <w:r>
        <w:rPr>
          <w:szCs w:val="28"/>
        </w:rPr>
        <w:t xml:space="preserve">25.07.2013 </w:t>
      </w:r>
      <w:r w:rsidRPr="00231E10">
        <w:rPr>
          <w:szCs w:val="28"/>
        </w:rPr>
        <w:t xml:space="preserve">№ </w:t>
      </w:r>
      <w:r>
        <w:rPr>
          <w:szCs w:val="28"/>
        </w:rPr>
        <w:t xml:space="preserve">5390 </w:t>
      </w:r>
      <w:r w:rsidRPr="00DA55B3">
        <w:rPr>
          <w:szCs w:val="28"/>
        </w:rPr>
        <w:t>«О</w:t>
      </w:r>
      <w:r>
        <w:rPr>
          <w:szCs w:val="28"/>
        </w:rPr>
        <w:t>б утверждении границ прилегающей</w:t>
      </w:r>
      <w:r w:rsidRPr="00DA55B3">
        <w:rPr>
          <w:szCs w:val="28"/>
        </w:rPr>
        <w:t xml:space="preserve"> территори</w:t>
      </w:r>
      <w:r>
        <w:rPr>
          <w:szCs w:val="28"/>
        </w:rPr>
        <w:t xml:space="preserve">и к муниципальному </w:t>
      </w:r>
      <w:r>
        <w:rPr>
          <w:szCs w:val="28"/>
        </w:rPr>
        <w:br/>
        <w:t xml:space="preserve">бюджетному </w:t>
      </w:r>
      <w:r w:rsidR="00C042E2">
        <w:rPr>
          <w:szCs w:val="28"/>
        </w:rPr>
        <w:t xml:space="preserve">дошкольному </w:t>
      </w:r>
      <w:r w:rsidRPr="00377CF7">
        <w:rPr>
          <w:szCs w:val="28"/>
        </w:rPr>
        <w:t>образовательному учреждению</w:t>
      </w:r>
      <w:r>
        <w:rPr>
          <w:szCs w:val="28"/>
        </w:rPr>
        <w:t xml:space="preserve"> детскому саду </w:t>
      </w:r>
      <w:r w:rsidRPr="0059063C">
        <w:rPr>
          <w:szCs w:val="28"/>
        </w:rPr>
        <w:t>№ 3 «Эрудит»</w:t>
      </w:r>
      <w:r>
        <w:rPr>
          <w:szCs w:val="28"/>
        </w:rPr>
        <w:t>,</w:t>
      </w:r>
      <w:r w:rsidRPr="00377CF7">
        <w:t xml:space="preserve"> </w:t>
      </w:r>
      <w:r>
        <w:rPr>
          <w:szCs w:val="28"/>
        </w:rPr>
        <w:t xml:space="preserve">расположенному по адресу: город Сургут, улица Чехова, </w:t>
      </w:r>
      <w:r w:rsidRPr="00377CF7">
        <w:rPr>
          <w:szCs w:val="28"/>
        </w:rPr>
        <w:t>до</w:t>
      </w:r>
      <w:r w:rsidR="00C042E2">
        <w:rPr>
          <w:szCs w:val="28"/>
        </w:rPr>
        <w:t xml:space="preserve">м 2, </w:t>
      </w:r>
      <w:r w:rsidR="00C042E2">
        <w:rPr>
          <w:szCs w:val="28"/>
        </w:rPr>
        <w:br/>
        <w:t xml:space="preserve">на которой </w:t>
      </w:r>
      <w:r>
        <w:rPr>
          <w:szCs w:val="28"/>
        </w:rPr>
        <w:t xml:space="preserve">не допускается розничная продажа алкогольной </w:t>
      </w:r>
      <w:r w:rsidRPr="00377CF7">
        <w:rPr>
          <w:szCs w:val="28"/>
        </w:rPr>
        <w:t>продукции</w:t>
      </w:r>
      <w:r w:rsidR="00460D39">
        <w:rPr>
          <w:szCs w:val="28"/>
        </w:rPr>
        <w:t>»</w:t>
      </w:r>
      <w:r w:rsidR="00C042E2">
        <w:rPr>
          <w:szCs w:val="28"/>
        </w:rPr>
        <w:t xml:space="preserve"> </w:t>
      </w:r>
      <w:r w:rsidR="00C042E2">
        <w:rPr>
          <w:szCs w:val="28"/>
        </w:rPr>
        <w:br/>
        <w:t xml:space="preserve">(с изменениями </w:t>
      </w:r>
      <w:r>
        <w:rPr>
          <w:szCs w:val="28"/>
        </w:rPr>
        <w:t>от 18.01.2017 № 178) следующие изменения:</w:t>
      </w:r>
    </w:p>
    <w:p w:rsidR="00377CF7" w:rsidRDefault="00377CF7" w:rsidP="00377CF7">
      <w:pPr>
        <w:ind w:firstLine="709"/>
        <w:jc w:val="both"/>
        <w:rPr>
          <w:szCs w:val="28"/>
        </w:rPr>
      </w:pPr>
      <w:r w:rsidRPr="00BB5DE2">
        <w:rPr>
          <w:szCs w:val="28"/>
        </w:rPr>
        <w:t xml:space="preserve">1.1. В </w:t>
      </w:r>
      <w:r>
        <w:rPr>
          <w:szCs w:val="28"/>
        </w:rPr>
        <w:t xml:space="preserve">заголовке и пункте 1 постановления слова </w:t>
      </w:r>
      <w:r w:rsidRPr="00FC4B71">
        <w:rPr>
          <w:szCs w:val="28"/>
        </w:rPr>
        <w:t xml:space="preserve">«муниципальному </w:t>
      </w:r>
      <w:r>
        <w:rPr>
          <w:szCs w:val="28"/>
        </w:rPr>
        <w:br/>
      </w:r>
      <w:r w:rsidRPr="00FC4B71">
        <w:rPr>
          <w:szCs w:val="28"/>
        </w:rPr>
        <w:t>бюджетному дошкольному об</w:t>
      </w:r>
      <w:r>
        <w:rPr>
          <w:szCs w:val="28"/>
        </w:rPr>
        <w:t>разовательному</w:t>
      </w:r>
      <w:r w:rsidRPr="00FC4B71">
        <w:rPr>
          <w:szCs w:val="28"/>
        </w:rPr>
        <w:t xml:space="preserve"> учреждению детскому саду </w:t>
      </w:r>
      <w:r>
        <w:rPr>
          <w:szCs w:val="28"/>
        </w:rPr>
        <w:br/>
        <w:t xml:space="preserve">№ 3 «Эрудит» </w:t>
      </w:r>
      <w:r w:rsidRPr="00FC4B71">
        <w:rPr>
          <w:szCs w:val="28"/>
        </w:rPr>
        <w:t>заменить словами «муниципальному бюджетному дошкольному образовательному учреждению детскому саду № 4 «Умка».</w:t>
      </w:r>
    </w:p>
    <w:p w:rsidR="00377CF7" w:rsidRDefault="00377CF7" w:rsidP="00377CF7">
      <w:pPr>
        <w:tabs>
          <w:tab w:val="left" w:pos="284"/>
          <w:tab w:val="left" w:pos="709"/>
          <w:tab w:val="left" w:pos="851"/>
        </w:tabs>
        <w:ind w:firstLine="709"/>
        <w:jc w:val="both"/>
        <w:rPr>
          <w:szCs w:val="28"/>
        </w:rPr>
      </w:pPr>
      <w:r>
        <w:rPr>
          <w:szCs w:val="28"/>
        </w:rPr>
        <w:t xml:space="preserve">1.2. Приложение к постановлению изложить в новой редакции согласно приложению к настоящему постановлению. </w:t>
      </w:r>
    </w:p>
    <w:p w:rsidR="00377CF7" w:rsidRPr="00A64E28" w:rsidRDefault="00377CF7" w:rsidP="00377CF7">
      <w:pPr>
        <w:ind w:firstLine="709"/>
        <w:jc w:val="both"/>
        <w:rPr>
          <w:szCs w:val="28"/>
        </w:rPr>
      </w:pPr>
      <w:r w:rsidRPr="00A64E28">
        <w:rPr>
          <w:szCs w:val="28"/>
        </w:rPr>
        <w:t xml:space="preserve">2. Управлению документационного и информационного обеспечения </w:t>
      </w:r>
      <w:r>
        <w:rPr>
          <w:szCs w:val="28"/>
        </w:rPr>
        <w:br/>
      </w:r>
      <w:r w:rsidRPr="00A64E28">
        <w:rPr>
          <w:szCs w:val="28"/>
        </w:rPr>
        <w:t>разместить настоящее постановление на официальн</w:t>
      </w:r>
      <w:r>
        <w:rPr>
          <w:szCs w:val="28"/>
        </w:rPr>
        <w:t>ом портале Администрации города: w</w:t>
      </w:r>
      <w:r w:rsidRPr="00A64E28">
        <w:rPr>
          <w:szCs w:val="28"/>
        </w:rPr>
        <w:t>ww.admsurgut.ru.</w:t>
      </w:r>
    </w:p>
    <w:p w:rsidR="00377CF7" w:rsidRPr="00A64E28" w:rsidRDefault="00377CF7" w:rsidP="00377CF7">
      <w:pPr>
        <w:ind w:firstLine="709"/>
        <w:jc w:val="both"/>
        <w:rPr>
          <w:szCs w:val="28"/>
        </w:rPr>
      </w:pPr>
      <w:r w:rsidRPr="00A64E28">
        <w:rPr>
          <w:szCs w:val="28"/>
        </w:rPr>
        <w:t>3. Муниципальному казенному учреждению «Наш город» опубликовать настоящее пост</w:t>
      </w:r>
      <w:r>
        <w:rPr>
          <w:szCs w:val="28"/>
        </w:rPr>
        <w:t>ановление в газете «</w:t>
      </w:r>
      <w:proofErr w:type="spellStart"/>
      <w:r>
        <w:rPr>
          <w:szCs w:val="28"/>
        </w:rPr>
        <w:t>Сургутские</w:t>
      </w:r>
      <w:proofErr w:type="spellEnd"/>
      <w:r>
        <w:rPr>
          <w:szCs w:val="28"/>
        </w:rPr>
        <w:t xml:space="preserve"> в</w:t>
      </w:r>
      <w:r w:rsidRPr="00A64E28">
        <w:rPr>
          <w:szCs w:val="28"/>
        </w:rPr>
        <w:t>едомости».</w:t>
      </w:r>
    </w:p>
    <w:p w:rsidR="00377CF7" w:rsidRDefault="00377CF7" w:rsidP="00377CF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 xml:space="preserve">возложить на заместителя Главы города </w:t>
      </w:r>
      <w:proofErr w:type="spellStart"/>
      <w:r>
        <w:rPr>
          <w:szCs w:val="28"/>
        </w:rPr>
        <w:t>Шерстневу</w:t>
      </w:r>
      <w:proofErr w:type="spellEnd"/>
      <w:r>
        <w:rPr>
          <w:szCs w:val="28"/>
        </w:rPr>
        <w:t xml:space="preserve"> А.Ю.</w:t>
      </w:r>
    </w:p>
    <w:p w:rsidR="00377CF7" w:rsidRDefault="00377CF7" w:rsidP="00377CF7">
      <w:pPr>
        <w:ind w:firstLine="567"/>
        <w:jc w:val="both"/>
        <w:rPr>
          <w:szCs w:val="28"/>
        </w:rPr>
      </w:pPr>
    </w:p>
    <w:p w:rsidR="00377CF7" w:rsidRDefault="00377CF7" w:rsidP="00377CF7">
      <w:pPr>
        <w:ind w:firstLine="567"/>
        <w:jc w:val="both"/>
        <w:rPr>
          <w:szCs w:val="28"/>
        </w:rPr>
      </w:pPr>
    </w:p>
    <w:p w:rsidR="00377CF7" w:rsidRDefault="00377CF7" w:rsidP="00377CF7">
      <w:pPr>
        <w:ind w:firstLine="567"/>
        <w:jc w:val="both"/>
        <w:rPr>
          <w:szCs w:val="28"/>
        </w:rPr>
      </w:pPr>
    </w:p>
    <w:p w:rsidR="00377CF7" w:rsidRDefault="00377CF7" w:rsidP="00377CF7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rPr>
          <w:szCs w:val="28"/>
        </w:rPr>
      </w:pPr>
    </w:p>
    <w:bookmarkEnd w:id="5"/>
    <w:p w:rsidR="00377CF7" w:rsidRDefault="00377CF7" w:rsidP="00377CF7">
      <w:pPr>
        <w:ind w:left="5940"/>
        <w:rPr>
          <w:szCs w:val="28"/>
        </w:rPr>
      </w:pPr>
      <w:r>
        <w:rPr>
          <w:szCs w:val="28"/>
        </w:rPr>
        <w:br w:type="page"/>
      </w:r>
    </w:p>
    <w:p w:rsidR="00377CF7" w:rsidRPr="00726A85" w:rsidRDefault="00377CF7" w:rsidP="00377CF7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377CF7" w:rsidRPr="00726A85" w:rsidRDefault="00377CF7" w:rsidP="00377CF7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377CF7" w:rsidRPr="00726A85" w:rsidRDefault="00377CF7" w:rsidP="00377CF7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377CF7" w:rsidRPr="00726A85" w:rsidRDefault="00377CF7" w:rsidP="00377CF7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</w:t>
      </w:r>
    </w:p>
    <w:p w:rsidR="00377CF7" w:rsidRDefault="00377CF7" w:rsidP="00377CF7">
      <w:pPr>
        <w:jc w:val="center"/>
        <w:rPr>
          <w:szCs w:val="28"/>
        </w:rPr>
      </w:pPr>
    </w:p>
    <w:p w:rsidR="00377CF7" w:rsidRPr="00CB7665" w:rsidRDefault="00377CF7" w:rsidP="00377CF7">
      <w:pPr>
        <w:jc w:val="center"/>
        <w:rPr>
          <w:szCs w:val="28"/>
        </w:rPr>
      </w:pPr>
    </w:p>
    <w:p w:rsidR="00377CF7" w:rsidRPr="00CB7665" w:rsidRDefault="00377CF7" w:rsidP="00377CF7">
      <w:pPr>
        <w:jc w:val="center"/>
        <w:rPr>
          <w:szCs w:val="28"/>
        </w:rPr>
      </w:pPr>
      <w:r w:rsidRPr="00CB7665">
        <w:rPr>
          <w:szCs w:val="28"/>
        </w:rPr>
        <w:t>Схема</w:t>
      </w:r>
    </w:p>
    <w:p w:rsidR="00377CF7" w:rsidRDefault="00377CF7" w:rsidP="00377CF7">
      <w:pPr>
        <w:jc w:val="center"/>
        <w:rPr>
          <w:szCs w:val="28"/>
        </w:rPr>
      </w:pPr>
      <w:r w:rsidRPr="00CB7665">
        <w:rPr>
          <w:szCs w:val="28"/>
        </w:rPr>
        <w:t xml:space="preserve">границ прилегающей территории к </w:t>
      </w:r>
      <w:r>
        <w:rPr>
          <w:szCs w:val="28"/>
        </w:rPr>
        <w:t xml:space="preserve">зданию муниципального бюджетного </w:t>
      </w:r>
    </w:p>
    <w:p w:rsidR="00377CF7" w:rsidRDefault="00377CF7" w:rsidP="00377CF7">
      <w:pPr>
        <w:jc w:val="center"/>
        <w:rPr>
          <w:szCs w:val="28"/>
        </w:rPr>
      </w:pPr>
      <w:r>
        <w:rPr>
          <w:szCs w:val="28"/>
        </w:rPr>
        <w:t xml:space="preserve">дошкольного образовательного учреждения детского сада № 4 «Умка», </w:t>
      </w:r>
    </w:p>
    <w:p w:rsidR="00377CF7" w:rsidRDefault="00377CF7" w:rsidP="00377CF7">
      <w:pPr>
        <w:jc w:val="center"/>
        <w:rPr>
          <w:szCs w:val="28"/>
        </w:rPr>
      </w:pPr>
      <w:r>
        <w:rPr>
          <w:szCs w:val="28"/>
        </w:rPr>
        <w:t>расположенного по адресу: город Сургут, улица Чехова, дом 2</w:t>
      </w:r>
      <w:r w:rsidRPr="00CB7665">
        <w:rPr>
          <w:szCs w:val="28"/>
        </w:rPr>
        <w:t xml:space="preserve"> </w:t>
      </w:r>
    </w:p>
    <w:p w:rsidR="00377CF7" w:rsidRDefault="00377CF7" w:rsidP="00377CF7">
      <w:pPr>
        <w:jc w:val="center"/>
        <w:rPr>
          <w:szCs w:val="28"/>
        </w:rPr>
      </w:pPr>
    </w:p>
    <w:p w:rsidR="00377CF7" w:rsidRDefault="00377CF7" w:rsidP="00377CF7">
      <w:pPr>
        <w:jc w:val="center"/>
        <w:rPr>
          <w:szCs w:val="28"/>
        </w:rPr>
      </w:pPr>
      <w:r>
        <w:rPr>
          <w:noProof/>
          <w:szCs w:val="28"/>
          <w:lang w:eastAsia="ru-RU"/>
        </w:rPr>
        <w:drawing>
          <wp:inline distT="0" distB="0" distL="0" distR="0">
            <wp:extent cx="5745480" cy="5066665"/>
            <wp:effectExtent l="0" t="0" r="762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506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7CF7" w:rsidRDefault="00377CF7" w:rsidP="00377CF7">
      <w:pPr>
        <w:ind w:firstLine="708"/>
        <w:rPr>
          <w:rFonts w:eastAsia="Calibri"/>
          <w:noProof/>
          <w:szCs w:val="28"/>
        </w:rPr>
      </w:pPr>
    </w:p>
    <w:p w:rsidR="00377CF7" w:rsidRPr="00377CF7" w:rsidRDefault="00377CF7" w:rsidP="00377CF7">
      <w:pPr>
        <w:ind w:firstLine="709"/>
      </w:pPr>
      <w:r w:rsidRPr="00377CF7">
        <w:t>Условные обозначения:</w:t>
      </w:r>
    </w:p>
    <w:p w:rsidR="00377CF7" w:rsidRPr="00377CF7" w:rsidRDefault="00377CF7" w:rsidP="00377CF7">
      <w:pPr>
        <w:jc w:val="both"/>
      </w:pPr>
      <w:r w:rsidRPr="00377C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9C9FC5" wp14:editId="6AAA1B36">
                <wp:simplePos x="0" y="0"/>
                <wp:positionH relativeFrom="column">
                  <wp:posOffset>401955</wp:posOffset>
                </wp:positionH>
                <wp:positionV relativeFrom="paragraph">
                  <wp:posOffset>353060</wp:posOffset>
                </wp:positionV>
                <wp:extent cx="234315" cy="351155"/>
                <wp:effectExtent l="1905" t="635" r="1905" b="635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" cy="351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CF7" w:rsidRPr="00603DCD" w:rsidRDefault="00377CF7" w:rsidP="00377CF7">
                            <w:pPr>
                              <w:rPr>
                                <w:color w:val="0000CC"/>
                                <w:lang w:val="en-US"/>
                              </w:rPr>
                            </w:pPr>
                            <w:r w:rsidRPr="00603DCD">
                              <w:rPr>
                                <w:color w:val="0000CC"/>
                                <w:lang w:val="en-US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9C9FC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7" type="#_x0000_t202" style="position:absolute;left:0;text-align:left;margin-left:31.65pt;margin-top:27.8pt;width:18.45pt;height:2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" filled="f" stroked="f" strokeweight=".5pt">
                <v:textbox>
                  <w:txbxContent>
                    <w:p w:rsidR="00377CF7" w:rsidRPr="00603DCD" w:rsidRDefault="00377CF7" w:rsidP="00377CF7">
                      <w:pPr>
                        <w:rPr>
                          <w:color w:val="0000CC"/>
                          <w:lang w:val="en-US"/>
                        </w:rPr>
                      </w:pPr>
                      <w:r w:rsidRPr="00603DCD">
                        <w:rPr>
                          <w:color w:val="0000CC"/>
                          <w:lang w:val="en-US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Pr="00377C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34597" wp14:editId="08517585">
                <wp:simplePos x="0" y="0"/>
                <wp:positionH relativeFrom="column">
                  <wp:posOffset>490220</wp:posOffset>
                </wp:positionH>
                <wp:positionV relativeFrom="paragraph">
                  <wp:posOffset>58420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06EFD7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8.6pt;margin-top:4.6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D19Jvx2wAAAAYBAAAPAAAA&#10;AAAAAAAAAAAAANAEAABkcnMvZG93bnJldi54bWxQSwUGAAAAAAQABADzAAAA2AUAAAAA&#10;" fillcolor="red"/>
            </w:pict>
          </mc:Fallback>
        </mc:AlternateContent>
      </w:r>
      <w:r w:rsidRPr="00377CF7">
        <w:t xml:space="preserve">             </w:t>
      </w:r>
      <w:r>
        <w:t xml:space="preserve">  </w:t>
      </w:r>
      <w:r w:rsidRPr="00377CF7">
        <w:t xml:space="preserve">– вход для посетителей на территорию муниципального бюджетного </w:t>
      </w:r>
      <w:r>
        <w:br/>
      </w:r>
      <w:r w:rsidRPr="00377CF7">
        <w:t>дошкольного образовательного учреждения детского сада № 4 «Умка»;</w:t>
      </w:r>
    </w:p>
    <w:p w:rsidR="00377CF7" w:rsidRPr="00377CF7" w:rsidRDefault="00377CF7" w:rsidP="00377CF7">
      <w:r w:rsidRPr="00377C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F21F5C" wp14:editId="09A9F421">
                <wp:simplePos x="0" y="0"/>
                <wp:positionH relativeFrom="column">
                  <wp:posOffset>963930</wp:posOffset>
                </wp:positionH>
                <wp:positionV relativeFrom="paragraph">
                  <wp:posOffset>18415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AB49D4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75.9pt;margin-top:1.45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NzZcmHcAAAA&#10;CAEAAA8AAAAAAAAAAAAAAAAAngQAAGRycy9kb3ducmV2LnhtbFBLBQYAAAAABAAEAPMAAACnBQAA&#10;AAA=&#10;" strokecolor="red" strokeweight="1pt"/>
            </w:pict>
          </mc:Fallback>
        </mc:AlternateContent>
      </w:r>
      <w:r w:rsidRPr="00377CF7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6AA4D5B9" wp14:editId="50A7FF0F">
                <wp:simplePos x="0" y="0"/>
                <wp:positionH relativeFrom="column">
                  <wp:posOffset>671830</wp:posOffset>
                </wp:positionH>
                <wp:positionV relativeFrom="paragraph">
                  <wp:posOffset>108585</wp:posOffset>
                </wp:positionV>
                <wp:extent cx="254000" cy="0"/>
                <wp:effectExtent l="0" t="76200" r="12700" b="114300"/>
                <wp:wrapNone/>
                <wp:docPr id="6" name="Прямая со стрелко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00CC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94366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52.9pt;margin-top:8.55pt;width:20pt;height:0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" strokecolor="#00c">
                <v:stroke endarrow="open"/>
                <o:lock v:ext="edit" shapetype="f"/>
              </v:shape>
            </w:pict>
          </mc:Fallback>
        </mc:AlternateContent>
      </w:r>
      <w:r w:rsidRPr="00377CF7">
        <w:t xml:space="preserve">   </w:t>
      </w:r>
      <w:r>
        <w:t xml:space="preserve">                        </w:t>
      </w:r>
      <w:r w:rsidRPr="00377CF7">
        <w:t>– радиус в метрах;</w:t>
      </w:r>
    </w:p>
    <w:p w:rsidR="00377CF7" w:rsidRPr="00377CF7" w:rsidRDefault="00377CF7" w:rsidP="00377CF7">
      <w:r w:rsidRPr="00377CF7"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>
                <wp:simplePos x="0" y="0"/>
                <wp:positionH relativeFrom="column">
                  <wp:posOffset>490219</wp:posOffset>
                </wp:positionH>
                <wp:positionV relativeFrom="paragraph">
                  <wp:posOffset>104775</wp:posOffset>
                </wp:positionV>
                <wp:extent cx="464820" cy="0"/>
                <wp:effectExtent l="0" t="0" r="11430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6482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70B96B" id="Прямая соединительная линия 5" o:spid="_x0000_s1026" style="position:absolute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8.6pt,8.25pt" to="75.2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" strokecolor="green" strokeweight="1pt">
                <v:stroke dashstyle="longDash"/>
                <o:lock v:ext="edit" shapetype="f"/>
              </v:line>
            </w:pict>
          </mc:Fallback>
        </mc:AlternateContent>
      </w:r>
      <w:r w:rsidRPr="00377CF7">
        <w:t xml:space="preserve">   </w:t>
      </w:r>
      <w:r>
        <w:t xml:space="preserve">                    </w:t>
      </w:r>
      <w:r w:rsidRPr="00377CF7">
        <w:t>– металлический забор.</w:t>
      </w:r>
    </w:p>
    <w:p w:rsidR="00EE2AB4" w:rsidRPr="00377CF7" w:rsidRDefault="00EE2AB4" w:rsidP="00377CF7"/>
    <w:sectPr w:rsidR="00EE2AB4" w:rsidRPr="00377CF7" w:rsidSect="00377CF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116" w:rsidRDefault="00852116">
      <w:r>
        <w:separator/>
      </w:r>
    </w:p>
  </w:endnote>
  <w:endnote w:type="continuationSeparator" w:id="0">
    <w:p w:rsidR="00852116" w:rsidRDefault="00852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704376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704376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70437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116" w:rsidRDefault="00852116">
      <w:r>
        <w:separator/>
      </w:r>
    </w:p>
  </w:footnote>
  <w:footnote w:type="continuationSeparator" w:id="0">
    <w:p w:rsidR="00852116" w:rsidRDefault="00852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704376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EC0321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8"/>
            <w:sz w:val="20"/>
          </w:rPr>
          <w:fldChar w:fldCharType="begin"/>
        </w:r>
        <w:r w:rsidRPr="004A12EB">
          <w:rPr>
            <w:rStyle w:val="a8"/>
            <w:sz w:val="20"/>
          </w:rPr>
          <w:instrText xml:space="preserve"> NUMPAGES </w:instrText>
        </w:r>
        <w:r w:rsidRPr="004A12EB">
          <w:rPr>
            <w:rStyle w:val="a8"/>
            <w:sz w:val="20"/>
          </w:rPr>
          <w:fldChar w:fldCharType="separate"/>
        </w:r>
        <w:r w:rsidR="00704376">
          <w:rPr>
            <w:rStyle w:val="a8"/>
            <w:noProof/>
            <w:sz w:val="20"/>
          </w:rPr>
          <w:instrText>2</w:instrText>
        </w:r>
        <w:r w:rsidRPr="004A12EB">
          <w:rPr>
            <w:rStyle w:val="a8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D25A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CD25A5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CD25A5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704376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7492" w:rsidRDefault="00704376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CF7"/>
    <w:rsid w:val="00377135"/>
    <w:rsid w:val="00377CF7"/>
    <w:rsid w:val="00460D39"/>
    <w:rsid w:val="005318E7"/>
    <w:rsid w:val="00704376"/>
    <w:rsid w:val="007F78C3"/>
    <w:rsid w:val="00852116"/>
    <w:rsid w:val="00C042E2"/>
    <w:rsid w:val="00C060F6"/>
    <w:rsid w:val="00CD25A5"/>
    <w:rsid w:val="00D37041"/>
    <w:rsid w:val="00DB583E"/>
    <w:rsid w:val="00EC0321"/>
    <w:rsid w:val="00EE2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8D2672-BB50-44A8-A329-EEABEC721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0F6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77CF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377CF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377CF7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377CF7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77CF7"/>
    <w:rPr>
      <w:rFonts w:ascii="Times New Roman" w:hAnsi="Times New Roman"/>
      <w:sz w:val="28"/>
    </w:rPr>
  </w:style>
  <w:style w:type="character" w:styleId="a8">
    <w:name w:val="page number"/>
    <w:basedOn w:val="a0"/>
    <w:rsid w:val="00377C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Зимарева Алина Сергеевна</dc:creator>
  <cp:keywords/>
  <dc:description/>
  <cp:lastModifiedBy>Тертышникова Екатерина Геннадьевна</cp:lastModifiedBy>
  <cp:revision>2</cp:revision>
  <cp:lastPrinted>2020-04-22T06:43:00Z</cp:lastPrinted>
  <dcterms:created xsi:type="dcterms:W3CDTF">2020-04-23T12:51:00Z</dcterms:created>
  <dcterms:modified xsi:type="dcterms:W3CDTF">2020-04-23T12:51:00Z</dcterms:modified>
</cp:coreProperties>
</file>