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8DD" w:rsidRDefault="009908DD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9908DD" w:rsidRDefault="009908DD" w:rsidP="00656C1A">
      <w:pPr>
        <w:spacing w:line="120" w:lineRule="atLeast"/>
        <w:jc w:val="center"/>
        <w:rPr>
          <w:sz w:val="24"/>
          <w:szCs w:val="24"/>
        </w:rPr>
      </w:pPr>
    </w:p>
    <w:p w:rsidR="009908DD" w:rsidRPr="00852378" w:rsidRDefault="009908DD" w:rsidP="00656C1A">
      <w:pPr>
        <w:spacing w:line="120" w:lineRule="atLeast"/>
        <w:jc w:val="center"/>
        <w:rPr>
          <w:sz w:val="10"/>
          <w:szCs w:val="10"/>
        </w:rPr>
      </w:pPr>
    </w:p>
    <w:p w:rsidR="009908DD" w:rsidRDefault="009908DD" w:rsidP="00656C1A">
      <w:pPr>
        <w:spacing w:line="120" w:lineRule="atLeast"/>
        <w:jc w:val="center"/>
        <w:rPr>
          <w:sz w:val="10"/>
          <w:szCs w:val="24"/>
        </w:rPr>
      </w:pPr>
    </w:p>
    <w:p w:rsidR="009908DD" w:rsidRPr="005541F0" w:rsidRDefault="009908D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908DD" w:rsidRPr="005541F0" w:rsidRDefault="009908D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908DD" w:rsidRPr="005649E4" w:rsidRDefault="009908DD" w:rsidP="00656C1A">
      <w:pPr>
        <w:spacing w:line="120" w:lineRule="atLeast"/>
        <w:jc w:val="center"/>
        <w:rPr>
          <w:sz w:val="18"/>
          <w:szCs w:val="24"/>
        </w:rPr>
      </w:pPr>
    </w:p>
    <w:p w:rsidR="009908DD" w:rsidRPr="00656C1A" w:rsidRDefault="009908D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908DD" w:rsidRPr="005541F0" w:rsidRDefault="009908DD" w:rsidP="00656C1A">
      <w:pPr>
        <w:spacing w:line="120" w:lineRule="atLeast"/>
        <w:jc w:val="center"/>
        <w:rPr>
          <w:sz w:val="18"/>
          <w:szCs w:val="24"/>
        </w:rPr>
      </w:pPr>
    </w:p>
    <w:p w:rsidR="009908DD" w:rsidRPr="005541F0" w:rsidRDefault="009908DD" w:rsidP="00656C1A">
      <w:pPr>
        <w:spacing w:line="120" w:lineRule="atLeast"/>
        <w:jc w:val="center"/>
        <w:rPr>
          <w:sz w:val="20"/>
          <w:szCs w:val="24"/>
        </w:rPr>
      </w:pPr>
    </w:p>
    <w:p w:rsidR="009908DD" w:rsidRPr="00656C1A" w:rsidRDefault="009908D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908DD" w:rsidRDefault="009908DD" w:rsidP="00656C1A">
      <w:pPr>
        <w:spacing w:line="120" w:lineRule="atLeast"/>
        <w:jc w:val="center"/>
        <w:rPr>
          <w:sz w:val="30"/>
          <w:szCs w:val="24"/>
        </w:rPr>
      </w:pPr>
    </w:p>
    <w:p w:rsidR="009908DD" w:rsidRPr="00656C1A" w:rsidRDefault="009908D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908D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908DD" w:rsidRPr="00F8214F" w:rsidRDefault="009908D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908DD" w:rsidRPr="00F8214F" w:rsidRDefault="008C5686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908DD" w:rsidRPr="00F8214F" w:rsidRDefault="009908D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908DD" w:rsidRPr="00F8214F" w:rsidRDefault="008C5686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9908DD" w:rsidRPr="00A63FB0" w:rsidRDefault="009908D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908DD" w:rsidRPr="00A3761A" w:rsidRDefault="008C5686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9908DD" w:rsidRPr="00F8214F" w:rsidRDefault="009908D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9908DD" w:rsidRPr="00F8214F" w:rsidRDefault="009908D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908DD" w:rsidRPr="00AB4194" w:rsidRDefault="009908D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908DD" w:rsidRPr="00F8214F" w:rsidRDefault="008C5686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8685</w:t>
            </w:r>
          </w:p>
        </w:tc>
      </w:tr>
    </w:tbl>
    <w:p w:rsidR="009908DD" w:rsidRPr="00C725A6" w:rsidRDefault="009908DD" w:rsidP="00C725A6">
      <w:pPr>
        <w:rPr>
          <w:rFonts w:cs="Times New Roman"/>
          <w:szCs w:val="28"/>
        </w:rPr>
      </w:pPr>
    </w:p>
    <w:p w:rsidR="009908DD" w:rsidRDefault="009908DD" w:rsidP="009908DD">
      <w:pPr>
        <w:jc w:val="both"/>
        <w:rPr>
          <w:bCs/>
          <w:spacing w:val="-6"/>
          <w:szCs w:val="28"/>
        </w:rPr>
      </w:pPr>
      <w:bookmarkStart w:id="5" w:name="sub_1000"/>
      <w:r>
        <w:rPr>
          <w:bCs/>
          <w:szCs w:val="28"/>
        </w:rPr>
        <w:t xml:space="preserve">Об утверждении границ </w:t>
      </w:r>
      <w:r>
        <w:rPr>
          <w:bCs/>
          <w:spacing w:val="-6"/>
          <w:szCs w:val="28"/>
        </w:rPr>
        <w:t xml:space="preserve">прилегающей </w:t>
      </w:r>
    </w:p>
    <w:p w:rsidR="009908DD" w:rsidRDefault="009908DD" w:rsidP="009908DD">
      <w:pPr>
        <w:jc w:val="both"/>
        <w:rPr>
          <w:bCs/>
          <w:szCs w:val="28"/>
        </w:rPr>
      </w:pPr>
      <w:r>
        <w:rPr>
          <w:bCs/>
          <w:spacing w:val="-6"/>
          <w:szCs w:val="28"/>
        </w:rPr>
        <w:t>территории</w:t>
      </w:r>
      <w:r>
        <w:rPr>
          <w:bCs/>
          <w:szCs w:val="28"/>
        </w:rPr>
        <w:t xml:space="preserve"> к помещению частного </w:t>
      </w:r>
    </w:p>
    <w:p w:rsidR="009908DD" w:rsidRDefault="009908DD" w:rsidP="009908DD">
      <w:pPr>
        <w:jc w:val="both"/>
        <w:rPr>
          <w:bCs/>
          <w:szCs w:val="28"/>
        </w:rPr>
      </w:pPr>
      <w:r>
        <w:rPr>
          <w:bCs/>
          <w:szCs w:val="28"/>
        </w:rPr>
        <w:t xml:space="preserve">профессионального образовательного </w:t>
      </w:r>
    </w:p>
    <w:p w:rsidR="009908DD" w:rsidRDefault="009908DD" w:rsidP="009908DD">
      <w:pPr>
        <w:jc w:val="both"/>
        <w:rPr>
          <w:bCs/>
          <w:szCs w:val="28"/>
        </w:rPr>
      </w:pPr>
      <w:r>
        <w:rPr>
          <w:bCs/>
          <w:szCs w:val="28"/>
        </w:rPr>
        <w:t xml:space="preserve">учреждения «Сургутский колледж </w:t>
      </w:r>
    </w:p>
    <w:p w:rsidR="009908DD" w:rsidRDefault="009908DD" w:rsidP="009908DD">
      <w:pPr>
        <w:jc w:val="both"/>
        <w:rPr>
          <w:bCs/>
          <w:szCs w:val="28"/>
        </w:rPr>
      </w:pPr>
      <w:r>
        <w:rPr>
          <w:bCs/>
          <w:szCs w:val="28"/>
        </w:rPr>
        <w:t xml:space="preserve">предпринимательства», на которой </w:t>
      </w:r>
    </w:p>
    <w:p w:rsidR="009908DD" w:rsidRDefault="009908DD" w:rsidP="009908DD">
      <w:pPr>
        <w:jc w:val="both"/>
        <w:rPr>
          <w:bCs/>
          <w:szCs w:val="28"/>
        </w:rPr>
      </w:pPr>
      <w:r>
        <w:rPr>
          <w:bCs/>
          <w:szCs w:val="28"/>
        </w:rPr>
        <w:t xml:space="preserve">не допускается розничная продажа </w:t>
      </w:r>
    </w:p>
    <w:p w:rsidR="009908DD" w:rsidRDefault="009908DD" w:rsidP="009908DD">
      <w:pPr>
        <w:jc w:val="both"/>
        <w:rPr>
          <w:rFonts w:eastAsia="Times New Roman"/>
          <w:szCs w:val="28"/>
        </w:rPr>
      </w:pPr>
      <w:r>
        <w:rPr>
          <w:bCs/>
          <w:szCs w:val="28"/>
        </w:rPr>
        <w:t>алкогольной продукции</w:t>
      </w:r>
    </w:p>
    <w:p w:rsidR="009908DD" w:rsidRDefault="009908DD" w:rsidP="009908DD">
      <w:pPr>
        <w:ind w:firstLine="709"/>
        <w:jc w:val="both"/>
        <w:rPr>
          <w:rFonts w:eastAsia="Times New Roman"/>
          <w:szCs w:val="28"/>
        </w:rPr>
      </w:pPr>
    </w:p>
    <w:p w:rsidR="009908DD" w:rsidRDefault="009908DD" w:rsidP="009908DD">
      <w:pPr>
        <w:ind w:firstLine="709"/>
        <w:jc w:val="both"/>
        <w:rPr>
          <w:rFonts w:eastAsia="Times New Roman"/>
          <w:szCs w:val="28"/>
        </w:rPr>
      </w:pPr>
    </w:p>
    <w:p w:rsidR="001119FE" w:rsidRPr="0058374B" w:rsidRDefault="009908DD" w:rsidP="001119FE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/>
          <w:bCs/>
          <w:color w:val="26282F"/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алкого-льной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Российской Федерации от 27.12.2012 № 1425 «Об определении органами государ-     ственной власти субъектов Российской Федерации мест массового скопления граждан и мест нахождения источников повышенной опасности, в которых                   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              «Об определении способа расчета расстояний от некоторых организаций                         и (или) объектов до границ прилегающих к ним территорий, на которых                       не допускается розничная продажа алкогольной продукции», </w:t>
      </w:r>
      <w:r w:rsidR="001119FE" w:rsidRPr="0058374B">
        <w:rPr>
          <w:bCs/>
          <w:color w:val="26282F"/>
          <w:szCs w:val="28"/>
        </w:rPr>
        <w:t>распоряжениями Администрации города от 30.12.2005 № 3686 «Об утвер</w:t>
      </w:r>
      <w:r w:rsidR="001119FE">
        <w:rPr>
          <w:bCs/>
          <w:color w:val="26282F"/>
          <w:szCs w:val="28"/>
        </w:rPr>
        <w:t>ж</w:t>
      </w:r>
      <w:r w:rsidR="001119FE" w:rsidRPr="0058374B">
        <w:rPr>
          <w:bCs/>
          <w:color w:val="26282F"/>
          <w:szCs w:val="28"/>
        </w:rPr>
        <w:t xml:space="preserve">дении Регламента </w:t>
      </w:r>
      <w:r w:rsidR="001119FE">
        <w:rPr>
          <w:bCs/>
          <w:color w:val="26282F"/>
          <w:szCs w:val="28"/>
        </w:rPr>
        <w:t xml:space="preserve">                 </w:t>
      </w:r>
      <w:r w:rsidR="001119FE" w:rsidRPr="0058374B">
        <w:rPr>
          <w:bCs/>
          <w:color w:val="26282F"/>
          <w:szCs w:val="28"/>
        </w:rPr>
        <w:t xml:space="preserve">Администрации города», от 10.01.2017 № 01 «О передаче некоторых </w:t>
      </w:r>
      <w:r w:rsidR="001119FE">
        <w:rPr>
          <w:bCs/>
          <w:color w:val="26282F"/>
          <w:szCs w:val="28"/>
        </w:rPr>
        <w:t xml:space="preserve">                                  </w:t>
      </w:r>
      <w:r w:rsidR="001119FE" w:rsidRPr="0058374B">
        <w:rPr>
          <w:bCs/>
          <w:color w:val="26282F"/>
          <w:szCs w:val="28"/>
        </w:rPr>
        <w:t>полномочий высшим должностным лицам Администрации</w:t>
      </w:r>
      <w:r w:rsidR="001119FE" w:rsidRPr="0058374B">
        <w:rPr>
          <w:rFonts w:ascii="Arial" w:hAnsi="Arial"/>
          <w:bCs/>
          <w:color w:val="26282F"/>
          <w:szCs w:val="28"/>
        </w:rPr>
        <w:t xml:space="preserve"> </w:t>
      </w:r>
      <w:r w:rsidR="001119FE" w:rsidRPr="0058374B">
        <w:rPr>
          <w:bCs/>
          <w:color w:val="26282F"/>
          <w:szCs w:val="28"/>
        </w:rPr>
        <w:t>города»:</w:t>
      </w:r>
      <w:r w:rsidR="001119FE" w:rsidRPr="0058374B">
        <w:rPr>
          <w:rFonts w:ascii="Arial" w:hAnsi="Arial"/>
          <w:bCs/>
          <w:color w:val="26282F"/>
          <w:szCs w:val="28"/>
        </w:rPr>
        <w:t xml:space="preserve"> </w:t>
      </w:r>
    </w:p>
    <w:p w:rsidR="009908DD" w:rsidRDefault="009908DD" w:rsidP="001119F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помещению частного           профессионального образовательного учреждения «Сургутский колледж предпринимательства», расположенному по адресу: город Сургут, улица Югорская, дом 15/1</w:t>
      </w:r>
      <w:r>
        <w:rPr>
          <w:spacing w:val="-6"/>
          <w:szCs w:val="28"/>
        </w:rPr>
        <w:t>, на которой не допускается</w:t>
      </w:r>
      <w:r>
        <w:rPr>
          <w:szCs w:val="28"/>
        </w:rPr>
        <w:t xml:space="preserve"> розничная продажа алкогольной продукции, согласно приложению.</w:t>
      </w:r>
    </w:p>
    <w:p w:rsidR="009908DD" w:rsidRDefault="009908DD" w:rsidP="009908D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Управлению документационного и информационного обеспечения                  разместить настоящее постановление на официальном портале Администрации города.</w:t>
      </w:r>
    </w:p>
    <w:p w:rsidR="009908DD" w:rsidRDefault="009908DD" w:rsidP="009908DD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9908DD" w:rsidRDefault="009908DD" w:rsidP="009908DD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9908DD" w:rsidRDefault="009908DD" w:rsidP="009908DD">
      <w:pPr>
        <w:ind w:firstLine="567"/>
        <w:jc w:val="both"/>
        <w:rPr>
          <w:szCs w:val="28"/>
        </w:rPr>
      </w:pPr>
    </w:p>
    <w:p w:rsidR="009908DD" w:rsidRDefault="009908DD" w:rsidP="009908DD">
      <w:pPr>
        <w:ind w:firstLine="567"/>
        <w:jc w:val="both"/>
        <w:rPr>
          <w:szCs w:val="28"/>
        </w:rPr>
      </w:pPr>
    </w:p>
    <w:p w:rsidR="009908DD" w:rsidRDefault="009908DD" w:rsidP="009908DD">
      <w:pPr>
        <w:ind w:firstLine="567"/>
        <w:jc w:val="both"/>
        <w:rPr>
          <w:szCs w:val="28"/>
        </w:rPr>
      </w:pPr>
    </w:p>
    <w:p w:rsidR="001119FE" w:rsidRDefault="001119FE" w:rsidP="001119F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И.о. главы Администрации </w:t>
      </w:r>
      <w:r w:rsidRPr="000E3AF1">
        <w:rPr>
          <w:rFonts w:ascii="Times New Roman" w:hAnsi="Times New Roman" w:cs="Times New Roman"/>
          <w:b w:val="0"/>
          <w:sz w:val="28"/>
          <w:szCs w:val="28"/>
        </w:rPr>
        <w:t>города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Н.Н. Кривцов</w:t>
      </w: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ind w:left="5940"/>
        <w:rPr>
          <w:szCs w:val="28"/>
        </w:rPr>
      </w:pPr>
    </w:p>
    <w:p w:rsidR="009908DD" w:rsidRDefault="009908DD" w:rsidP="009908DD">
      <w:pPr>
        <w:ind w:left="5940"/>
        <w:rPr>
          <w:szCs w:val="28"/>
        </w:rPr>
      </w:pPr>
    </w:p>
    <w:p w:rsidR="009908DD" w:rsidRDefault="009908DD" w:rsidP="009908DD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9908DD" w:rsidRDefault="009908DD" w:rsidP="009908DD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9908DD" w:rsidRDefault="009908DD" w:rsidP="009908DD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9908DD" w:rsidRDefault="009908DD" w:rsidP="009908DD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9908DD" w:rsidRDefault="009908DD" w:rsidP="009908DD">
      <w:pPr>
        <w:rPr>
          <w:szCs w:val="28"/>
        </w:rPr>
      </w:pPr>
    </w:p>
    <w:p w:rsidR="009908DD" w:rsidRPr="009908DD" w:rsidRDefault="009908DD" w:rsidP="009908DD">
      <w:pPr>
        <w:rPr>
          <w:szCs w:val="28"/>
        </w:rPr>
      </w:pPr>
    </w:p>
    <w:p w:rsidR="009908DD" w:rsidRDefault="009908DD" w:rsidP="009908DD">
      <w:pPr>
        <w:jc w:val="center"/>
        <w:rPr>
          <w:szCs w:val="28"/>
        </w:rPr>
      </w:pPr>
      <w:r>
        <w:rPr>
          <w:szCs w:val="28"/>
        </w:rPr>
        <w:t>Схема</w:t>
      </w:r>
    </w:p>
    <w:p w:rsidR="009908DD" w:rsidRDefault="009908DD" w:rsidP="009908DD">
      <w:pPr>
        <w:jc w:val="center"/>
        <w:rPr>
          <w:szCs w:val="28"/>
        </w:rPr>
      </w:pPr>
      <w:r>
        <w:rPr>
          <w:szCs w:val="28"/>
        </w:rPr>
        <w:t>границ прилегающей территории к помещению частного профессионального образовательного учреждения «Сургутский колледж предпринимательства», расположенному по адресу: город Сургут, улица Югорская, дом 15/1,               на которой не допускается розничная продажа алкогольной продукции</w:t>
      </w:r>
    </w:p>
    <w:p w:rsidR="009908DD" w:rsidRDefault="009908DD" w:rsidP="009908DD">
      <w:pPr>
        <w:jc w:val="center"/>
        <w:rPr>
          <w:szCs w:val="28"/>
        </w:rPr>
      </w:pPr>
    </w:p>
    <w:p w:rsidR="009908DD" w:rsidRDefault="009908DD" w:rsidP="009908DD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19165" cy="52876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DD" w:rsidRDefault="009908DD" w:rsidP="009908DD">
      <w:pPr>
        <w:jc w:val="center"/>
        <w:rPr>
          <w:noProof/>
        </w:rPr>
      </w:pPr>
    </w:p>
    <w:p w:rsidR="009908DD" w:rsidRDefault="009908DD" w:rsidP="009908DD">
      <w:pPr>
        <w:ind w:firstLine="709"/>
        <w:rPr>
          <w:noProof/>
          <w:szCs w:val="28"/>
        </w:rPr>
      </w:pPr>
      <w:r>
        <w:rPr>
          <w:noProof/>
          <w:szCs w:val="28"/>
        </w:rPr>
        <w:t>Условные обозначения:</w:t>
      </w:r>
    </w:p>
    <w:p w:rsidR="009908DD" w:rsidRDefault="009908DD" w:rsidP="009908DD">
      <w:pPr>
        <w:jc w:val="both"/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E1B9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– вход для посетителей </w:t>
      </w:r>
      <w:r>
        <w:rPr>
          <w:szCs w:val="28"/>
        </w:rPr>
        <w:t>в частное профессиональное образовательное                      учреждение «Сургутский колледж предпринимательства»;</w:t>
      </w:r>
    </w:p>
    <w:p w:rsidR="009908DD" w:rsidRDefault="009908DD" w:rsidP="009908DD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BC4C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EA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</w:rPr>
        <w:t xml:space="preserve"> </w:t>
      </w:r>
      <w:r>
        <w:rPr>
          <w:color w:val="0070C0"/>
          <w:szCs w:val="28"/>
          <w:lang w:val="en-US"/>
        </w:rPr>
        <w:t>R</w:t>
      </w:r>
      <w:r>
        <w:rPr>
          <w:color w:val="0070C0"/>
          <w:szCs w:val="28"/>
        </w:rPr>
        <w:t xml:space="preserve">          </w:t>
      </w:r>
      <w:r>
        <w:rPr>
          <w:szCs w:val="28"/>
        </w:rPr>
        <w:t>– радиус в метрах</w:t>
      </w:r>
      <w:bookmarkEnd w:id="5"/>
      <w:r>
        <w:rPr>
          <w:szCs w:val="28"/>
        </w:rPr>
        <w:t>.</w:t>
      </w:r>
    </w:p>
    <w:p w:rsidR="00A0383F" w:rsidRPr="009908DD" w:rsidRDefault="00A0383F" w:rsidP="009908DD"/>
    <w:sectPr w:rsidR="00A0383F" w:rsidRPr="009908DD" w:rsidSect="009908DD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B78" w:rsidRDefault="00E60B78">
      <w:r>
        <w:separator/>
      </w:r>
    </w:p>
  </w:endnote>
  <w:endnote w:type="continuationSeparator" w:id="0">
    <w:p w:rsidR="00E60B78" w:rsidRDefault="00E6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B78" w:rsidRDefault="00E60B78">
      <w:r>
        <w:separator/>
      </w:r>
    </w:p>
  </w:footnote>
  <w:footnote w:type="continuationSeparator" w:id="0">
    <w:p w:rsidR="00E60B78" w:rsidRDefault="00E6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1364B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C5686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9D3C4F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9D3C4F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9D3C4F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8C56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8DD"/>
    <w:rsid w:val="001119FE"/>
    <w:rsid w:val="001364B9"/>
    <w:rsid w:val="005B2146"/>
    <w:rsid w:val="00841FA6"/>
    <w:rsid w:val="008C5686"/>
    <w:rsid w:val="009908DD"/>
    <w:rsid w:val="009D3C4F"/>
    <w:rsid w:val="00A0383F"/>
    <w:rsid w:val="00E60B78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15CDC-F4F6-47A8-A07E-A12EE083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9908DD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0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908D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908DD"/>
    <w:rPr>
      <w:rFonts w:ascii="Times New Roman" w:hAnsi="Times New Roman"/>
      <w:sz w:val="28"/>
    </w:rPr>
  </w:style>
  <w:style w:type="character" w:styleId="a6">
    <w:name w:val="page number"/>
    <w:basedOn w:val="a0"/>
    <w:rsid w:val="009908DD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9908DD"/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paragraph" w:customStyle="1" w:styleId="ConsPlusTitle">
    <w:name w:val="ConsPlusTitle"/>
    <w:rsid w:val="001119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2019-11-21T04:06:00Z</cp:lastPrinted>
  <dcterms:created xsi:type="dcterms:W3CDTF">2019-11-29T09:11:00Z</dcterms:created>
  <dcterms:modified xsi:type="dcterms:W3CDTF">2019-11-29T09:12:00Z</dcterms:modified>
</cp:coreProperties>
</file>