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AD0" w:rsidRDefault="007C0AD0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7C0AD0" w:rsidRDefault="007C0AD0" w:rsidP="00656C1A">
      <w:pPr>
        <w:spacing w:line="120" w:lineRule="atLeast"/>
        <w:jc w:val="center"/>
        <w:rPr>
          <w:sz w:val="24"/>
          <w:szCs w:val="24"/>
        </w:rPr>
      </w:pPr>
    </w:p>
    <w:p w:rsidR="007C0AD0" w:rsidRPr="00852378" w:rsidRDefault="007C0AD0" w:rsidP="00656C1A">
      <w:pPr>
        <w:spacing w:line="120" w:lineRule="atLeast"/>
        <w:jc w:val="center"/>
        <w:rPr>
          <w:sz w:val="10"/>
          <w:szCs w:val="10"/>
        </w:rPr>
      </w:pPr>
    </w:p>
    <w:p w:rsidR="007C0AD0" w:rsidRDefault="007C0AD0" w:rsidP="00656C1A">
      <w:pPr>
        <w:spacing w:line="120" w:lineRule="atLeast"/>
        <w:jc w:val="center"/>
        <w:rPr>
          <w:sz w:val="10"/>
          <w:szCs w:val="24"/>
        </w:rPr>
      </w:pPr>
    </w:p>
    <w:p w:rsidR="007C0AD0" w:rsidRPr="005541F0" w:rsidRDefault="007C0AD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7C0AD0" w:rsidRPr="005541F0" w:rsidRDefault="007C0AD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7C0AD0" w:rsidRPr="005649E4" w:rsidRDefault="007C0AD0" w:rsidP="00656C1A">
      <w:pPr>
        <w:spacing w:line="120" w:lineRule="atLeast"/>
        <w:jc w:val="center"/>
        <w:rPr>
          <w:sz w:val="18"/>
          <w:szCs w:val="24"/>
        </w:rPr>
      </w:pPr>
    </w:p>
    <w:p w:rsidR="007C0AD0" w:rsidRPr="00656C1A" w:rsidRDefault="007C0AD0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7C0AD0" w:rsidRPr="005541F0" w:rsidRDefault="007C0AD0" w:rsidP="00656C1A">
      <w:pPr>
        <w:spacing w:line="120" w:lineRule="atLeast"/>
        <w:jc w:val="center"/>
        <w:rPr>
          <w:sz w:val="18"/>
          <w:szCs w:val="24"/>
        </w:rPr>
      </w:pPr>
    </w:p>
    <w:p w:rsidR="007C0AD0" w:rsidRPr="005541F0" w:rsidRDefault="007C0AD0" w:rsidP="00656C1A">
      <w:pPr>
        <w:spacing w:line="120" w:lineRule="atLeast"/>
        <w:jc w:val="center"/>
        <w:rPr>
          <w:sz w:val="20"/>
          <w:szCs w:val="24"/>
        </w:rPr>
      </w:pPr>
    </w:p>
    <w:p w:rsidR="007C0AD0" w:rsidRPr="00656C1A" w:rsidRDefault="007C0AD0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7C0AD0" w:rsidRDefault="007C0AD0" w:rsidP="00656C1A">
      <w:pPr>
        <w:spacing w:line="120" w:lineRule="atLeast"/>
        <w:jc w:val="center"/>
        <w:rPr>
          <w:sz w:val="30"/>
          <w:szCs w:val="24"/>
        </w:rPr>
      </w:pPr>
    </w:p>
    <w:p w:rsidR="007C0AD0" w:rsidRPr="00656C1A" w:rsidRDefault="007C0AD0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7C0AD0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7C0AD0" w:rsidRPr="00F8214F" w:rsidRDefault="007C0AD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7C0AD0" w:rsidRPr="00F8214F" w:rsidRDefault="00245179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14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7C0AD0" w:rsidRPr="00F8214F" w:rsidRDefault="007C0AD0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7C0AD0" w:rsidRPr="00F8214F" w:rsidRDefault="00245179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7C0AD0" w:rsidRPr="00A63FB0" w:rsidRDefault="007C0AD0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7C0AD0" w:rsidRPr="00A3761A" w:rsidRDefault="00245179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7C0AD0" w:rsidRPr="00F8214F" w:rsidRDefault="007C0AD0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7C0AD0" w:rsidRPr="00F8214F" w:rsidRDefault="007C0AD0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7C0AD0" w:rsidRPr="00AB4194" w:rsidRDefault="007C0AD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7C0AD0" w:rsidRPr="00F8214F" w:rsidRDefault="00245179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8447</w:t>
            </w:r>
          </w:p>
        </w:tc>
      </w:tr>
    </w:tbl>
    <w:p w:rsidR="007C0AD0" w:rsidRPr="00C725A6" w:rsidRDefault="007C0AD0" w:rsidP="00C725A6">
      <w:pPr>
        <w:rPr>
          <w:rFonts w:cs="Times New Roman"/>
          <w:szCs w:val="28"/>
        </w:rPr>
      </w:pPr>
    </w:p>
    <w:p w:rsidR="007C0AD0" w:rsidRDefault="007C0AD0" w:rsidP="007C0AD0">
      <w:pPr>
        <w:jc w:val="both"/>
        <w:rPr>
          <w:szCs w:val="28"/>
        </w:rPr>
      </w:pPr>
      <w:bookmarkStart w:id="5" w:name="sub_1000"/>
      <w:r w:rsidRPr="00D43E6D">
        <w:rPr>
          <w:szCs w:val="28"/>
        </w:rPr>
        <w:t xml:space="preserve">Об утверждении границ </w:t>
      </w:r>
    </w:p>
    <w:p w:rsidR="007C0AD0" w:rsidRDefault="007C0AD0" w:rsidP="007C0AD0">
      <w:pPr>
        <w:jc w:val="both"/>
        <w:rPr>
          <w:szCs w:val="28"/>
        </w:rPr>
      </w:pPr>
      <w:r w:rsidRPr="00D43E6D">
        <w:rPr>
          <w:szCs w:val="28"/>
        </w:rPr>
        <w:t xml:space="preserve">прилегающей территории </w:t>
      </w:r>
    </w:p>
    <w:p w:rsidR="007C0AD0" w:rsidRDefault="007C0AD0" w:rsidP="007C0AD0">
      <w:pPr>
        <w:jc w:val="both"/>
        <w:rPr>
          <w:szCs w:val="28"/>
        </w:rPr>
      </w:pPr>
      <w:r w:rsidRPr="00D43E6D">
        <w:rPr>
          <w:szCs w:val="28"/>
        </w:rPr>
        <w:t xml:space="preserve">к зданию бюджетного </w:t>
      </w:r>
    </w:p>
    <w:p w:rsidR="007C0AD0" w:rsidRDefault="007C0AD0" w:rsidP="007C0AD0">
      <w:pPr>
        <w:jc w:val="both"/>
        <w:rPr>
          <w:szCs w:val="28"/>
        </w:rPr>
      </w:pPr>
      <w:r w:rsidRPr="00D43E6D">
        <w:rPr>
          <w:szCs w:val="28"/>
        </w:rPr>
        <w:t xml:space="preserve">учреждения Ханты-Мансийского </w:t>
      </w:r>
    </w:p>
    <w:p w:rsidR="007C0AD0" w:rsidRDefault="007C0AD0" w:rsidP="007C0AD0">
      <w:pPr>
        <w:jc w:val="both"/>
        <w:rPr>
          <w:szCs w:val="28"/>
        </w:rPr>
      </w:pPr>
      <w:r w:rsidRPr="00D43E6D">
        <w:rPr>
          <w:szCs w:val="28"/>
        </w:rPr>
        <w:t xml:space="preserve">автономного округа – Югры </w:t>
      </w:r>
    </w:p>
    <w:p w:rsidR="007C0AD0" w:rsidRDefault="007C0AD0" w:rsidP="007C0AD0">
      <w:pPr>
        <w:jc w:val="both"/>
        <w:rPr>
          <w:szCs w:val="28"/>
        </w:rPr>
      </w:pPr>
      <w:r w:rsidRPr="00D43E6D">
        <w:rPr>
          <w:szCs w:val="28"/>
        </w:rPr>
        <w:t xml:space="preserve">«Сургутская городская </w:t>
      </w:r>
    </w:p>
    <w:p w:rsidR="007C0AD0" w:rsidRDefault="007C0AD0" w:rsidP="007C0AD0">
      <w:pPr>
        <w:jc w:val="both"/>
        <w:rPr>
          <w:szCs w:val="28"/>
        </w:rPr>
      </w:pPr>
      <w:r w:rsidRPr="00D43E6D">
        <w:rPr>
          <w:szCs w:val="28"/>
        </w:rPr>
        <w:t xml:space="preserve">клиническая поликлиника № 3», </w:t>
      </w:r>
    </w:p>
    <w:p w:rsidR="007C0AD0" w:rsidRDefault="007C0AD0" w:rsidP="007C0AD0">
      <w:pPr>
        <w:jc w:val="both"/>
        <w:rPr>
          <w:szCs w:val="28"/>
        </w:rPr>
      </w:pPr>
      <w:r w:rsidRPr="00D43E6D">
        <w:rPr>
          <w:szCs w:val="28"/>
        </w:rPr>
        <w:t xml:space="preserve">на которой не допускается </w:t>
      </w:r>
    </w:p>
    <w:p w:rsidR="007C0AD0" w:rsidRDefault="007C0AD0" w:rsidP="007C0AD0">
      <w:pPr>
        <w:jc w:val="both"/>
        <w:rPr>
          <w:szCs w:val="28"/>
        </w:rPr>
      </w:pPr>
      <w:r w:rsidRPr="00D43E6D">
        <w:rPr>
          <w:szCs w:val="28"/>
        </w:rPr>
        <w:t xml:space="preserve">розничная продажа </w:t>
      </w:r>
    </w:p>
    <w:p w:rsidR="007C0AD0" w:rsidRDefault="007C0AD0" w:rsidP="007C0AD0">
      <w:pPr>
        <w:jc w:val="both"/>
        <w:rPr>
          <w:szCs w:val="28"/>
        </w:rPr>
      </w:pPr>
      <w:r w:rsidRPr="00D43E6D">
        <w:rPr>
          <w:szCs w:val="28"/>
        </w:rPr>
        <w:t>алкогольной продукции</w:t>
      </w:r>
    </w:p>
    <w:p w:rsidR="007C0AD0" w:rsidRDefault="007C0AD0" w:rsidP="007C0AD0">
      <w:pPr>
        <w:jc w:val="both"/>
        <w:rPr>
          <w:szCs w:val="28"/>
        </w:rPr>
      </w:pPr>
    </w:p>
    <w:p w:rsidR="007C0AD0" w:rsidRDefault="007C0AD0" w:rsidP="007C0AD0">
      <w:pPr>
        <w:jc w:val="both"/>
        <w:rPr>
          <w:szCs w:val="28"/>
        </w:rPr>
      </w:pPr>
    </w:p>
    <w:p w:rsidR="007C0AD0" w:rsidRPr="00F764FB" w:rsidRDefault="007C0AD0" w:rsidP="007C0AD0">
      <w:pPr>
        <w:ind w:firstLine="567"/>
        <w:jc w:val="both"/>
        <w:rPr>
          <w:szCs w:val="28"/>
        </w:rPr>
      </w:pPr>
      <w:r w:rsidRPr="00F764FB">
        <w:rPr>
          <w:color w:val="000000"/>
          <w:szCs w:val="28"/>
        </w:rPr>
        <w:t>В соответствии с Федеральным законом от 22.11.1995 № 171-ФЗ</w:t>
      </w:r>
      <w:r>
        <w:rPr>
          <w:color w:val="000000"/>
          <w:szCs w:val="28"/>
        </w:rPr>
        <w:t xml:space="preserve">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</w:t>
      </w:r>
      <w:r>
        <w:rPr>
          <w:color w:val="000000"/>
          <w:szCs w:val="28"/>
        </w:rPr>
        <w:t>-</w:t>
      </w:r>
      <w:r w:rsidRPr="00F764FB">
        <w:rPr>
          <w:color w:val="000000"/>
          <w:szCs w:val="28"/>
        </w:rPr>
        <w:t>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</w:t>
      </w:r>
      <w:r>
        <w:rPr>
          <w:szCs w:val="28"/>
        </w:rPr>
        <w:t xml:space="preserve">              </w:t>
      </w:r>
      <w:r w:rsidRPr="00F764FB">
        <w:rPr>
          <w:szCs w:val="28"/>
        </w:rPr>
        <w:t xml:space="preserve"> «Об определ</w:t>
      </w:r>
      <w:r>
        <w:rPr>
          <w:szCs w:val="28"/>
        </w:rPr>
        <w:t xml:space="preserve">ении способа расчета расстояний </w:t>
      </w:r>
      <w:r w:rsidRPr="00F764FB">
        <w:rPr>
          <w:szCs w:val="28"/>
        </w:rPr>
        <w:t xml:space="preserve">от некоторых организаций </w:t>
      </w:r>
      <w:r>
        <w:rPr>
          <w:szCs w:val="28"/>
        </w:rPr>
        <w:t xml:space="preserve"> 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>продажа алкогольной продукции»,</w:t>
      </w:r>
      <w:r w:rsidRPr="007C0AD0">
        <w:rPr>
          <w:szCs w:val="28"/>
        </w:rPr>
        <w:t xml:space="preserve"> </w:t>
      </w:r>
      <w:r>
        <w:rPr>
          <w:szCs w:val="28"/>
        </w:rPr>
        <w:t xml:space="preserve">распоряжениями Администрации города от 30.12.2005 № 3686 «Об утверждении Регламента                  </w:t>
      </w:r>
      <w:r>
        <w:rPr>
          <w:spacing w:val="-6"/>
          <w:szCs w:val="28"/>
        </w:rPr>
        <w:t>Администрации города», от 10.01.2017 № 01 «О передаче некоторых полномочий</w:t>
      </w:r>
      <w:r>
        <w:rPr>
          <w:szCs w:val="28"/>
        </w:rPr>
        <w:t xml:space="preserve"> высшим должностным лицам Администрации города»</w:t>
      </w:r>
      <w:r w:rsidRPr="00F764FB">
        <w:rPr>
          <w:szCs w:val="28"/>
        </w:rPr>
        <w:t>:</w:t>
      </w:r>
    </w:p>
    <w:p w:rsidR="007C0AD0" w:rsidRPr="00F764FB" w:rsidRDefault="007C0AD0" w:rsidP="007C0AD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зданию</w:t>
      </w:r>
      <w:r w:rsidRPr="00D26320">
        <w:rPr>
          <w:szCs w:val="28"/>
        </w:rPr>
        <w:t xml:space="preserve"> бюджетного учреждения Ханты-Мансийского автономного округа – Югры «Сургутская городская клиническая поликлиника № </w:t>
      </w:r>
      <w:r>
        <w:rPr>
          <w:szCs w:val="28"/>
        </w:rPr>
        <w:t>3</w:t>
      </w:r>
      <w:r w:rsidRPr="00D26320">
        <w:rPr>
          <w:szCs w:val="28"/>
        </w:rPr>
        <w:t>»</w:t>
      </w:r>
      <w:r w:rsidRPr="00DC5218">
        <w:rPr>
          <w:szCs w:val="28"/>
        </w:rPr>
        <w:t>,</w:t>
      </w:r>
      <w:r w:rsidRPr="00F764FB">
        <w:rPr>
          <w:szCs w:val="28"/>
        </w:rPr>
        <w:t xml:space="preserve"> расположенному </w:t>
      </w:r>
      <w:r>
        <w:rPr>
          <w:szCs w:val="28"/>
        </w:rPr>
        <w:t xml:space="preserve">по адресу: город Сургут, </w:t>
      </w:r>
      <w:r>
        <w:rPr>
          <w:szCs w:val="28"/>
        </w:rPr>
        <w:lastRenderedPageBreak/>
        <w:t>улица Энергетиков</w:t>
      </w:r>
      <w:r w:rsidRPr="00F764FB">
        <w:rPr>
          <w:szCs w:val="28"/>
        </w:rPr>
        <w:t xml:space="preserve">, дом </w:t>
      </w:r>
      <w:r>
        <w:rPr>
          <w:szCs w:val="28"/>
        </w:rPr>
        <w:t>14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не допускается</w:t>
      </w:r>
      <w:r w:rsidRPr="00F764FB">
        <w:rPr>
          <w:szCs w:val="28"/>
        </w:rPr>
        <w:t xml:space="preserve"> розничная</w:t>
      </w:r>
      <w:r>
        <w:rPr>
          <w:szCs w:val="28"/>
        </w:rPr>
        <w:t xml:space="preserve"> продажа алкогольной продукции,</w:t>
      </w:r>
      <w:r w:rsidRPr="00F764FB">
        <w:rPr>
          <w:szCs w:val="28"/>
        </w:rPr>
        <w:t xml:space="preserve"> согласно приложению.</w:t>
      </w:r>
    </w:p>
    <w:p w:rsidR="007C0AD0" w:rsidRPr="00B95C83" w:rsidRDefault="007C0AD0" w:rsidP="007C0AD0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7C0AD0" w:rsidRPr="00DA55B3" w:rsidRDefault="007C0AD0" w:rsidP="007C0AD0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7C0AD0" w:rsidRDefault="007C0AD0" w:rsidP="007C0AD0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7C0AD0" w:rsidRDefault="007C0AD0" w:rsidP="007C0AD0">
      <w:pPr>
        <w:ind w:firstLine="567"/>
        <w:jc w:val="both"/>
        <w:rPr>
          <w:szCs w:val="28"/>
        </w:rPr>
      </w:pPr>
    </w:p>
    <w:p w:rsidR="007C0AD0" w:rsidRDefault="007C0AD0" w:rsidP="007C0AD0">
      <w:pPr>
        <w:ind w:firstLine="567"/>
        <w:jc w:val="both"/>
        <w:rPr>
          <w:szCs w:val="28"/>
        </w:rPr>
      </w:pPr>
    </w:p>
    <w:p w:rsidR="007C0AD0" w:rsidRDefault="007C0AD0" w:rsidP="007C0AD0">
      <w:pPr>
        <w:ind w:firstLine="567"/>
        <w:jc w:val="both"/>
        <w:rPr>
          <w:szCs w:val="28"/>
        </w:rPr>
      </w:pPr>
    </w:p>
    <w:p w:rsidR="007C0AD0" w:rsidRPr="007C0AD0" w:rsidRDefault="007C0AD0" w:rsidP="007C0AD0">
      <w:pPr>
        <w:rPr>
          <w:szCs w:val="28"/>
        </w:rPr>
      </w:pPr>
      <w:r w:rsidRPr="007C0AD0">
        <w:rPr>
          <w:szCs w:val="28"/>
        </w:rPr>
        <w:t>И.о. главы Администрации города                                                        А.А. Жердев</w:t>
      </w: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rPr>
          <w:szCs w:val="28"/>
        </w:rPr>
      </w:pPr>
    </w:p>
    <w:p w:rsidR="007C0AD0" w:rsidRPr="00726A85" w:rsidRDefault="007C0AD0" w:rsidP="007C0AD0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7C0AD0" w:rsidRPr="00726A85" w:rsidRDefault="007C0AD0" w:rsidP="007C0AD0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7C0AD0" w:rsidRPr="00726A85" w:rsidRDefault="007C0AD0" w:rsidP="007C0AD0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7C0AD0" w:rsidRPr="00726A85" w:rsidRDefault="007C0AD0" w:rsidP="007C0AD0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7C0AD0" w:rsidRDefault="007C0AD0" w:rsidP="007C0AD0">
      <w:pPr>
        <w:rPr>
          <w:szCs w:val="28"/>
        </w:rPr>
      </w:pPr>
    </w:p>
    <w:p w:rsidR="007C0AD0" w:rsidRPr="007C0AD0" w:rsidRDefault="007C0AD0" w:rsidP="007C0AD0">
      <w:pPr>
        <w:rPr>
          <w:szCs w:val="28"/>
        </w:rPr>
      </w:pPr>
    </w:p>
    <w:p w:rsidR="007C0AD0" w:rsidRDefault="007C0AD0" w:rsidP="007C0AD0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7C0AD0" w:rsidRDefault="007C0AD0" w:rsidP="007C0AD0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зданию</w:t>
      </w:r>
      <w:r w:rsidRPr="00D26320">
        <w:rPr>
          <w:szCs w:val="28"/>
        </w:rPr>
        <w:t xml:space="preserve"> бюджетного учреждения Ханты-Мансийского автономного округа – Югры «Сургутская городская клиническая поликлиника № </w:t>
      </w:r>
      <w:r>
        <w:rPr>
          <w:szCs w:val="28"/>
        </w:rPr>
        <w:t>3</w:t>
      </w:r>
      <w:r w:rsidRPr="00D26320">
        <w:rPr>
          <w:szCs w:val="28"/>
        </w:rPr>
        <w:t>», расположенному по адресу: город Сургут,</w:t>
      </w:r>
      <w:r>
        <w:rPr>
          <w:szCs w:val="28"/>
        </w:rPr>
        <w:t xml:space="preserve">                                </w:t>
      </w:r>
      <w:r w:rsidRPr="00D26320">
        <w:rPr>
          <w:szCs w:val="28"/>
        </w:rPr>
        <w:t xml:space="preserve"> </w:t>
      </w:r>
      <w:r w:rsidRPr="00D55418">
        <w:rPr>
          <w:szCs w:val="28"/>
        </w:rPr>
        <w:t>улица Энергетиков, дом 14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розничная </w:t>
      </w:r>
    </w:p>
    <w:p w:rsidR="007C0AD0" w:rsidRDefault="007C0AD0" w:rsidP="007C0AD0">
      <w:pPr>
        <w:jc w:val="center"/>
        <w:rPr>
          <w:szCs w:val="28"/>
        </w:rPr>
      </w:pPr>
      <w:r w:rsidRPr="00A665DC">
        <w:rPr>
          <w:szCs w:val="28"/>
        </w:rPr>
        <w:t>продажа алкогольной продукции</w:t>
      </w:r>
    </w:p>
    <w:p w:rsidR="007C0AD0" w:rsidRPr="00A665DC" w:rsidRDefault="007C0AD0" w:rsidP="007C0AD0">
      <w:pPr>
        <w:jc w:val="center"/>
        <w:rPr>
          <w:szCs w:val="28"/>
        </w:rPr>
      </w:pPr>
    </w:p>
    <w:p w:rsidR="007C0AD0" w:rsidRDefault="007C0AD0" w:rsidP="007C0AD0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6ABBD670" wp14:editId="431E7428">
            <wp:extent cx="5781675" cy="3446780"/>
            <wp:effectExtent l="0" t="0" r="952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4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AD0" w:rsidRDefault="007C0AD0" w:rsidP="007C0AD0">
      <w:pPr>
        <w:jc w:val="center"/>
        <w:rPr>
          <w:noProof/>
        </w:rPr>
      </w:pPr>
    </w:p>
    <w:p w:rsidR="007C0AD0" w:rsidRDefault="007C0AD0" w:rsidP="007C0AD0">
      <w:pPr>
        <w:ind w:firstLine="709"/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7C0AD0" w:rsidRDefault="007C0AD0" w:rsidP="007C0AD0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B0AD6" wp14:editId="79BB6138">
                <wp:simplePos x="0" y="0"/>
                <wp:positionH relativeFrom="column">
                  <wp:posOffset>25096</wp:posOffset>
                </wp:positionH>
                <wp:positionV relativeFrom="paragraph">
                  <wp:posOffset>23219</wp:posOffset>
                </wp:positionV>
                <wp:extent cx="230588" cy="119269"/>
                <wp:effectExtent l="19050" t="0" r="36195" b="336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30588" cy="11926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5B2A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2pt;margin-top:1.85pt;width:18.15pt;height:9.4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" fillcolor="red"/>
            </w:pict>
          </mc:Fallback>
        </mc:AlternateContent>
      </w:r>
      <w:r>
        <w:rPr>
          <w:noProof/>
          <w:szCs w:val="28"/>
        </w:rPr>
        <w:t xml:space="preserve">       – вход для посетителей </w:t>
      </w:r>
      <w:r>
        <w:rPr>
          <w:szCs w:val="28"/>
        </w:rPr>
        <w:t>в здание</w:t>
      </w:r>
      <w:r w:rsidRPr="007C0AD0">
        <w:rPr>
          <w:szCs w:val="28"/>
        </w:rPr>
        <w:t xml:space="preserve"> </w:t>
      </w:r>
      <w:r w:rsidRPr="00D26320">
        <w:rPr>
          <w:szCs w:val="28"/>
        </w:rPr>
        <w:t>бюджетного учреждения Ханты-</w:t>
      </w:r>
      <w:r>
        <w:rPr>
          <w:szCs w:val="28"/>
        </w:rPr>
        <w:t xml:space="preserve">                          </w:t>
      </w:r>
      <w:r w:rsidRPr="00D26320">
        <w:rPr>
          <w:szCs w:val="28"/>
        </w:rPr>
        <w:t>Мансийского автономного округа</w:t>
      </w:r>
      <w:r>
        <w:rPr>
          <w:szCs w:val="28"/>
        </w:rPr>
        <w:t xml:space="preserve"> – Югры «</w:t>
      </w:r>
      <w:r w:rsidRPr="00D26320">
        <w:rPr>
          <w:szCs w:val="28"/>
        </w:rPr>
        <w:t xml:space="preserve">Сургутская городская клиническая поликлиника № </w:t>
      </w:r>
      <w:r>
        <w:rPr>
          <w:szCs w:val="28"/>
        </w:rPr>
        <w:t>3</w:t>
      </w:r>
      <w:r w:rsidRPr="00D26320">
        <w:rPr>
          <w:szCs w:val="28"/>
        </w:rPr>
        <w:t>»</w:t>
      </w:r>
      <w:r>
        <w:rPr>
          <w:szCs w:val="28"/>
        </w:rPr>
        <w:t>;</w:t>
      </w:r>
    </w:p>
    <w:p w:rsidR="007C0AD0" w:rsidRDefault="007C0AD0" w:rsidP="007C0AD0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8DAB5E" wp14:editId="69F3EFAA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00E8F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E47A4" wp14:editId="464F3439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2D50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>– радиус в метрах.</w:t>
      </w:r>
    </w:p>
    <w:p w:rsidR="007C0AD0" w:rsidRDefault="007C0AD0" w:rsidP="007C0AD0">
      <w:pPr>
        <w:jc w:val="both"/>
        <w:rPr>
          <w:noProof/>
        </w:rPr>
      </w:pPr>
    </w:p>
    <w:p w:rsidR="007C0AD0" w:rsidRDefault="007C0AD0" w:rsidP="007C0AD0">
      <w:pPr>
        <w:jc w:val="both"/>
        <w:rPr>
          <w:noProof/>
        </w:rPr>
      </w:pPr>
    </w:p>
    <w:p w:rsidR="007C0AD0" w:rsidRDefault="007C0AD0" w:rsidP="007C0AD0">
      <w:pPr>
        <w:jc w:val="center"/>
        <w:rPr>
          <w:noProof/>
        </w:rPr>
      </w:pPr>
    </w:p>
    <w:bookmarkEnd w:id="5"/>
    <w:p w:rsidR="007C0AD0" w:rsidRDefault="007C0AD0" w:rsidP="007C0AD0">
      <w:pPr>
        <w:jc w:val="center"/>
        <w:rPr>
          <w:noProof/>
        </w:rPr>
      </w:pPr>
    </w:p>
    <w:p w:rsidR="00A0383F" w:rsidRPr="007C0AD0" w:rsidRDefault="00A0383F" w:rsidP="007C0AD0"/>
    <w:sectPr w:rsidR="00A0383F" w:rsidRPr="007C0AD0" w:rsidSect="007C0AD0">
      <w:headerReference w:type="default" r:id="rId7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E94" w:rsidRDefault="009E1E94">
      <w:r>
        <w:separator/>
      </w:r>
    </w:p>
  </w:endnote>
  <w:endnote w:type="continuationSeparator" w:id="0">
    <w:p w:rsidR="009E1E94" w:rsidRDefault="009E1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E94" w:rsidRDefault="009E1E94">
      <w:r>
        <w:separator/>
      </w:r>
    </w:p>
  </w:footnote>
  <w:footnote w:type="continuationSeparator" w:id="0">
    <w:p w:rsidR="009E1E94" w:rsidRDefault="009E1E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C67B38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245179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5647D0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5647D0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5647D0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24517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AD0"/>
    <w:rsid w:val="00245179"/>
    <w:rsid w:val="005647D0"/>
    <w:rsid w:val="00574657"/>
    <w:rsid w:val="007C0AD0"/>
    <w:rsid w:val="009E1E94"/>
    <w:rsid w:val="00A0383F"/>
    <w:rsid w:val="00C67B38"/>
    <w:rsid w:val="00E9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DF42F4-385A-4005-BC93-4F9FFE36D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C0A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C0A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7C0AD0"/>
    <w:rPr>
      <w:rFonts w:ascii="Times New Roman" w:hAnsi="Times New Roman"/>
      <w:sz w:val="28"/>
    </w:rPr>
  </w:style>
  <w:style w:type="character" w:styleId="a6">
    <w:name w:val="page number"/>
    <w:basedOn w:val="a0"/>
    <w:rsid w:val="007C0A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2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470</Words>
  <Characters>2684</Characters>
  <Application>Microsoft Office Word</Application>
  <DocSecurity>0</DocSecurity>
  <Lines>22</Lines>
  <Paragraphs>6</Paragraphs>
  <ScaleCrop>false</ScaleCrop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2019-11-12T05:27:00Z</cp:lastPrinted>
  <dcterms:created xsi:type="dcterms:W3CDTF">2019-11-20T05:16:00Z</dcterms:created>
  <dcterms:modified xsi:type="dcterms:W3CDTF">2019-11-20T05:16:00Z</dcterms:modified>
</cp:coreProperties>
</file>