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560C2">
        <w:trPr>
          <w:jc w:val="center"/>
        </w:trPr>
        <w:tc>
          <w:tcPr>
            <w:tcW w:w="154" w:type="dxa"/>
            <w:noWrap/>
          </w:tcPr>
          <w:p w:rsidR="006560C2" w:rsidRDefault="005A07B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560C2" w:rsidRPr="00A04918" w:rsidRDefault="00A0491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6560C2" w:rsidRDefault="005A07B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560C2" w:rsidRDefault="00A0491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6560C2" w:rsidRDefault="005A07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560C2" w:rsidRPr="00A04918" w:rsidRDefault="00A0491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560C2" w:rsidRDefault="005A07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560C2" w:rsidRDefault="006560C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560C2" w:rsidRDefault="005A07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560C2" w:rsidRDefault="00A0491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</w:t>
            </w:r>
          </w:p>
        </w:tc>
      </w:tr>
    </w:tbl>
    <w:p w:rsidR="006560C2" w:rsidRDefault="00FA2E42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0C2" w:rsidRDefault="005A07B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5" w:dyaOrig="153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6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629550492" r:id="rId5"/>
                              </w:object>
                            </w:r>
                          </w:p>
                          <w:p w:rsidR="006560C2" w:rsidRDefault="006560C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560C2" w:rsidRDefault="005A07B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560C2" w:rsidRDefault="005A07B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560C2" w:rsidRDefault="006560C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560C2" w:rsidRDefault="005A07B0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560C2" w:rsidRDefault="006560C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560C2" w:rsidRDefault="006560C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560C2" w:rsidRDefault="005A07B0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560C2" w:rsidRDefault="006560C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560C2" w:rsidRDefault="006560C2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560C2" w:rsidRDefault="005A07B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5" w:dyaOrig="1530">
                          <v:shape id="_x0000_i1026" type="#_x0000_t75" style="width:59.25pt;height:76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629550492" r:id="rId6"/>
                        </w:object>
                      </w:r>
                    </w:p>
                    <w:p w:rsidR="006560C2" w:rsidRDefault="006560C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560C2" w:rsidRDefault="005A07B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560C2" w:rsidRDefault="005A07B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560C2" w:rsidRDefault="006560C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560C2" w:rsidRDefault="005A07B0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560C2" w:rsidRDefault="006560C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560C2" w:rsidRDefault="006560C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560C2" w:rsidRDefault="005A07B0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560C2" w:rsidRDefault="006560C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560C2" w:rsidRDefault="006560C2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560C2" w:rsidRDefault="005A07B0">
      <w:pPr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постановление </w:t>
      </w:r>
    </w:p>
    <w:p w:rsidR="006560C2" w:rsidRDefault="005A07B0">
      <w:pPr>
        <w:rPr>
          <w:sz w:val="27"/>
          <w:szCs w:val="27"/>
        </w:rPr>
      </w:pPr>
      <w:r>
        <w:rPr>
          <w:sz w:val="27"/>
          <w:szCs w:val="27"/>
        </w:rPr>
        <w:t xml:space="preserve">Администрации города от 31.01.2012 </w:t>
      </w:r>
    </w:p>
    <w:p w:rsidR="006560C2" w:rsidRDefault="005A07B0">
      <w:pPr>
        <w:rPr>
          <w:sz w:val="27"/>
          <w:szCs w:val="27"/>
        </w:rPr>
      </w:pPr>
      <w:r>
        <w:rPr>
          <w:sz w:val="27"/>
          <w:szCs w:val="27"/>
        </w:rPr>
        <w:t xml:space="preserve">№ 474 «Об утверждении методики </w:t>
      </w:r>
    </w:p>
    <w:p w:rsidR="006560C2" w:rsidRDefault="005A07B0">
      <w:pPr>
        <w:rPr>
          <w:sz w:val="27"/>
          <w:szCs w:val="27"/>
        </w:rPr>
      </w:pPr>
      <w:r>
        <w:rPr>
          <w:sz w:val="27"/>
          <w:szCs w:val="27"/>
        </w:rPr>
        <w:t xml:space="preserve">расчета объема возможного привлечения </w:t>
      </w:r>
    </w:p>
    <w:p w:rsidR="006560C2" w:rsidRDefault="005A07B0">
      <w:pPr>
        <w:rPr>
          <w:sz w:val="27"/>
          <w:szCs w:val="27"/>
        </w:rPr>
      </w:pPr>
      <w:r>
        <w:rPr>
          <w:sz w:val="27"/>
          <w:szCs w:val="27"/>
        </w:rPr>
        <w:t xml:space="preserve">новых долговых обязательств с учетом </w:t>
      </w:r>
    </w:p>
    <w:p w:rsidR="006560C2" w:rsidRDefault="005A07B0">
      <w:pPr>
        <w:rPr>
          <w:sz w:val="27"/>
          <w:szCs w:val="27"/>
        </w:rPr>
      </w:pPr>
      <w:r>
        <w:rPr>
          <w:sz w:val="27"/>
          <w:szCs w:val="27"/>
        </w:rPr>
        <w:t xml:space="preserve">их влияния на долговую нагрузку </w:t>
      </w:r>
    </w:p>
    <w:p w:rsidR="006560C2" w:rsidRDefault="005A07B0">
      <w:pPr>
        <w:rPr>
          <w:sz w:val="27"/>
          <w:szCs w:val="27"/>
        </w:rPr>
      </w:pPr>
      <w:r>
        <w:rPr>
          <w:sz w:val="27"/>
          <w:szCs w:val="27"/>
        </w:rPr>
        <w:t xml:space="preserve">бюджета городского округа город </w:t>
      </w:r>
    </w:p>
    <w:p w:rsidR="006560C2" w:rsidRDefault="005A07B0">
      <w:pPr>
        <w:rPr>
          <w:sz w:val="27"/>
          <w:szCs w:val="27"/>
        </w:rPr>
      </w:pPr>
      <w:r>
        <w:rPr>
          <w:sz w:val="27"/>
          <w:szCs w:val="27"/>
        </w:rPr>
        <w:t>Сургут»</w:t>
      </w:r>
    </w:p>
    <w:p w:rsidR="006560C2" w:rsidRDefault="006560C2">
      <w:pPr>
        <w:rPr>
          <w:sz w:val="27"/>
          <w:szCs w:val="27"/>
        </w:rPr>
      </w:pPr>
    </w:p>
    <w:p w:rsidR="006560C2" w:rsidRDefault="006560C2">
      <w:pPr>
        <w:rPr>
          <w:sz w:val="27"/>
          <w:szCs w:val="27"/>
        </w:rPr>
      </w:pP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распоряжением Администрации города от 30.12.2005           </w:t>
      </w:r>
      <w:r w:rsidR="00BF298F"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 xml:space="preserve">  № 3686 «Об утверждении Регламента Администрации города»:</w:t>
      </w: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постановление Администрации города от 31.01.2012 № 474          </w:t>
      </w:r>
      <w:proofErr w:type="gramStart"/>
      <w:r>
        <w:rPr>
          <w:sz w:val="27"/>
          <w:szCs w:val="27"/>
        </w:rPr>
        <w:t xml:space="preserve">   «</w:t>
      </w:r>
      <w:proofErr w:type="gramEnd"/>
      <w:r>
        <w:rPr>
          <w:sz w:val="27"/>
          <w:szCs w:val="27"/>
        </w:rPr>
        <w:t xml:space="preserve">Об утверждении методики расчета объема возможного привлечения новых           долговых обязательств с учетом их влияния на долговую нагрузку бюджета             </w:t>
      </w:r>
      <w:r w:rsidR="00BF298F">
        <w:rPr>
          <w:sz w:val="27"/>
          <w:szCs w:val="27"/>
        </w:rPr>
        <w:t xml:space="preserve">       </w:t>
      </w:r>
      <w:bookmarkStart w:id="0" w:name="_GoBack"/>
      <w:bookmarkEnd w:id="0"/>
      <w:r>
        <w:rPr>
          <w:spacing w:val="-4"/>
          <w:sz w:val="27"/>
          <w:szCs w:val="27"/>
        </w:rPr>
        <w:t>городского округа город Сургут» (с изменениями от 29.11.2013 № 8683) следующие</w:t>
      </w:r>
      <w:r>
        <w:rPr>
          <w:sz w:val="27"/>
          <w:szCs w:val="27"/>
        </w:rPr>
        <w:t xml:space="preserve"> изменения:</w:t>
      </w: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1.1. В констатирующей части постановления слова «реализации долгосрочной целевой программы «Повышение эффективности расходов бюджета городского округа город Сургут на период до 2013 года», утвержденной постановлением           Администрации города от 25.08.2011 № 5541,» исключить.</w:t>
      </w: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 В приложении 2 к постановлению:</w:t>
      </w: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строку 5 таблицы 1 исключить;                </w:t>
      </w: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строку </w:t>
      </w:r>
      <w:r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1 таблицы 3 исключить;</w:t>
      </w: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в абзаце третьем пункта 6 слова «(</w:t>
      </w:r>
      <w:r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1+</w:t>
      </w:r>
      <w:r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2+</w:t>
      </w:r>
      <w:r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3+</w:t>
      </w:r>
      <w:r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4)» заменить словами «(</w:t>
      </w:r>
      <w:r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2+</w:t>
      </w:r>
      <w:r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3+</w:t>
      </w:r>
      <w:r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4)»;</w:t>
      </w: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в абзацах шестом и седьмом пункта 6 цифру «3,4» заменить цифрой «2,8».</w:t>
      </w: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Управлению информационной политики разместить настоящее постановление на официальном портале Администрации города. </w:t>
      </w: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Контроль за выполнением постановления возложить на заместителя главы Администрации города </w:t>
      </w:r>
      <w:proofErr w:type="spellStart"/>
      <w:r>
        <w:rPr>
          <w:sz w:val="27"/>
          <w:szCs w:val="27"/>
        </w:rPr>
        <w:t>Шерстневу</w:t>
      </w:r>
      <w:proofErr w:type="spellEnd"/>
      <w:r>
        <w:rPr>
          <w:sz w:val="27"/>
          <w:szCs w:val="27"/>
        </w:rPr>
        <w:t xml:space="preserve"> А.Ю.</w:t>
      </w:r>
    </w:p>
    <w:p w:rsidR="006560C2" w:rsidRDefault="006560C2">
      <w:pPr>
        <w:ind w:firstLine="567"/>
        <w:jc w:val="both"/>
        <w:rPr>
          <w:sz w:val="27"/>
          <w:szCs w:val="27"/>
        </w:rPr>
      </w:pPr>
    </w:p>
    <w:p w:rsidR="006560C2" w:rsidRDefault="006560C2">
      <w:pPr>
        <w:ind w:firstLine="567"/>
        <w:jc w:val="both"/>
        <w:rPr>
          <w:sz w:val="27"/>
          <w:szCs w:val="27"/>
        </w:rPr>
      </w:pPr>
    </w:p>
    <w:p w:rsidR="006560C2" w:rsidRDefault="005A07B0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6560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C2"/>
    <w:rsid w:val="00544149"/>
    <w:rsid w:val="005A07B0"/>
    <w:rsid w:val="006560C2"/>
    <w:rsid w:val="00732633"/>
    <w:rsid w:val="00A04918"/>
    <w:rsid w:val="00BF298F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0E30FDA0"/>
  <w15:docId w15:val="{3BB1C5DB-9859-41BD-B23A-A5B55B1B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ind w:firstLine="90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Евсеева Анна Михайловна</cp:lastModifiedBy>
  <cp:revision>3</cp:revision>
  <cp:lastPrinted>2017-03-23T07:58:00Z</cp:lastPrinted>
  <dcterms:created xsi:type="dcterms:W3CDTF">2019-09-09T11:08:00Z</dcterms:created>
  <dcterms:modified xsi:type="dcterms:W3CDTF">2019-09-09T11:08:00Z</dcterms:modified>
</cp:coreProperties>
</file>