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68664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0D09E0" w:rsidRPr="00686648">
        <w:rPr>
          <w:i/>
          <w:szCs w:val="28"/>
          <w:u w:val="single"/>
        </w:rPr>
        <w:t xml:space="preserve">О внесении изменений в постановление Администрации города от </w:t>
      </w:r>
      <w:r w:rsidR="00406BBB" w:rsidRPr="00686648">
        <w:rPr>
          <w:i/>
          <w:szCs w:val="28"/>
          <w:u w:val="single"/>
        </w:rPr>
        <w:t>16</w:t>
      </w:r>
      <w:r w:rsidR="000D09E0" w:rsidRPr="00686648">
        <w:rPr>
          <w:i/>
          <w:szCs w:val="28"/>
          <w:u w:val="single"/>
        </w:rPr>
        <w:t>.</w:t>
      </w:r>
      <w:r w:rsidR="00406BBB" w:rsidRPr="00686648">
        <w:rPr>
          <w:i/>
          <w:szCs w:val="28"/>
          <w:u w:val="single"/>
        </w:rPr>
        <w:t>11</w:t>
      </w:r>
      <w:r w:rsidR="000D09E0" w:rsidRPr="00686648">
        <w:rPr>
          <w:i/>
          <w:szCs w:val="28"/>
          <w:u w:val="single"/>
        </w:rPr>
        <w:t>.201</w:t>
      </w:r>
      <w:r w:rsidR="00ED077E" w:rsidRPr="00686648">
        <w:rPr>
          <w:i/>
          <w:szCs w:val="28"/>
          <w:u w:val="single"/>
        </w:rPr>
        <w:t>7</w:t>
      </w:r>
      <w:r w:rsidR="000D09E0" w:rsidRPr="00686648">
        <w:rPr>
          <w:i/>
          <w:szCs w:val="28"/>
          <w:u w:val="single"/>
        </w:rPr>
        <w:t xml:space="preserve"> № </w:t>
      </w:r>
      <w:r w:rsidR="00406BBB" w:rsidRPr="00686648">
        <w:rPr>
          <w:i/>
          <w:szCs w:val="28"/>
          <w:u w:val="single"/>
        </w:rPr>
        <w:t>9815</w:t>
      </w:r>
      <w:r w:rsidR="000D09E0" w:rsidRPr="00686648">
        <w:rPr>
          <w:i/>
          <w:szCs w:val="28"/>
          <w:u w:val="single"/>
        </w:rPr>
        <w:t xml:space="preserve"> «</w:t>
      </w:r>
      <w:r w:rsidR="00ED077E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</w:t>
      </w:r>
      <w:r w:rsidR="00406BBB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оказанием услуг, </w:t>
      </w:r>
      <w:r w:rsidR="00ED077E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выполнением работ в сфере </w:t>
      </w:r>
      <w:r w:rsidR="00406BBB" w:rsidRPr="00686648">
        <w:rPr>
          <w:rFonts w:eastAsia="Times New Roman" w:cs="Times New Roman"/>
          <w:i/>
          <w:szCs w:val="28"/>
          <w:u w:val="single"/>
          <w:lang w:eastAsia="ru-RU"/>
        </w:rPr>
        <w:t>культуры в соответствии с перечнем, установленным муниципальным правовым актом Администрации города</w:t>
      </w:r>
      <w:r w:rsidR="000D09E0" w:rsidRPr="00686648">
        <w:rPr>
          <w:i/>
          <w:u w:val="single"/>
        </w:rPr>
        <w:t>»</w:t>
      </w:r>
      <w:r w:rsidRPr="00686648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686648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406BBB" w:rsidRPr="00686648">
        <w:rPr>
          <w:rFonts w:cs="Times New Roman"/>
          <w:i/>
          <w:szCs w:val="28"/>
        </w:rPr>
        <w:t>комитетом культуры и туризма</w:t>
      </w:r>
      <w:r w:rsidR="007D18E2" w:rsidRPr="00686648">
        <w:rPr>
          <w:rFonts w:eastAsia="Times New Roman" w:cs="Times New Roman"/>
          <w:i/>
          <w:szCs w:val="28"/>
          <w:lang w:eastAsia="ru-RU"/>
        </w:rPr>
        <w:t xml:space="preserve"> Администрация города Сургута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______</w:t>
      </w:r>
    </w:p>
    <w:p w:rsidR="00816DE4" w:rsidRPr="0068664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68664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68664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06BBB" w:rsidRPr="00686648" w:rsidRDefault="004F51A4" w:rsidP="00406BBB">
      <w:pPr>
        <w:ind w:firstLine="720"/>
        <w:contextualSpacing/>
        <w:jc w:val="both"/>
        <w:rPr>
          <w:szCs w:val="28"/>
        </w:rPr>
      </w:pPr>
      <w:r w:rsidRPr="00686648">
        <w:rPr>
          <w:szCs w:val="28"/>
        </w:rPr>
        <w:t xml:space="preserve">Проект муниципального нормативного правового акта отнесен к </w:t>
      </w:r>
      <w:r w:rsidR="00406BBB" w:rsidRPr="00686648">
        <w:rPr>
          <w:szCs w:val="28"/>
        </w:rPr>
        <w:t>средней</w:t>
      </w:r>
      <w:r w:rsidRPr="00686648">
        <w:rPr>
          <w:szCs w:val="28"/>
        </w:rPr>
        <w:t xml:space="preserve"> степени регулирующего воздействия поскольку содержит положения, </w:t>
      </w:r>
      <w:r w:rsidR="00406BBB" w:rsidRPr="00686648">
        <w:rPr>
          <w:szCs w:val="28"/>
        </w:rPr>
        <w:t>изменяющие ранее предусмотренные муниципальными правовыми актами обязанности, запреты и ограничения для субъектов предпринимательской                           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4F51A4" w:rsidRPr="00686648" w:rsidRDefault="004F51A4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2E51" w:rsidRPr="00686648" w:rsidRDefault="002A2913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686648">
        <w:rPr>
          <w:rFonts w:eastAsia="Times New Roman" w:cs="Times New Roman"/>
          <w:szCs w:val="28"/>
          <w:lang w:eastAsia="ru-RU"/>
        </w:rPr>
        <w:t>в</w:t>
      </w:r>
      <w:r w:rsidR="007D18E2" w:rsidRPr="0068664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686648">
        <w:rPr>
          <w:rFonts w:eastAsia="Times New Roman" w:cs="Times New Roman"/>
          <w:szCs w:val="28"/>
          <w:lang w:eastAsia="ru-RU"/>
        </w:rPr>
        <w:t xml:space="preserve"> с</w:t>
      </w:r>
      <w:r w:rsidR="00362E51" w:rsidRPr="00686648">
        <w:rPr>
          <w:rFonts w:eastAsia="Times New Roman" w:cs="Times New Roman"/>
          <w:szCs w:val="28"/>
          <w:lang w:eastAsia="ru-RU"/>
        </w:rPr>
        <w:t>:</w:t>
      </w:r>
    </w:p>
    <w:p w:rsidR="00362E51" w:rsidRPr="00686648" w:rsidRDefault="00362E51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- статьей 78.1 Бюджетного кодекса Российской Федерации;</w:t>
      </w:r>
    </w:p>
    <w:p w:rsidR="000B6A17" w:rsidRPr="00686648" w:rsidRDefault="000B6A17" w:rsidP="000B6A1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86648">
        <w:rPr>
          <w:rFonts w:eastAsiaTheme="minorEastAsia" w:cs="Times New Roman"/>
          <w:szCs w:val="28"/>
          <w:lang w:eastAsia="ru-RU"/>
        </w:rPr>
        <w:t>-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учреждениями»;</w:t>
      </w:r>
    </w:p>
    <w:p w:rsidR="00406BBB" w:rsidRPr="00686648" w:rsidRDefault="000B6A17" w:rsidP="000B6A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686648">
        <w:rPr>
          <w:rFonts w:eastAsiaTheme="minorEastAsia" w:cs="Times New Roman"/>
          <w:szCs w:val="28"/>
          <w:lang w:eastAsia="ru-RU"/>
        </w:rPr>
        <w:t>- распоряжение</w:t>
      </w:r>
      <w:r w:rsidR="00406BBB" w:rsidRPr="00686648">
        <w:rPr>
          <w:rFonts w:eastAsiaTheme="minorEastAsia" w:cs="Times New Roman"/>
          <w:szCs w:val="28"/>
          <w:lang w:eastAsia="ru-RU"/>
        </w:rPr>
        <w:t>м</w:t>
      </w:r>
      <w:r w:rsidRPr="00686648">
        <w:rPr>
          <w:rFonts w:eastAsiaTheme="minorEastAsia" w:cs="Times New Roman"/>
          <w:szCs w:val="28"/>
          <w:lang w:eastAsia="ru-RU"/>
        </w:rPr>
        <w:t xml:space="preserve"> Администрации города от 18.10.2016 № 2000 </w:t>
      </w:r>
      <w:r w:rsidRPr="00686648">
        <w:rPr>
          <w:rFonts w:eastAsiaTheme="minorEastAsia" w:cs="Times New Roman"/>
          <w:szCs w:val="28"/>
          <w:lang w:eastAsia="ru-RU"/>
        </w:rPr>
        <w:br/>
        <w:t>«Об утверждении плана мероприятий («дорожная карта») по поддержке доступа немуниципальных (коммерческих, некоммерческих) к предоставлению услуг</w:t>
      </w:r>
      <w:r w:rsidRPr="00686648">
        <w:rPr>
          <w:rFonts w:eastAsiaTheme="minorEastAsia" w:cs="Times New Roman"/>
          <w:szCs w:val="28"/>
          <w:lang w:eastAsia="ru-RU"/>
        </w:rPr>
        <w:br/>
        <w:t xml:space="preserve"> в социальной сфере на территории города Сургута на 2016-2020 годы»</w:t>
      </w:r>
      <w:r w:rsidR="00406BBB" w:rsidRPr="00686648">
        <w:rPr>
          <w:rFonts w:eastAsiaTheme="minorEastAsia" w:cs="Times New Roman"/>
          <w:szCs w:val="28"/>
          <w:lang w:eastAsia="ru-RU"/>
        </w:rPr>
        <w:t>;</w:t>
      </w:r>
    </w:p>
    <w:p w:rsidR="000B6A17" w:rsidRPr="00686648" w:rsidRDefault="00406BBB" w:rsidP="000B6A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686648">
        <w:rPr>
          <w:rFonts w:eastAsiaTheme="minorEastAsia" w:cs="Times New Roman"/>
          <w:szCs w:val="28"/>
          <w:lang w:eastAsia="ru-RU"/>
        </w:rPr>
        <w:t xml:space="preserve">- распоряжением Администрации города от 01.03.2017 № 288 «Об утверждении перечня услуг (работ), востребованных населением города, а также </w:t>
      </w:r>
      <w:r w:rsidRPr="00686648">
        <w:rPr>
          <w:rFonts w:eastAsiaTheme="minorEastAsia" w:cs="Times New Roman"/>
          <w:szCs w:val="28"/>
          <w:lang w:eastAsia="ru-RU"/>
        </w:rPr>
        <w:lastRenderedPageBreak/>
        <w:t>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0B6A17" w:rsidRPr="00686648">
        <w:rPr>
          <w:rFonts w:eastAsiaTheme="minorEastAsia" w:cs="Times New Roman"/>
          <w:szCs w:val="28"/>
          <w:lang w:eastAsia="ru-RU"/>
        </w:rPr>
        <w:t>.</w:t>
      </w:r>
    </w:p>
    <w:p w:rsidR="002A2913" w:rsidRPr="00686648" w:rsidRDefault="002A2913" w:rsidP="00362E5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686648" w:rsidRDefault="00A346A2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 w:rsidRPr="00686648">
        <w:rPr>
          <w:rFonts w:eastAsia="Times New Roman" w:cs="Times New Roman"/>
          <w:szCs w:val="28"/>
          <w:lang w:eastAsia="ru-RU"/>
        </w:rPr>
        <w:t xml:space="preserve">внести изменения, изложив </w:t>
      </w:r>
      <w:r w:rsidR="000D09E0" w:rsidRPr="00686648">
        <w:rPr>
          <w:szCs w:val="28"/>
        </w:rPr>
        <w:t xml:space="preserve">порядок предоставления субсидии </w:t>
      </w:r>
      <w:r w:rsidR="00406BBB" w:rsidRPr="00686648">
        <w:rPr>
          <w:rFonts w:eastAsia="Times New Roman" w:cs="Times New Roman"/>
          <w:szCs w:val="28"/>
          <w:lang w:eastAsia="ru-RU"/>
        </w:rPr>
        <w:t>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города,</w:t>
      </w:r>
      <w:r w:rsidR="000B6A17" w:rsidRPr="00686648">
        <w:rPr>
          <w:rFonts w:eastAsia="Times New Roman" w:cs="Times New Roman"/>
          <w:szCs w:val="28"/>
          <w:lang w:eastAsia="ru-RU"/>
        </w:rPr>
        <w:t xml:space="preserve"> </w:t>
      </w:r>
      <w:r w:rsidR="000D09E0" w:rsidRPr="00686648">
        <w:rPr>
          <w:szCs w:val="28"/>
        </w:rPr>
        <w:t>в новой редакции</w:t>
      </w:r>
      <w:r w:rsidR="008B652E" w:rsidRPr="00686648">
        <w:rPr>
          <w:rFonts w:eastAsia="Times New Roman" w:cs="Times New Roman"/>
          <w:szCs w:val="28"/>
          <w:lang w:eastAsia="ru-RU"/>
        </w:rPr>
        <w:t>.</w:t>
      </w:r>
      <w:r w:rsidRPr="00686648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0C4B85" w:rsidRDefault="006A3EDA" w:rsidP="00686648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C4B85">
        <w:rPr>
          <w:szCs w:val="28"/>
          <w:lang w:eastAsia="ru-RU"/>
        </w:rPr>
        <w:t>При этом, порядком предусмотрено снятие ограничения по критериям отбора некоммерческой организации</w:t>
      </w:r>
      <w:r w:rsidR="00686648" w:rsidRPr="000C4B85">
        <w:rPr>
          <w:szCs w:val="28"/>
          <w:lang w:eastAsia="ru-RU"/>
        </w:rPr>
        <w:t xml:space="preserve"> (исключение ограничения конкуренции).                          В соответствии с предлагаемыми изменениями </w:t>
      </w:r>
      <w:r w:rsidR="000C4B85" w:rsidRPr="000C4B85">
        <w:rPr>
          <w:szCs w:val="28"/>
          <w:lang w:eastAsia="ru-RU"/>
        </w:rPr>
        <w:t xml:space="preserve">получателем субсидии может являться некоммерческая организация, осуществляющая деятельность в сфере культуры на территории города Сургута и зарегистрированная в качестве юридического лица в установленном порядке (без привязки регистрации к месту осуществления деятельности). </w:t>
      </w:r>
    </w:p>
    <w:p w:rsidR="006A3EDA" w:rsidRPr="00686648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:rsidR="00F31984" w:rsidRPr="00686648" w:rsidRDefault="001F59BD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Цел</w:t>
      </w:r>
      <w:r w:rsidR="00F31984" w:rsidRPr="00686648">
        <w:rPr>
          <w:rFonts w:eastAsia="Times New Roman" w:cs="Times New Roman"/>
          <w:szCs w:val="28"/>
          <w:lang w:eastAsia="ru-RU"/>
        </w:rPr>
        <w:t>ью</w:t>
      </w:r>
      <w:r w:rsidRPr="00686648">
        <w:rPr>
          <w:rFonts w:eastAsia="Times New Roman" w:cs="Times New Roman"/>
          <w:szCs w:val="28"/>
          <w:lang w:eastAsia="ru-RU"/>
        </w:rPr>
        <w:t xml:space="preserve"> правового регулирования явля</w:t>
      </w:r>
      <w:r w:rsidR="00F31984" w:rsidRPr="00686648">
        <w:rPr>
          <w:rFonts w:eastAsia="Times New Roman" w:cs="Times New Roman"/>
          <w:szCs w:val="28"/>
          <w:lang w:eastAsia="ru-RU"/>
        </w:rPr>
        <w:t>е</w:t>
      </w:r>
      <w:r w:rsidRPr="00686648">
        <w:rPr>
          <w:rFonts w:eastAsia="Times New Roman" w:cs="Times New Roman"/>
          <w:szCs w:val="28"/>
          <w:lang w:eastAsia="ru-RU"/>
        </w:rPr>
        <w:t>тся</w:t>
      </w:r>
      <w:r w:rsidR="00C04205" w:rsidRPr="00686648">
        <w:rPr>
          <w:szCs w:val="28"/>
        </w:rPr>
        <w:t xml:space="preserve"> повышение доступности услуг в сфере культуры через расширение участия некоммерческих организаций в предоставлении услуг гражданам</w:t>
      </w:r>
      <w:r w:rsidR="00F31984" w:rsidRPr="00686648">
        <w:rPr>
          <w:rFonts w:eastAsiaTheme="minorEastAsia" w:cs="Times New Roman"/>
          <w:szCs w:val="28"/>
          <w:lang w:eastAsia="ru-RU"/>
        </w:rPr>
        <w:t xml:space="preserve">. </w:t>
      </w:r>
    </w:p>
    <w:p w:rsidR="000B6A17" w:rsidRPr="00686648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D73878" w:rsidRPr="00686648" w:rsidRDefault="00362E51" w:rsidP="00C04205">
      <w:pPr>
        <w:ind w:firstLine="567"/>
        <w:contextualSpacing/>
        <w:jc w:val="both"/>
        <w:rPr>
          <w:rFonts w:cs="Times New Roman"/>
          <w:szCs w:val="28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86648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686648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4205" w:rsidRPr="00686648" w:rsidRDefault="00DE77AD" w:rsidP="00C04205">
      <w:pPr>
        <w:ind w:firstLine="567"/>
        <w:contextualSpacing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Дополнительные р</w:t>
      </w:r>
      <w:r w:rsidR="00C04205" w:rsidRPr="00686648">
        <w:rPr>
          <w:rFonts w:cs="Times New Roman"/>
          <w:szCs w:val="28"/>
        </w:rPr>
        <w:t xml:space="preserve">асходы 1 участника </w:t>
      </w:r>
      <w:r w:rsidR="00D73878" w:rsidRPr="00686648">
        <w:rPr>
          <w:rFonts w:cs="Times New Roman"/>
          <w:szCs w:val="28"/>
        </w:rPr>
        <w:t xml:space="preserve">в </w:t>
      </w:r>
      <w:r w:rsidR="00C04205" w:rsidRPr="00686648">
        <w:rPr>
          <w:rFonts w:cs="Times New Roman"/>
          <w:szCs w:val="28"/>
        </w:rPr>
        <w:t>конкурс</w:t>
      </w:r>
      <w:r w:rsidR="00D73878" w:rsidRPr="00686648">
        <w:rPr>
          <w:rFonts w:cs="Times New Roman"/>
          <w:szCs w:val="28"/>
        </w:rPr>
        <w:t>е</w:t>
      </w:r>
      <w:r w:rsidR="00C04205" w:rsidRPr="00686648">
        <w:rPr>
          <w:rFonts w:cs="Times New Roman"/>
          <w:szCs w:val="28"/>
        </w:rPr>
        <w:t xml:space="preserve"> составят – 48 680 руб. (включая сбор справок, получение электронной подписи, поездки на транспорте, нотариальное заверенные копий документов, оплата банку, расходные материалы, аккредитация на электронной площадке).</w:t>
      </w:r>
      <w:r w:rsidR="00D73878" w:rsidRPr="00686648">
        <w:rPr>
          <w:rFonts w:cs="Times New Roman"/>
          <w:szCs w:val="28"/>
        </w:rPr>
        <w:t xml:space="preserve"> </w:t>
      </w:r>
    </w:p>
    <w:p w:rsidR="00A647DC" w:rsidRPr="00686648" w:rsidRDefault="00A647DC" w:rsidP="007330CC">
      <w:pPr>
        <w:ind w:firstLine="567"/>
        <w:contextualSpacing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 xml:space="preserve">При выборе данного варианта существуют следующие </w:t>
      </w:r>
      <w:r w:rsidR="007330CC" w:rsidRPr="00686648">
        <w:rPr>
          <w:rFonts w:cs="Times New Roman"/>
          <w:szCs w:val="28"/>
        </w:rPr>
        <w:t xml:space="preserve">дополнительные </w:t>
      </w:r>
      <w:r w:rsidRPr="00686648">
        <w:rPr>
          <w:rFonts w:cs="Times New Roman"/>
          <w:szCs w:val="28"/>
        </w:rPr>
        <w:t>риски:</w:t>
      </w:r>
    </w:p>
    <w:p w:rsidR="00D73878" w:rsidRPr="00686648" w:rsidRDefault="00A647DC" w:rsidP="00A647DC">
      <w:pPr>
        <w:ind w:firstLine="567"/>
        <w:contextualSpacing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у</w:t>
      </w:r>
      <w:r w:rsidR="00D73878" w:rsidRPr="00686648">
        <w:rPr>
          <w:rFonts w:cs="Times New Roman"/>
          <w:szCs w:val="28"/>
        </w:rPr>
        <w:t xml:space="preserve">величение временного периода </w:t>
      </w:r>
      <w:r w:rsidRPr="00686648">
        <w:rPr>
          <w:rFonts w:cs="Times New Roman"/>
          <w:szCs w:val="28"/>
        </w:rPr>
        <w:t xml:space="preserve">для </w:t>
      </w:r>
      <w:r w:rsidR="00D73878" w:rsidRPr="00686648">
        <w:rPr>
          <w:rFonts w:cs="Times New Roman"/>
          <w:szCs w:val="28"/>
        </w:rPr>
        <w:t>заключения муниципального контракта;</w:t>
      </w:r>
    </w:p>
    <w:p w:rsidR="00A647DC" w:rsidRPr="00686648" w:rsidRDefault="00A647DC" w:rsidP="00C43B98">
      <w:pPr>
        <w:ind w:firstLine="567"/>
        <w:contextualSpacing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 xml:space="preserve">- увеличение расходов </w:t>
      </w:r>
      <w:r w:rsidR="007330CC" w:rsidRPr="00686648">
        <w:rPr>
          <w:rFonts w:cs="Times New Roman"/>
          <w:szCs w:val="28"/>
        </w:rPr>
        <w:t>некоммерческой организации</w:t>
      </w:r>
      <w:r w:rsidRPr="00686648">
        <w:rPr>
          <w:rFonts w:cs="Times New Roman"/>
          <w:szCs w:val="28"/>
        </w:rPr>
        <w:t xml:space="preserve"> для обеспечения заявки или обеспечения исполнения контракта </w:t>
      </w:r>
      <w:r w:rsidR="00C43B98" w:rsidRPr="00686648">
        <w:rPr>
          <w:rFonts w:cs="Times New Roman"/>
          <w:szCs w:val="28"/>
        </w:rPr>
        <w:t>(</w:t>
      </w:r>
      <w:r w:rsidRPr="00686648">
        <w:rPr>
          <w:rFonts w:cs="Times New Roman"/>
          <w:szCs w:val="28"/>
        </w:rPr>
        <w:t>применяются к максимальному значению цены контракта</w:t>
      </w:r>
      <w:r w:rsidR="00C43B98" w:rsidRPr="00686648">
        <w:rPr>
          <w:rFonts w:cs="Times New Roman"/>
          <w:szCs w:val="28"/>
        </w:rPr>
        <w:t>);</w:t>
      </w:r>
    </w:p>
    <w:p w:rsidR="00D73878" w:rsidRPr="00686648" w:rsidRDefault="00A647DC" w:rsidP="00A647DC">
      <w:pPr>
        <w:ind w:firstLine="567"/>
        <w:contextualSpacing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 xml:space="preserve">- </w:t>
      </w:r>
      <w:r w:rsidR="00D73878" w:rsidRPr="00686648">
        <w:rPr>
          <w:rFonts w:cs="Times New Roman"/>
          <w:szCs w:val="28"/>
        </w:rPr>
        <w:t xml:space="preserve">увеличение расходов </w:t>
      </w:r>
      <w:r w:rsidR="007330CC" w:rsidRPr="00686648">
        <w:rPr>
          <w:rFonts w:cs="Times New Roman"/>
          <w:szCs w:val="28"/>
        </w:rPr>
        <w:t xml:space="preserve">некоммерческой организации </w:t>
      </w:r>
      <w:r w:rsidR="00D73878" w:rsidRPr="00686648">
        <w:rPr>
          <w:rFonts w:cs="Times New Roman"/>
          <w:szCs w:val="28"/>
        </w:rPr>
        <w:t>в связи с уплатой налогов, сборов и других обязательных платежей, предусмотренных законодательством РФ</w:t>
      </w:r>
      <w:r w:rsidR="00C43B98" w:rsidRPr="00686648">
        <w:rPr>
          <w:rFonts w:cs="Times New Roman"/>
          <w:szCs w:val="28"/>
        </w:rPr>
        <w:t>, от суммы контракта</w:t>
      </w:r>
      <w:r w:rsidR="00D73878" w:rsidRPr="00686648">
        <w:rPr>
          <w:rFonts w:cs="Times New Roman"/>
          <w:szCs w:val="28"/>
        </w:rPr>
        <w:t>;</w:t>
      </w:r>
    </w:p>
    <w:p w:rsidR="00D73878" w:rsidRPr="00686648" w:rsidRDefault="00A647DC" w:rsidP="00D73878">
      <w:pPr>
        <w:ind w:firstLine="567"/>
        <w:contextualSpacing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 xml:space="preserve">- </w:t>
      </w:r>
      <w:r w:rsidR="00D73878" w:rsidRPr="00686648">
        <w:rPr>
          <w:rFonts w:cs="Times New Roman"/>
          <w:szCs w:val="28"/>
        </w:rPr>
        <w:t>в случае некачественного оказания услуг, выполнения работ в сфере культуры расторжение договора возможно только в судебном порядке.</w:t>
      </w:r>
    </w:p>
    <w:p w:rsidR="00012370" w:rsidRPr="00686648" w:rsidRDefault="00362E51" w:rsidP="00D73878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lastRenderedPageBreak/>
        <w:t xml:space="preserve">При этом, предлагаемый </w:t>
      </w:r>
      <w:r w:rsidR="00C04205" w:rsidRPr="00686648">
        <w:rPr>
          <w:rFonts w:cs="Times New Roman"/>
          <w:szCs w:val="28"/>
        </w:rPr>
        <w:t>комитетом культуры и туризма</w:t>
      </w:r>
      <w:r w:rsidRPr="00686648">
        <w:rPr>
          <w:rFonts w:cs="Times New Roman"/>
          <w:szCs w:val="28"/>
        </w:rPr>
        <w:t xml:space="preserve"> Администрации города вариант правового регулирования является более оптимальным </w:t>
      </w:r>
      <w:r w:rsidRPr="00686648">
        <w:rPr>
          <w:rFonts w:cs="Times New Roman"/>
          <w:szCs w:val="28"/>
        </w:rPr>
        <w:br/>
        <w:t xml:space="preserve">по срокам заключения соглашений, организации контроля за качеством оказания услуг (выполнения работ), порядка возврата денежных средств </w:t>
      </w:r>
      <w:r w:rsidRPr="00686648">
        <w:rPr>
          <w:rFonts w:cs="Times New Roman"/>
          <w:szCs w:val="28"/>
        </w:rPr>
        <w:br/>
        <w:t xml:space="preserve">в случае невыполнения установленных показателей, а также снижает </w:t>
      </w:r>
      <w:r w:rsidR="00C43B98" w:rsidRPr="00686648">
        <w:rPr>
          <w:rFonts w:cs="Times New Roman"/>
          <w:szCs w:val="28"/>
        </w:rPr>
        <w:t xml:space="preserve">риски и </w:t>
      </w:r>
      <w:r w:rsidRPr="00686648">
        <w:rPr>
          <w:rFonts w:cs="Times New Roman"/>
          <w:szCs w:val="28"/>
        </w:rPr>
        <w:t xml:space="preserve">расходы </w:t>
      </w:r>
      <w:r w:rsidR="00C64D37" w:rsidRPr="00686648">
        <w:rPr>
          <w:rFonts w:cs="Times New Roman"/>
          <w:szCs w:val="28"/>
        </w:rPr>
        <w:t xml:space="preserve">одного получателя </w:t>
      </w:r>
      <w:r w:rsidRPr="00686648">
        <w:rPr>
          <w:rFonts w:cs="Times New Roman"/>
          <w:szCs w:val="28"/>
        </w:rPr>
        <w:t xml:space="preserve">субсидии </w:t>
      </w:r>
      <w:r w:rsidR="007330CC" w:rsidRPr="00686648">
        <w:rPr>
          <w:rFonts w:cs="Times New Roman"/>
          <w:szCs w:val="28"/>
        </w:rPr>
        <w:t xml:space="preserve">не менее чем </w:t>
      </w:r>
      <w:r w:rsidRPr="00686648">
        <w:rPr>
          <w:rFonts w:cs="Times New Roman"/>
          <w:szCs w:val="28"/>
        </w:rPr>
        <w:t xml:space="preserve">на </w:t>
      </w:r>
      <w:r w:rsidR="00D73878" w:rsidRPr="00686648">
        <w:rPr>
          <w:rFonts w:cs="Times New Roman"/>
          <w:szCs w:val="28"/>
        </w:rPr>
        <w:t>48 680 руб.</w:t>
      </w:r>
    </w:p>
    <w:p w:rsidR="00D73878" w:rsidRPr="00686648" w:rsidRDefault="00D73878" w:rsidP="00D73878">
      <w:pPr>
        <w:ind w:firstLine="567"/>
        <w:jc w:val="both"/>
        <w:rPr>
          <w:rFonts w:cs="Times New Roman"/>
          <w:szCs w:val="28"/>
        </w:rPr>
      </w:pPr>
    </w:p>
    <w:p w:rsidR="005B3A61" w:rsidRPr="00686648" w:rsidRDefault="00353918" w:rsidP="003451B1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686648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686648">
        <w:rPr>
          <w:rFonts w:cs="Times New Roman"/>
          <w:szCs w:val="28"/>
        </w:rPr>
        <w:t xml:space="preserve"> </w:t>
      </w:r>
      <w:r w:rsidR="00DE77AD" w:rsidRPr="00686648">
        <w:rPr>
          <w:rFonts w:cs="Times New Roman"/>
          <w:szCs w:val="28"/>
        </w:rPr>
        <w:t>некоммерческие организации, соответствующие требованиям порядка, зарегистрированные в качестве юридического лица и осуществляющие деятельность в сфере культуры на территории города Сургута – 14 субъектов, исходя из Реестра действующих негосударственных организаций (</w:t>
      </w:r>
      <w:r w:rsidR="00DE77AD" w:rsidRPr="00686648">
        <w:t>СОНКО,</w:t>
      </w:r>
      <w:r w:rsidR="00DE77AD" w:rsidRPr="00686648">
        <w:rPr>
          <w:rFonts w:cs="Times New Roman"/>
          <w:szCs w:val="28"/>
        </w:rPr>
        <w:t xml:space="preserve"> ИП, ООО) в сфере культуры в городе Сургуте Ханты - Мансийского автономного округа - Югры</w:t>
      </w:r>
      <w:r w:rsidR="00FD4437" w:rsidRPr="00686648">
        <w:rPr>
          <w:rFonts w:cs="Times New Roman"/>
          <w:szCs w:val="28"/>
        </w:rPr>
        <w:t xml:space="preserve">. </w:t>
      </w:r>
    </w:p>
    <w:p w:rsidR="00DE77AD" w:rsidRPr="00686648" w:rsidRDefault="00DE77AD" w:rsidP="00DE77AD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844 387,2 рублей, субсидия будет представлена 3 получателям </w:t>
      </w:r>
      <w:r w:rsidRPr="00686648">
        <w:rPr>
          <w:rFonts w:eastAsia="Times New Roman" w:cs="Times New Roman"/>
          <w:szCs w:val="28"/>
          <w:lang w:eastAsia="ru-RU"/>
        </w:rPr>
        <w:t>(в пределах лимитов бюджетных ассигнований)</w:t>
      </w:r>
      <w:r w:rsidRPr="00686648">
        <w:rPr>
          <w:rFonts w:cs="Times New Roman"/>
          <w:szCs w:val="28"/>
        </w:rPr>
        <w:t>.</w:t>
      </w:r>
    </w:p>
    <w:p w:rsidR="001F59BD" w:rsidRPr="0068664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301F27" w:rsidRPr="00686648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686648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686648">
        <w:rPr>
          <w:rFonts w:eastAsia="Calibri" w:cs="Times New Roman"/>
          <w:szCs w:val="28"/>
          <w:lang w:eastAsia="ru-RU"/>
        </w:rPr>
        <w:t xml:space="preserve"> </w:t>
      </w:r>
      <w:r w:rsidR="002240D5" w:rsidRPr="00686648">
        <w:rPr>
          <w:rFonts w:eastAsia="Calibri" w:cs="Times New Roman"/>
          <w:szCs w:val="28"/>
          <w:lang w:eastAsia="ru-RU"/>
        </w:rPr>
        <w:t>информационные издержки</w:t>
      </w:r>
      <w:r w:rsidRPr="00686648">
        <w:rPr>
          <w:rFonts w:eastAsia="Calibri" w:cs="Times New Roman"/>
          <w:szCs w:val="28"/>
          <w:lang w:eastAsia="ru-RU"/>
        </w:rPr>
        <w:t>:</w:t>
      </w:r>
    </w:p>
    <w:p w:rsidR="00D6514C" w:rsidRPr="00686648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- </w:t>
      </w:r>
      <w:r w:rsidR="002240D5" w:rsidRPr="00686648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686648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686648">
        <w:rPr>
          <w:rFonts w:eastAsia="Times New Roman" w:cs="Times New Roman"/>
          <w:szCs w:val="28"/>
          <w:lang w:eastAsia="ru-RU"/>
        </w:rPr>
        <w:t xml:space="preserve"> –  </w:t>
      </w:r>
      <w:r w:rsidR="00892A78" w:rsidRPr="00686648">
        <w:rPr>
          <w:rFonts w:eastAsia="Times New Roman" w:cs="Times New Roman"/>
          <w:szCs w:val="28"/>
          <w:lang w:eastAsia="ru-RU"/>
        </w:rPr>
        <w:t>29 973,9</w:t>
      </w:r>
      <w:r w:rsidR="009A0A31" w:rsidRPr="00686648">
        <w:rPr>
          <w:rFonts w:eastAsia="Times New Roman" w:cs="Times New Roman"/>
          <w:szCs w:val="28"/>
          <w:lang w:eastAsia="ru-RU"/>
        </w:rPr>
        <w:t xml:space="preserve"> </w:t>
      </w:r>
      <w:r w:rsidR="00F069DF" w:rsidRPr="00686648">
        <w:rPr>
          <w:rFonts w:eastAsia="Times New Roman" w:cs="Times New Roman"/>
          <w:szCs w:val="28"/>
          <w:lang w:eastAsia="ru-RU"/>
        </w:rPr>
        <w:t>руб. (</w:t>
      </w:r>
      <w:r w:rsidR="00892A78" w:rsidRPr="00686648">
        <w:rPr>
          <w:rFonts w:eastAsia="Times New Roman" w:cs="Times New Roman"/>
          <w:szCs w:val="28"/>
          <w:lang w:eastAsia="ru-RU"/>
        </w:rPr>
        <w:t>55</w:t>
      </w:r>
      <w:r w:rsidR="000D09E0" w:rsidRPr="00686648">
        <w:rPr>
          <w:rFonts w:eastAsia="Times New Roman" w:cs="Times New Roman"/>
          <w:szCs w:val="28"/>
          <w:lang w:eastAsia="ru-RU"/>
        </w:rPr>
        <w:t xml:space="preserve"> </w:t>
      </w:r>
      <w:r w:rsidR="009F08C8" w:rsidRPr="00686648">
        <w:rPr>
          <w:rFonts w:cs="Times New Roman"/>
          <w:szCs w:val="28"/>
        </w:rPr>
        <w:t xml:space="preserve">час. * </w:t>
      </w:r>
      <w:r w:rsidR="00892A78" w:rsidRPr="00686648">
        <w:rPr>
          <w:rFonts w:cs="Times New Roman"/>
          <w:szCs w:val="28"/>
        </w:rPr>
        <w:t>544,98</w:t>
      </w:r>
      <w:r w:rsidR="00B8634A" w:rsidRPr="00686648">
        <w:rPr>
          <w:rFonts w:cs="Times New Roman"/>
          <w:szCs w:val="28"/>
        </w:rPr>
        <w:t xml:space="preserve"> руб.</w:t>
      </w:r>
      <w:r w:rsidR="00F069DF" w:rsidRPr="00686648">
        <w:rPr>
          <w:rFonts w:eastAsia="Times New Roman" w:cs="Times New Roman"/>
          <w:szCs w:val="28"/>
          <w:lang w:eastAsia="ru-RU"/>
        </w:rPr>
        <w:t>);</w:t>
      </w:r>
    </w:p>
    <w:p w:rsidR="00571857" w:rsidRPr="00686648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- </w:t>
      </w:r>
      <w:r w:rsidR="002240D5" w:rsidRPr="00686648">
        <w:rPr>
          <w:rFonts w:eastAsia="Times New Roman" w:cs="Times New Roman"/>
          <w:szCs w:val="28"/>
          <w:lang w:eastAsia="ru-RU"/>
        </w:rPr>
        <w:t>расходные материалы</w:t>
      </w:r>
      <w:r w:rsidRPr="00686648">
        <w:rPr>
          <w:rFonts w:eastAsia="Times New Roman" w:cs="Times New Roman"/>
          <w:szCs w:val="28"/>
          <w:lang w:eastAsia="ru-RU"/>
        </w:rPr>
        <w:t>, необходимы</w:t>
      </w:r>
      <w:r w:rsidR="002240D5" w:rsidRPr="00686648">
        <w:rPr>
          <w:rFonts w:eastAsia="Times New Roman" w:cs="Times New Roman"/>
          <w:szCs w:val="28"/>
          <w:lang w:eastAsia="ru-RU"/>
        </w:rPr>
        <w:t>е</w:t>
      </w:r>
      <w:r w:rsidRPr="00686648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892A78" w:rsidRPr="00686648">
        <w:rPr>
          <w:rFonts w:eastAsia="Times New Roman" w:cs="Times New Roman"/>
          <w:szCs w:val="28"/>
          <w:lang w:eastAsia="ru-RU"/>
        </w:rPr>
        <w:t>1 300</w:t>
      </w:r>
      <w:r w:rsidRPr="00686648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686648">
        <w:rPr>
          <w:rFonts w:eastAsia="Times New Roman" w:cs="Times New Roman"/>
          <w:szCs w:val="28"/>
          <w:lang w:eastAsia="ru-RU"/>
        </w:rPr>
        <w:t>1</w:t>
      </w:r>
      <w:r w:rsidR="009A0A31" w:rsidRPr="00686648">
        <w:rPr>
          <w:rFonts w:eastAsia="Times New Roman" w:cs="Times New Roman"/>
          <w:szCs w:val="28"/>
          <w:lang w:eastAsia="ru-RU"/>
        </w:rPr>
        <w:t>000</w:t>
      </w:r>
      <w:r w:rsidRPr="00686648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892A78" w:rsidRPr="00686648">
        <w:rPr>
          <w:rFonts w:eastAsia="Times New Roman" w:cs="Times New Roman"/>
          <w:szCs w:val="28"/>
          <w:lang w:eastAsia="ru-RU"/>
        </w:rPr>
        <w:t>300</w:t>
      </w:r>
      <w:r w:rsidRPr="00686648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686648">
        <w:rPr>
          <w:rFonts w:eastAsia="Times New Roman" w:cs="Times New Roman"/>
          <w:szCs w:val="28"/>
          <w:lang w:eastAsia="ru-RU"/>
        </w:rPr>
        <w:t>;</w:t>
      </w:r>
    </w:p>
    <w:p w:rsidR="00F069DF" w:rsidRPr="00686648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892A78" w:rsidRPr="00686648">
        <w:rPr>
          <w:rFonts w:eastAsia="Times New Roman" w:cs="Times New Roman"/>
          <w:szCs w:val="28"/>
          <w:lang w:eastAsia="ru-RU"/>
        </w:rPr>
        <w:t>1 716</w:t>
      </w:r>
      <w:r w:rsidRPr="00686648">
        <w:rPr>
          <w:rFonts w:eastAsia="Times New Roman" w:cs="Times New Roman"/>
          <w:szCs w:val="28"/>
          <w:lang w:eastAsia="ru-RU"/>
        </w:rPr>
        <w:t xml:space="preserve"> руб. (</w:t>
      </w:r>
      <w:r w:rsidR="00892A78" w:rsidRPr="00686648">
        <w:rPr>
          <w:rFonts w:eastAsia="Times New Roman" w:cs="Times New Roman"/>
          <w:szCs w:val="28"/>
          <w:lang w:eastAsia="ru-RU"/>
        </w:rPr>
        <w:t>66</w:t>
      </w:r>
      <w:r w:rsidR="00C73369" w:rsidRPr="00686648">
        <w:rPr>
          <w:rFonts w:eastAsia="Times New Roman" w:cs="Times New Roman"/>
          <w:szCs w:val="28"/>
          <w:lang w:eastAsia="ru-RU"/>
        </w:rPr>
        <w:t xml:space="preserve"> поезд</w:t>
      </w:r>
      <w:r w:rsidR="00504387" w:rsidRPr="00686648">
        <w:rPr>
          <w:rFonts w:eastAsia="Times New Roman" w:cs="Times New Roman"/>
          <w:szCs w:val="28"/>
          <w:lang w:eastAsia="ru-RU"/>
        </w:rPr>
        <w:t>ок</w:t>
      </w:r>
      <w:r w:rsidR="00C73369" w:rsidRPr="00686648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686648">
        <w:rPr>
          <w:rFonts w:eastAsia="Times New Roman" w:cs="Times New Roman"/>
          <w:szCs w:val="28"/>
          <w:lang w:eastAsia="ru-RU"/>
        </w:rPr>
        <w:t>6</w:t>
      </w:r>
      <w:r w:rsidRPr="00686648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686648">
        <w:rPr>
          <w:rFonts w:eastAsia="Times New Roman" w:cs="Times New Roman"/>
          <w:szCs w:val="28"/>
          <w:lang w:eastAsia="ru-RU"/>
        </w:rPr>
        <w:t>.</w:t>
      </w:r>
    </w:p>
    <w:p w:rsidR="003E3C0D" w:rsidRPr="00686648" w:rsidRDefault="00B23C09" w:rsidP="00892A7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686648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892A78" w:rsidRPr="00686648">
        <w:rPr>
          <w:rFonts w:eastAsia="Times New Roman" w:cs="Times New Roman"/>
          <w:szCs w:val="28"/>
          <w:lang w:eastAsia="ru-RU"/>
        </w:rPr>
        <w:t>32 989,9</w:t>
      </w:r>
      <w:r w:rsidR="00A1495F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руб</w:t>
      </w:r>
      <w:r w:rsidR="009A0A31" w:rsidRPr="00686648">
        <w:rPr>
          <w:rFonts w:eastAsia="Times New Roman" w:cs="Times New Roman"/>
          <w:szCs w:val="28"/>
          <w:lang w:eastAsia="ru-RU"/>
        </w:rPr>
        <w:t>лей в год</w:t>
      </w:r>
      <w:r w:rsidR="003E3C0D" w:rsidRPr="00686648">
        <w:rPr>
          <w:rFonts w:eastAsia="Times New Roman" w:cs="Times New Roman"/>
          <w:szCs w:val="28"/>
          <w:lang w:eastAsia="ru-RU"/>
        </w:rPr>
        <w:t>.</w:t>
      </w:r>
    </w:p>
    <w:p w:rsidR="0095719B" w:rsidRPr="00686648" w:rsidRDefault="003E3C0D" w:rsidP="0095719B">
      <w:pPr>
        <w:ind w:firstLine="708"/>
        <w:jc w:val="both"/>
      </w:pPr>
      <w:r w:rsidRPr="00686648">
        <w:rPr>
          <w:rFonts w:eastAsia="Times New Roman" w:cs="Times New Roman"/>
          <w:szCs w:val="28"/>
          <w:lang w:eastAsia="ru-RU"/>
        </w:rPr>
        <w:t xml:space="preserve">Действующим правовым регулированием </w:t>
      </w:r>
      <w:r w:rsidR="0095719B" w:rsidRPr="00686648">
        <w:rPr>
          <w:rFonts w:eastAsia="Times New Roman" w:cs="Times New Roman"/>
          <w:szCs w:val="28"/>
          <w:lang w:eastAsia="ru-RU"/>
        </w:rPr>
        <w:t xml:space="preserve">установлены обязанности в сумме 30 433,49 руб. </w:t>
      </w:r>
      <w:r w:rsidR="0095719B" w:rsidRPr="00686648">
        <w:t>По изменениям обязанностей получателя субсидии расходы одного субъекта в 2020 году увеличатся на 2 556,41</w:t>
      </w:r>
      <w:r w:rsidR="00A2199D" w:rsidRPr="00686648">
        <w:t xml:space="preserve"> руб.</w:t>
      </w:r>
      <w:r w:rsidR="0095719B" w:rsidRPr="00686648">
        <w:t xml:space="preserve">, в том числе: </w:t>
      </w:r>
    </w:p>
    <w:p w:rsidR="0095719B" w:rsidRPr="00686648" w:rsidRDefault="0095719B" w:rsidP="0095719B">
      <w:pPr>
        <w:ind w:firstLine="708"/>
        <w:jc w:val="both"/>
      </w:pPr>
      <w:r w:rsidRPr="00686648">
        <w:t>- расх</w:t>
      </w:r>
      <w:r w:rsidR="00A2199D" w:rsidRPr="00686648">
        <w:t>оды на представление документов</w:t>
      </w:r>
      <w:r w:rsidRPr="00686648">
        <w:t xml:space="preserve"> на 2 452,41 руб.;</w:t>
      </w:r>
    </w:p>
    <w:p w:rsidR="0095719B" w:rsidRPr="00686648" w:rsidRDefault="00A2199D" w:rsidP="0095719B">
      <w:pPr>
        <w:ind w:firstLine="708"/>
        <w:jc w:val="both"/>
        <w:rPr>
          <w:bCs/>
        </w:rPr>
      </w:pPr>
      <w:r w:rsidRPr="00686648">
        <w:t>- транспортные расходы</w:t>
      </w:r>
      <w:r w:rsidR="0095719B" w:rsidRPr="00686648">
        <w:t xml:space="preserve"> на </w:t>
      </w:r>
      <w:r w:rsidR="0095719B" w:rsidRPr="00686648">
        <w:rPr>
          <w:bCs/>
        </w:rPr>
        <w:t>104,00 руб.</w:t>
      </w:r>
    </w:p>
    <w:p w:rsidR="00A2199D" w:rsidRPr="00686648" w:rsidRDefault="007330CC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При этом, р</w:t>
      </w:r>
      <w:r w:rsidR="00A2199D" w:rsidRPr="00686648">
        <w:rPr>
          <w:rFonts w:eastAsia="Times New Roman" w:cs="Times New Roman"/>
          <w:szCs w:val="28"/>
          <w:lang w:eastAsia="ru-RU"/>
        </w:rPr>
        <w:t>асходы 3-х получателей субсидии в 2020 году составят 98 969,7 руб.</w:t>
      </w:r>
    </w:p>
    <w:p w:rsidR="0095719B" w:rsidRPr="00686648" w:rsidRDefault="0095719B" w:rsidP="00A2199D">
      <w:pPr>
        <w:ind w:firstLine="567"/>
        <w:jc w:val="both"/>
        <w:rPr>
          <w:bCs/>
        </w:rPr>
      </w:pPr>
      <w:r w:rsidRPr="00686648">
        <w:rPr>
          <w:bCs/>
        </w:rPr>
        <w:t xml:space="preserve">Несмотря на увеличение расходов </w:t>
      </w:r>
      <w:r w:rsidR="00A2199D" w:rsidRPr="00686648">
        <w:rPr>
          <w:bCs/>
        </w:rPr>
        <w:t xml:space="preserve">одного получателя </w:t>
      </w:r>
      <w:r w:rsidRPr="00686648">
        <w:rPr>
          <w:bCs/>
        </w:rPr>
        <w:t>на 8,4 %, вносимые изменения снижают ограничения</w:t>
      </w:r>
      <w:r w:rsidR="00A2199D" w:rsidRPr="00686648">
        <w:rPr>
          <w:bCs/>
        </w:rPr>
        <w:t xml:space="preserve"> и административные барьеры</w:t>
      </w:r>
      <w:r w:rsidRPr="00686648">
        <w:rPr>
          <w:bCs/>
        </w:rPr>
        <w:t>, поскольку проектом предусматриваются следующие возможности для некоммерческих организаций:</w:t>
      </w:r>
    </w:p>
    <w:p w:rsidR="0095719B" w:rsidRPr="00686648" w:rsidRDefault="0095719B" w:rsidP="0095719B">
      <w:pPr>
        <w:ind w:firstLine="708"/>
        <w:jc w:val="both"/>
        <w:rPr>
          <w:rFonts w:cs="Times New Roman"/>
          <w:szCs w:val="28"/>
        </w:rPr>
      </w:pPr>
      <w:r w:rsidRPr="00686648">
        <w:rPr>
          <w:bCs/>
        </w:rPr>
        <w:t xml:space="preserve">- возможность получения субсидии на </w:t>
      </w:r>
      <w:r w:rsidRPr="00686648">
        <w:rPr>
          <w:rFonts w:cs="Times New Roman"/>
          <w:szCs w:val="28"/>
        </w:rPr>
        <w:t>оказание услуг в сфере культуры (дополняется перечень представляемых документов);</w:t>
      </w:r>
    </w:p>
    <w:p w:rsidR="0095719B" w:rsidRPr="00686648" w:rsidRDefault="0095719B" w:rsidP="0095719B">
      <w:pPr>
        <w:ind w:firstLine="708"/>
        <w:jc w:val="both"/>
      </w:pPr>
      <w:r w:rsidRPr="00686648">
        <w:rPr>
          <w:rFonts w:cs="Times New Roman"/>
          <w:szCs w:val="28"/>
        </w:rPr>
        <w:t xml:space="preserve">- </w:t>
      </w:r>
      <w:r w:rsidR="00A2199D" w:rsidRPr="00686648">
        <w:rPr>
          <w:rFonts w:cs="Times New Roman"/>
          <w:szCs w:val="28"/>
        </w:rPr>
        <w:t xml:space="preserve">право </w:t>
      </w:r>
      <w:r w:rsidR="00A2199D" w:rsidRPr="00686648">
        <w:t>повторной подачи заявки в уполномоченный орган, в случае получения мотивированного отказа в предоставлении субсидии, а также в случае увеличения бюджетных ассигнований;</w:t>
      </w:r>
    </w:p>
    <w:p w:rsidR="00A2199D" w:rsidRPr="00686648" w:rsidRDefault="00A2199D" w:rsidP="0095719B">
      <w:pPr>
        <w:ind w:firstLine="708"/>
        <w:jc w:val="both"/>
      </w:pPr>
      <w:r w:rsidRPr="00686648">
        <w:lastRenderedPageBreak/>
        <w:t>- право направления обращения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субсидии.</w:t>
      </w:r>
    </w:p>
    <w:p w:rsidR="003E3C0D" w:rsidRPr="00686648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r w:rsidRPr="00686648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</w:t>
      </w:r>
      <w:r w:rsidR="00A2199D" w:rsidRPr="00686648">
        <w:rPr>
          <w:rFonts w:eastAsia="Calibri" w:cs="Times New Roman"/>
          <w:szCs w:val="28"/>
        </w:rPr>
        <w:t xml:space="preserve">3-х получателей субсидии </w:t>
      </w:r>
      <w:r w:rsidRPr="00686648">
        <w:rPr>
          <w:rFonts w:eastAsia="Calibri" w:cs="Times New Roman"/>
          <w:szCs w:val="28"/>
        </w:rPr>
        <w:t xml:space="preserve">составляют </w:t>
      </w:r>
      <w:r w:rsidR="00A2199D" w:rsidRPr="00686648">
        <w:rPr>
          <w:rFonts w:eastAsia="Calibri" w:cs="Times New Roman"/>
          <w:szCs w:val="28"/>
        </w:rPr>
        <w:t>1</w:t>
      </w:r>
      <w:r w:rsidR="007330CC" w:rsidRPr="00686648">
        <w:rPr>
          <w:rFonts w:eastAsia="Calibri" w:cs="Times New Roman"/>
          <w:szCs w:val="28"/>
        </w:rPr>
        <w:t xml:space="preserve">1,7 </w:t>
      </w:r>
      <w:r w:rsidRPr="00686648">
        <w:rPr>
          <w:rFonts w:eastAsia="Calibri" w:cs="Times New Roman"/>
          <w:szCs w:val="28"/>
        </w:rPr>
        <w:t>% к общему объему представляемой субсидии.</w:t>
      </w:r>
    </w:p>
    <w:p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DE77AD" w:rsidRPr="00686648">
        <w:rPr>
          <w:rFonts w:eastAsia="Times New Roman" w:cs="Times New Roman"/>
          <w:szCs w:val="28"/>
          <w:u w:val="single"/>
          <w:lang w:eastAsia="ru-RU"/>
        </w:rPr>
        <w:t>10</w:t>
      </w:r>
      <w:r w:rsidRPr="00686648">
        <w:rPr>
          <w:rFonts w:eastAsia="Times New Roman" w:cs="Times New Roman"/>
          <w:szCs w:val="28"/>
          <w:lang w:eastAsia="ru-RU"/>
        </w:rPr>
        <w:t>»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="00DE77AD" w:rsidRPr="0068664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года.</w:t>
      </w:r>
    </w:p>
    <w:p w:rsidR="00D73878" w:rsidRPr="00686648" w:rsidRDefault="00D73878" w:rsidP="00D73878">
      <w:pPr>
        <w:ind w:firstLine="720"/>
        <w:contextualSpacing/>
        <w:jc w:val="both"/>
        <w:rPr>
          <w:szCs w:val="28"/>
        </w:rPr>
      </w:pPr>
      <w:r w:rsidRPr="00686648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размещена/                       не размещена на портале проектов нормативных правовых актов (http://regulation.admhmao.ru).</w:t>
      </w:r>
    </w:p>
    <w:p w:rsidR="00D73878" w:rsidRPr="00686648" w:rsidRDefault="00D73878" w:rsidP="00D73878">
      <w:pPr>
        <w:contextualSpacing/>
        <w:jc w:val="both"/>
        <w:rPr>
          <w:szCs w:val="28"/>
        </w:rPr>
      </w:pPr>
      <w:r w:rsidRPr="00686648">
        <w:rPr>
          <w:szCs w:val="28"/>
        </w:rPr>
        <w:tab/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86648">
        <w:rPr>
          <w:szCs w:val="28"/>
          <w:lang w:val="en-US"/>
        </w:rPr>
        <w:t>Viber</w:t>
      </w:r>
      <w:r w:rsidRPr="00686648">
        <w:rPr>
          <w:szCs w:val="28"/>
        </w:rPr>
        <w:t>» в группе «ОРВ в Сургуте».</w:t>
      </w:r>
    </w:p>
    <w:p w:rsidR="00696350" w:rsidRPr="00686648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DE77AD" w:rsidRPr="00686648">
        <w:rPr>
          <w:rFonts w:eastAsia="Times New Roman" w:cs="Times New Roman"/>
          <w:szCs w:val="28"/>
          <w:u w:val="single"/>
          <w:lang w:eastAsia="ru-RU"/>
        </w:rPr>
        <w:t>10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DE77AD" w:rsidRPr="0068664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</w:t>
      </w:r>
      <w:r w:rsidRPr="00686648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362E51" w:rsidRPr="00686648">
        <w:rPr>
          <w:rFonts w:eastAsia="Times New Roman" w:cs="Times New Roman"/>
          <w:szCs w:val="28"/>
          <w:u w:val="single"/>
          <w:lang w:eastAsia="ru-RU"/>
        </w:rPr>
        <w:t>2</w:t>
      </w:r>
      <w:r w:rsidR="00B1029A" w:rsidRPr="00686648">
        <w:rPr>
          <w:rFonts w:eastAsia="Times New Roman" w:cs="Times New Roman"/>
          <w:szCs w:val="28"/>
          <w:u w:val="single"/>
          <w:lang w:eastAsia="ru-RU"/>
        </w:rPr>
        <w:t>1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B1029A" w:rsidRPr="00686648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686648">
        <w:rPr>
          <w:rFonts w:eastAsia="Times New Roman"/>
          <w:szCs w:val="24"/>
          <w:lang w:eastAsia="ru-RU"/>
        </w:rPr>
        <w:t xml:space="preserve"> </w:t>
      </w:r>
    </w:p>
    <w:p w:rsidR="00696350" w:rsidRPr="0068664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686648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Автономной некоммерческой организации «Арт студия Горды»;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- Югре;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Комитету Сургутской торгово-промышленной палаты по развитию потребительского рынка;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Ассоциации частных детских садов при Сургутской Торгово-промышленной палате;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Ассоциации Строительных организаций Города Сургута и Сургутского Района при Сургутской Торгово-Промышленной Палате;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Местной общественной организации «Башкирская национально-культурная автономия г. Сургута»;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Региональной общественной организации Ханты-Мансийского автономного округа - Югры «Общество русской культуры»;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Автономной некоммерческой организации «Летучий театр»;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Автономной некоммерческой организации «Интеллектуальный клуб»;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Региональной общественной организации «Деятели культуры и искусства ХМАО-Югры»;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Автономной некоммерческой организации дополнительного образования «Центр хореографии «Диалог без слов»;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Автономной некоммерческой организации дополнительного профессионального образования и развития квалификаций;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Фонду развития культуры и искусства «ОРИС»;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lastRenderedPageBreak/>
        <w:t>- Региональной общественной организации Ханты-Мансийского автономного округа - Югры Центру сохранения и развития культуры «Русские традиции»;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Сургутскому городскому фонду развития словесности «Словесность»;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Региональной общественной организации Ханты-Мансийского автономного округа – Югры «Чувашский национально-культурный центр «Туслах» («Дружба»);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Региональной общественной организации «Филармоническое общество Югры»;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Региональной общественной организации Ханты-Мансийского автономного округа - Югры Центру развития личности «Шаг вперед»;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Некоммерческому партнерству «Энергоэффективность, Энергосбережение, Энергобезопасность» города Сургута и Сургутского района;</w:t>
      </w:r>
    </w:p>
    <w:p w:rsidR="00B1029A" w:rsidRPr="00686648" w:rsidRDefault="00B1029A" w:rsidP="00B1029A">
      <w:pPr>
        <w:ind w:firstLine="567"/>
        <w:jc w:val="both"/>
        <w:rPr>
          <w:rFonts w:cs="Times New Roman"/>
          <w:szCs w:val="28"/>
        </w:rPr>
      </w:pPr>
      <w:r w:rsidRPr="00686648">
        <w:rPr>
          <w:rFonts w:cs="Times New Roman"/>
          <w:szCs w:val="28"/>
        </w:rPr>
        <w:t>- Общероссийской общественной организации малого и среднего предпринимательства «Опора России»;</w:t>
      </w:r>
    </w:p>
    <w:p w:rsidR="00D561D0" w:rsidRPr="00686648" w:rsidRDefault="00B1029A" w:rsidP="00B1029A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  <w:r w:rsidRPr="00686648">
        <w:rPr>
          <w:rFonts w:cs="Times New Roman"/>
          <w:szCs w:val="28"/>
        </w:rPr>
        <w:t>- Союзу «Сургутская торгово-промышленная палата».</w:t>
      </w:r>
    </w:p>
    <w:p w:rsidR="00B1029A" w:rsidRPr="00686648" w:rsidRDefault="00B1029A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B2B4F" w:rsidRPr="0037613C" w:rsidRDefault="00696350" w:rsidP="00B102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B1029A" w:rsidRPr="00686648">
        <w:rPr>
          <w:rFonts w:eastAsia="Times New Roman" w:cs="Times New Roman"/>
          <w:szCs w:val="28"/>
          <w:lang w:eastAsia="ru-RU"/>
        </w:rPr>
        <w:t>3</w:t>
      </w:r>
      <w:r w:rsidRPr="00686648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отзыв</w:t>
      </w:r>
      <w:r w:rsidR="00AB43B9" w:rsidRPr="00686648">
        <w:rPr>
          <w:rFonts w:eastAsia="Times New Roman" w:cs="Times New Roman"/>
          <w:szCs w:val="28"/>
          <w:lang w:eastAsia="ru-RU"/>
        </w:rPr>
        <w:t>а</w:t>
      </w:r>
      <w:r w:rsidRPr="00686648">
        <w:rPr>
          <w:rFonts w:eastAsia="Times New Roman" w:cs="Times New Roman"/>
          <w:szCs w:val="28"/>
          <w:lang w:eastAsia="ru-RU"/>
        </w:rPr>
        <w:t xml:space="preserve">               </w:t>
      </w:r>
      <w:r w:rsidR="00B1029A" w:rsidRPr="00686648">
        <w:rPr>
          <w:rFonts w:eastAsia="Times New Roman" w:cs="Times New Roman"/>
          <w:szCs w:val="28"/>
          <w:lang w:eastAsia="ru-RU"/>
        </w:rPr>
        <w:t xml:space="preserve">в поддержку предлагаемого правового регулирования (от Уполномоченного по защите прав предпринимателей в Ханты-Мансийском автономном округе - Югре; </w:t>
      </w:r>
      <w:r w:rsidR="005D4E16" w:rsidRPr="00686648">
        <w:rPr>
          <w:rFonts w:eastAsia="Times New Roman" w:cs="Times New Roman"/>
          <w:szCs w:val="28"/>
          <w:lang w:eastAsia="ru-RU"/>
        </w:rPr>
        <w:t>Ав</w:t>
      </w:r>
      <w:r w:rsidR="00B1029A" w:rsidRPr="00686648">
        <w:rPr>
          <w:rFonts w:eastAsia="Times New Roman" w:cs="Times New Roman"/>
          <w:szCs w:val="28"/>
          <w:lang w:eastAsia="ru-RU"/>
        </w:rPr>
        <w:t>тономной некоммерческой организации «Летучий театр»; Региональной общественной организации Ханты-Мансийского автономного округа – Югры «Чувашский национально-культурный центр «Туслах» («Дружба»)).</w:t>
      </w:r>
    </w:p>
    <w:p w:rsid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B1029A" w:rsidRPr="00696350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981E7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</w:t>
      </w:r>
      <w:r w:rsidRPr="00981E7B">
        <w:rPr>
          <w:rFonts w:eastAsia="Times New Roman" w:cs="Times New Roman"/>
          <w:szCs w:val="28"/>
          <w:lang w:eastAsia="ru-RU"/>
        </w:rPr>
        <w:t xml:space="preserve">порядком </w:t>
      </w:r>
      <w:r w:rsidRPr="00981E7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81E7B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9769B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69B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69B6">
        <w:rPr>
          <w:rFonts w:eastAsia="Times New Roman" w:cs="Arial"/>
          <w:szCs w:val="28"/>
          <w:u w:val="single"/>
          <w:lang w:eastAsia="ru-RU"/>
        </w:rPr>
        <w:t>порядку</w:t>
      </w:r>
      <w:r w:rsidRPr="009769B6">
        <w:rPr>
          <w:rFonts w:eastAsia="Times New Roman" w:cs="Arial"/>
          <w:szCs w:val="28"/>
          <w:lang w:eastAsia="ru-RU"/>
        </w:rPr>
        <w:t>.</w:t>
      </w:r>
    </w:p>
    <w:p w:rsidR="00FB428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362E51">
        <w:rPr>
          <w:rFonts w:eastAsia="Times New Roman" w:cs="Arial"/>
          <w:szCs w:val="28"/>
          <w:u w:val="single"/>
          <w:lang w:eastAsia="ru-RU"/>
        </w:rPr>
        <w:t>д</w:t>
      </w:r>
      <w:r w:rsidRPr="00447F05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Pr="00E37A91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B428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  <w:bookmarkStart w:id="3" w:name="_GoBack"/>
      <w:bookmarkEnd w:id="3"/>
    </w:p>
    <w:p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lastRenderedPageBreak/>
        <w:t xml:space="preserve">3. В проекте </w:t>
      </w:r>
      <w:r w:rsidRPr="00E37A91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E37A91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E37A91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447F05" w:rsidRDefault="00F31984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641B69" w:rsidRPr="00447F05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B1029A">
        <w:rPr>
          <w:rFonts w:eastAsia="Times New Roman" w:cs="Times New Roman"/>
          <w:szCs w:val="28"/>
          <w:lang w:eastAsia="ru-RU"/>
        </w:rPr>
        <w:t>Е.Л. Яцутко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B1029A">
        <w:rPr>
          <w:rFonts w:eastAsia="Times New Roman" w:cs="Times New Roman"/>
          <w:szCs w:val="28"/>
          <w:u w:val="single"/>
          <w:lang w:eastAsia="ru-RU"/>
        </w:rPr>
        <w:t>13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B1029A">
        <w:rPr>
          <w:rFonts w:eastAsia="Times New Roman" w:cs="Times New Roman"/>
          <w:szCs w:val="28"/>
          <w:u w:val="single"/>
          <w:lang w:eastAsia="ru-RU"/>
        </w:rPr>
        <w:t>марта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</w:t>
      </w:r>
      <w:r w:rsidR="00B1029A">
        <w:rPr>
          <w:rFonts w:eastAsia="Times New Roman" w:cs="Times New Roman"/>
          <w:szCs w:val="28"/>
          <w:lang w:eastAsia="ru-RU"/>
        </w:rPr>
        <w:t>20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B1FF7" w:rsidRDefault="003B1FF7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4127" w:rsidRDefault="002F412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B1FF7" w:rsidRPr="0029571C" w:rsidRDefault="00F3198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B1FF7" w:rsidRPr="0029571C" w:rsidRDefault="003B1FF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9571C">
        <w:rPr>
          <w:rFonts w:eastAsia="Times New Roman" w:cs="Times New Roman"/>
          <w:sz w:val="20"/>
          <w:szCs w:val="20"/>
          <w:lang w:eastAsia="ru-RU"/>
        </w:rPr>
        <w:t>8(3462) 52-20-</w:t>
      </w:r>
      <w:r w:rsidR="00F31984">
        <w:rPr>
          <w:rFonts w:eastAsia="Times New Roman" w:cs="Times New Roman"/>
          <w:sz w:val="20"/>
          <w:szCs w:val="20"/>
          <w:lang w:eastAsia="ru-RU"/>
        </w:rPr>
        <w:t>83</w:t>
      </w:r>
    </w:p>
    <w:bookmarkEnd w:id="0"/>
    <w:bookmarkEnd w:id="1"/>
    <w:sectPr w:rsidR="003B1FF7" w:rsidRPr="0029571C" w:rsidSect="002F4127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25" w:rsidRDefault="00D93D25" w:rsidP="00920526">
      <w:r>
        <w:separator/>
      </w:r>
    </w:p>
  </w:endnote>
  <w:endnote w:type="continuationSeparator" w:id="0">
    <w:p w:rsidR="00D93D25" w:rsidRDefault="00D93D2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25" w:rsidRDefault="00D93D25" w:rsidP="00920526">
      <w:r>
        <w:separator/>
      </w:r>
    </w:p>
  </w:footnote>
  <w:footnote w:type="continuationSeparator" w:id="0">
    <w:p w:rsidR="00D93D25" w:rsidRDefault="00D93D2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6124"/>
    <w:rsid w:val="0004739B"/>
    <w:rsid w:val="000553A0"/>
    <w:rsid w:val="0005708C"/>
    <w:rsid w:val="000733EA"/>
    <w:rsid w:val="00073B0D"/>
    <w:rsid w:val="00076A0A"/>
    <w:rsid w:val="00081136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05C9"/>
    <w:rsid w:val="00201087"/>
    <w:rsid w:val="0020654D"/>
    <w:rsid w:val="002240D5"/>
    <w:rsid w:val="002336F3"/>
    <w:rsid w:val="00233D31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F172D"/>
    <w:rsid w:val="002F4127"/>
    <w:rsid w:val="002F6ED3"/>
    <w:rsid w:val="00300935"/>
    <w:rsid w:val="00301F27"/>
    <w:rsid w:val="00310610"/>
    <w:rsid w:val="00314B15"/>
    <w:rsid w:val="00314BD8"/>
    <w:rsid w:val="00320E00"/>
    <w:rsid w:val="0033718A"/>
    <w:rsid w:val="00337E21"/>
    <w:rsid w:val="003451B1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90A9B"/>
    <w:rsid w:val="00391B9F"/>
    <w:rsid w:val="00394E47"/>
    <w:rsid w:val="00397000"/>
    <w:rsid w:val="003A20B3"/>
    <w:rsid w:val="003B0DC0"/>
    <w:rsid w:val="003B1FF7"/>
    <w:rsid w:val="003B43A5"/>
    <w:rsid w:val="003E3C0D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911"/>
    <w:rsid w:val="00463158"/>
    <w:rsid w:val="00463E34"/>
    <w:rsid w:val="00467BA2"/>
    <w:rsid w:val="00474B35"/>
    <w:rsid w:val="0048537E"/>
    <w:rsid w:val="00493F29"/>
    <w:rsid w:val="004D4D5B"/>
    <w:rsid w:val="004E3B22"/>
    <w:rsid w:val="004E3F41"/>
    <w:rsid w:val="004E7A51"/>
    <w:rsid w:val="004F51A4"/>
    <w:rsid w:val="00504387"/>
    <w:rsid w:val="005108D2"/>
    <w:rsid w:val="00514339"/>
    <w:rsid w:val="00526023"/>
    <w:rsid w:val="005464F2"/>
    <w:rsid w:val="0056472D"/>
    <w:rsid w:val="00571857"/>
    <w:rsid w:val="0057242B"/>
    <w:rsid w:val="005727E4"/>
    <w:rsid w:val="00573761"/>
    <w:rsid w:val="00574DE5"/>
    <w:rsid w:val="005847BA"/>
    <w:rsid w:val="005854C2"/>
    <w:rsid w:val="00587848"/>
    <w:rsid w:val="00595CFB"/>
    <w:rsid w:val="00596C8B"/>
    <w:rsid w:val="005A7FDB"/>
    <w:rsid w:val="005B3A61"/>
    <w:rsid w:val="005B41CD"/>
    <w:rsid w:val="005C5354"/>
    <w:rsid w:val="005D4E16"/>
    <w:rsid w:val="005D5E40"/>
    <w:rsid w:val="005F1E50"/>
    <w:rsid w:val="006066B1"/>
    <w:rsid w:val="006164D9"/>
    <w:rsid w:val="006319C4"/>
    <w:rsid w:val="00633E20"/>
    <w:rsid w:val="00640023"/>
    <w:rsid w:val="00641328"/>
    <w:rsid w:val="00641AEC"/>
    <w:rsid w:val="00641B69"/>
    <w:rsid w:val="00643895"/>
    <w:rsid w:val="00652E20"/>
    <w:rsid w:val="00686648"/>
    <w:rsid w:val="00696350"/>
    <w:rsid w:val="006972BC"/>
    <w:rsid w:val="006A3EDA"/>
    <w:rsid w:val="006C3BD2"/>
    <w:rsid w:val="006C4397"/>
    <w:rsid w:val="006D7CB4"/>
    <w:rsid w:val="006E0BF6"/>
    <w:rsid w:val="006E6339"/>
    <w:rsid w:val="006F56B7"/>
    <w:rsid w:val="00700227"/>
    <w:rsid w:val="00700570"/>
    <w:rsid w:val="007006F9"/>
    <w:rsid w:val="00714978"/>
    <w:rsid w:val="007157FB"/>
    <w:rsid w:val="0072586C"/>
    <w:rsid w:val="007330CC"/>
    <w:rsid w:val="00747421"/>
    <w:rsid w:val="00752431"/>
    <w:rsid w:val="00760B33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8052F1"/>
    <w:rsid w:val="008146DF"/>
    <w:rsid w:val="00816DE4"/>
    <w:rsid w:val="0082529D"/>
    <w:rsid w:val="00826A48"/>
    <w:rsid w:val="00854045"/>
    <w:rsid w:val="008566DE"/>
    <w:rsid w:val="00883462"/>
    <w:rsid w:val="00884D97"/>
    <w:rsid w:val="0089241F"/>
    <w:rsid w:val="00892A78"/>
    <w:rsid w:val="0089356C"/>
    <w:rsid w:val="0089361D"/>
    <w:rsid w:val="008A7588"/>
    <w:rsid w:val="008B249D"/>
    <w:rsid w:val="008B2B77"/>
    <w:rsid w:val="008B2E22"/>
    <w:rsid w:val="008B6296"/>
    <w:rsid w:val="008B652E"/>
    <w:rsid w:val="008C6CB1"/>
    <w:rsid w:val="008D52AA"/>
    <w:rsid w:val="008E705E"/>
    <w:rsid w:val="008F42D4"/>
    <w:rsid w:val="00904398"/>
    <w:rsid w:val="00920526"/>
    <w:rsid w:val="009205C0"/>
    <w:rsid w:val="00923788"/>
    <w:rsid w:val="00934B2D"/>
    <w:rsid w:val="00940C97"/>
    <w:rsid w:val="009446F3"/>
    <w:rsid w:val="00952E9B"/>
    <w:rsid w:val="0095719B"/>
    <w:rsid w:val="00957391"/>
    <w:rsid w:val="009577C3"/>
    <w:rsid w:val="0096404E"/>
    <w:rsid w:val="00973F16"/>
    <w:rsid w:val="009769B6"/>
    <w:rsid w:val="00977190"/>
    <w:rsid w:val="00981E7B"/>
    <w:rsid w:val="00994F2E"/>
    <w:rsid w:val="009A0A31"/>
    <w:rsid w:val="009B0C68"/>
    <w:rsid w:val="009D7DAB"/>
    <w:rsid w:val="009F08C8"/>
    <w:rsid w:val="009F133B"/>
    <w:rsid w:val="009F3E8A"/>
    <w:rsid w:val="009F4726"/>
    <w:rsid w:val="00A1495F"/>
    <w:rsid w:val="00A2199D"/>
    <w:rsid w:val="00A21AB1"/>
    <w:rsid w:val="00A26AA2"/>
    <w:rsid w:val="00A304FB"/>
    <w:rsid w:val="00A31306"/>
    <w:rsid w:val="00A34018"/>
    <w:rsid w:val="00A346A2"/>
    <w:rsid w:val="00A37C70"/>
    <w:rsid w:val="00A546A8"/>
    <w:rsid w:val="00A647DC"/>
    <w:rsid w:val="00A72CAC"/>
    <w:rsid w:val="00A75ACD"/>
    <w:rsid w:val="00A813A3"/>
    <w:rsid w:val="00A81EE5"/>
    <w:rsid w:val="00A9160C"/>
    <w:rsid w:val="00A928EA"/>
    <w:rsid w:val="00AA0656"/>
    <w:rsid w:val="00AA13CC"/>
    <w:rsid w:val="00AA5B9E"/>
    <w:rsid w:val="00AB0DD8"/>
    <w:rsid w:val="00AB10C9"/>
    <w:rsid w:val="00AB43B9"/>
    <w:rsid w:val="00AB5AB2"/>
    <w:rsid w:val="00AD2596"/>
    <w:rsid w:val="00AE25A0"/>
    <w:rsid w:val="00AE59E5"/>
    <w:rsid w:val="00B02D31"/>
    <w:rsid w:val="00B03BF4"/>
    <w:rsid w:val="00B1029A"/>
    <w:rsid w:val="00B14BBB"/>
    <w:rsid w:val="00B23C09"/>
    <w:rsid w:val="00B50E62"/>
    <w:rsid w:val="00B625A0"/>
    <w:rsid w:val="00B82793"/>
    <w:rsid w:val="00B836E8"/>
    <w:rsid w:val="00B8634A"/>
    <w:rsid w:val="00BA6757"/>
    <w:rsid w:val="00BC132F"/>
    <w:rsid w:val="00BE274D"/>
    <w:rsid w:val="00BE5786"/>
    <w:rsid w:val="00BF0D8D"/>
    <w:rsid w:val="00BF4AEF"/>
    <w:rsid w:val="00BF7894"/>
    <w:rsid w:val="00C01CF0"/>
    <w:rsid w:val="00C04205"/>
    <w:rsid w:val="00C15D13"/>
    <w:rsid w:val="00C26138"/>
    <w:rsid w:val="00C3728C"/>
    <w:rsid w:val="00C43B98"/>
    <w:rsid w:val="00C51537"/>
    <w:rsid w:val="00C54FE9"/>
    <w:rsid w:val="00C6435A"/>
    <w:rsid w:val="00C64D37"/>
    <w:rsid w:val="00C73369"/>
    <w:rsid w:val="00C73638"/>
    <w:rsid w:val="00C84182"/>
    <w:rsid w:val="00C85291"/>
    <w:rsid w:val="00C95F74"/>
    <w:rsid w:val="00C96A55"/>
    <w:rsid w:val="00CA1B67"/>
    <w:rsid w:val="00CA6644"/>
    <w:rsid w:val="00CB1883"/>
    <w:rsid w:val="00CB2B4F"/>
    <w:rsid w:val="00CC0491"/>
    <w:rsid w:val="00CC24B0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5241"/>
    <w:rsid w:val="00D26A52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4F3D"/>
    <w:rsid w:val="00DD7C14"/>
    <w:rsid w:val="00DE4C72"/>
    <w:rsid w:val="00DE77AD"/>
    <w:rsid w:val="00DF1DF7"/>
    <w:rsid w:val="00E15253"/>
    <w:rsid w:val="00E2559D"/>
    <w:rsid w:val="00E85FD1"/>
    <w:rsid w:val="00E930E7"/>
    <w:rsid w:val="00EA0146"/>
    <w:rsid w:val="00EB0C75"/>
    <w:rsid w:val="00EB40FE"/>
    <w:rsid w:val="00EC7877"/>
    <w:rsid w:val="00ED077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3005C"/>
    <w:rsid w:val="00F31984"/>
    <w:rsid w:val="00F70B6D"/>
    <w:rsid w:val="00F75BB4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D220D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3FF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90ED-BEB8-4829-BECE-B09212BB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7</cp:revision>
  <cp:lastPrinted>2019-11-18T12:54:00Z</cp:lastPrinted>
  <dcterms:created xsi:type="dcterms:W3CDTF">2020-03-13T05:53:00Z</dcterms:created>
  <dcterms:modified xsi:type="dcterms:W3CDTF">2020-03-13T10:38:00Z</dcterms:modified>
</cp:coreProperties>
</file>