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5D" w:rsidRPr="00427210" w:rsidRDefault="00427210" w:rsidP="00427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210">
        <w:rPr>
          <w:rFonts w:ascii="Times New Roman" w:hAnsi="Times New Roman" w:cs="Times New Roman"/>
          <w:sz w:val="28"/>
          <w:szCs w:val="28"/>
        </w:rPr>
        <w:t>ПОЯСНИТ</w:t>
      </w:r>
      <w:r w:rsidR="00C1079E">
        <w:rPr>
          <w:rFonts w:ascii="Times New Roman" w:hAnsi="Times New Roman" w:cs="Times New Roman"/>
          <w:sz w:val="28"/>
          <w:szCs w:val="28"/>
        </w:rPr>
        <w:t>Е</w:t>
      </w:r>
      <w:r w:rsidRPr="00427210">
        <w:rPr>
          <w:rFonts w:ascii="Times New Roman" w:hAnsi="Times New Roman" w:cs="Times New Roman"/>
          <w:sz w:val="28"/>
          <w:szCs w:val="28"/>
        </w:rPr>
        <w:t>ЛЬНАЯ ЗАПИСКА</w:t>
      </w:r>
    </w:p>
    <w:p w:rsidR="00427210" w:rsidRDefault="00711474" w:rsidP="00427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27210" w:rsidRPr="00427210">
        <w:rPr>
          <w:rFonts w:ascii="Times New Roman" w:hAnsi="Times New Roman" w:cs="Times New Roman"/>
          <w:sz w:val="28"/>
          <w:szCs w:val="28"/>
        </w:rPr>
        <w:t xml:space="preserve"> проекту постановления Администрации города</w:t>
      </w:r>
    </w:p>
    <w:p w:rsidR="00427210" w:rsidRDefault="00427210" w:rsidP="002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0043" w:rsidRPr="0073004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16F93" w:rsidRPr="00C16F93">
        <w:rPr>
          <w:rFonts w:ascii="Times New Roman" w:hAnsi="Times New Roman" w:cs="Times New Roman"/>
          <w:sz w:val="28"/>
          <w:szCs w:val="28"/>
        </w:rPr>
        <w:t>Порядк</w:t>
      </w:r>
      <w:r w:rsidR="00C16F93">
        <w:rPr>
          <w:rFonts w:ascii="Times New Roman" w:hAnsi="Times New Roman" w:cs="Times New Roman"/>
          <w:sz w:val="28"/>
          <w:szCs w:val="28"/>
        </w:rPr>
        <w:t>а</w:t>
      </w:r>
      <w:r w:rsidR="00C16F93" w:rsidRPr="00C16F93">
        <w:rPr>
          <w:rFonts w:ascii="Times New Roman" w:hAnsi="Times New Roman" w:cs="Times New Roman"/>
          <w:sz w:val="28"/>
          <w:szCs w:val="28"/>
        </w:rPr>
        <w:t xml:space="preserve"> </w:t>
      </w:r>
      <w:r w:rsidR="002C0DE1" w:rsidRPr="002C0DE1">
        <w:rPr>
          <w:rFonts w:ascii="Times New Roman" w:hAnsi="Times New Roman" w:cs="Times New Roman"/>
          <w:sz w:val="28"/>
          <w:szCs w:val="28"/>
        </w:rPr>
        <w:t>проверки достаточности, надежности и ликвидности обеспечения, предоставляемого при предоставлении муниципальной гарантии, а также контроля за достаточностью, надежностью и ликвидностью предоставленного обеспечения после предоставления муниципальной гарантии</w:t>
      </w:r>
      <w:r w:rsidRPr="002C0DE1">
        <w:rPr>
          <w:rFonts w:ascii="Times New Roman" w:hAnsi="Times New Roman" w:cs="Times New Roman"/>
          <w:sz w:val="28"/>
          <w:szCs w:val="28"/>
        </w:rPr>
        <w:t>»</w:t>
      </w:r>
    </w:p>
    <w:p w:rsidR="00427210" w:rsidRPr="00427210" w:rsidRDefault="00427210" w:rsidP="0042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E1" w:rsidRDefault="00730043" w:rsidP="00BF69C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Настоящ</w:t>
      </w:r>
      <w:r w:rsidR="00CB4D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ий проект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постановлени</w:t>
      </w:r>
      <w:r w:rsidR="00CB4D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 Администрации города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подготовлен </w:t>
      </w:r>
      <w:r w:rsidR="00CB4D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 w:rsidR="009D0609" w:rsidRPr="00D210B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связи с </w:t>
      </w:r>
      <w:r w:rsidR="00F524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вступлением в силу с 1 января 2020 года </w:t>
      </w:r>
      <w:r w:rsidR="00D210B6" w:rsidRPr="00D210B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изменений </w:t>
      </w:r>
      <w:r w:rsidR="00622DA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</w:t>
      </w:r>
      <w:r w:rsidR="00F524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="00622DA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115.2 </w:t>
      </w:r>
      <w:r w:rsidR="00D210B6" w:rsidRPr="00D210B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Бюджетн</w:t>
      </w:r>
      <w:r w:rsidR="00622DA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ого</w:t>
      </w:r>
      <w:r w:rsidR="00D210B6" w:rsidRPr="00D210B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кодекс</w:t>
      </w:r>
      <w:r w:rsidR="00622DA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D210B6" w:rsidRPr="00D210B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B73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Федеральным законом </w:t>
      </w:r>
      <w:r w:rsidR="0071335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</w:t>
      </w:r>
      <w:r w:rsidR="007B73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 02.08.2019 № 278-ФЗ в части изменения полномочий Администрации города и департамента финансов</w:t>
      </w:r>
      <w:r w:rsidR="002C0D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установлению порядка проверки надежности </w:t>
      </w:r>
      <w:r w:rsidR="0071335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</w:t>
      </w:r>
      <w:r w:rsidR="002C0D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ликвидности обеспечения исполнения обязательств по муниципальной гарантии до и после ее предоставления, а также наделени</w:t>
      </w:r>
      <w:r w:rsidR="00F524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="002C0D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финансового органа обязанностью по проверке достаточности данного обеспечения.</w:t>
      </w:r>
    </w:p>
    <w:p w:rsidR="00B12F8D" w:rsidRDefault="00393DB9" w:rsidP="0042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порядок </w:t>
      </w:r>
      <w:r w:rsidR="002C0DE1">
        <w:rPr>
          <w:rFonts w:ascii="Times New Roman" w:hAnsi="Times New Roman" w:cs="Times New Roman"/>
          <w:sz w:val="28"/>
          <w:szCs w:val="28"/>
        </w:rPr>
        <w:t>оценки надежности (ликвидности) банковской гарантии, поручительства</w:t>
      </w:r>
      <w:r w:rsidRPr="00393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 приказом департамента финансов Администрации города Сургута от </w:t>
      </w:r>
      <w:r w:rsidR="002C0DE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C0D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C0D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1. </w:t>
      </w:r>
      <w:r w:rsidR="00B12F8D">
        <w:rPr>
          <w:rFonts w:ascii="Times New Roman" w:hAnsi="Times New Roman" w:cs="Times New Roman"/>
          <w:sz w:val="28"/>
          <w:szCs w:val="28"/>
        </w:rPr>
        <w:t>После утверждения настоящего проекта постановления вышеуказанный приказ департамента финансов Администрации города подлежит отмене в установленном порядке.</w:t>
      </w:r>
    </w:p>
    <w:p w:rsidR="00663C48" w:rsidRDefault="00663C48" w:rsidP="00870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7210">
        <w:rPr>
          <w:rFonts w:ascii="Times New Roman" w:hAnsi="Times New Roman" w:cs="Times New Roman"/>
          <w:sz w:val="28"/>
          <w:szCs w:val="28"/>
        </w:rPr>
        <w:t>роект</w:t>
      </w:r>
      <w:r w:rsidR="00870C8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427210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004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16F93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6F93">
        <w:rPr>
          <w:rFonts w:ascii="Times New Roman" w:hAnsi="Times New Roman" w:cs="Times New Roman"/>
          <w:sz w:val="28"/>
          <w:szCs w:val="28"/>
        </w:rPr>
        <w:t xml:space="preserve"> проведения анализа финансового состояния принципала при предоставлении муниципальной гарантии, а также мониторинга его финансового состояния после предоставления муниципальной гарантии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70C8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0043">
        <w:rPr>
          <w:rFonts w:ascii="Times New Roman" w:hAnsi="Times New Roman" w:cs="Times New Roman"/>
          <w:sz w:val="28"/>
          <w:szCs w:val="28"/>
        </w:rPr>
        <w:t>Об утверждении Порядка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043">
        <w:rPr>
          <w:rFonts w:ascii="Times New Roman" w:hAnsi="Times New Roman" w:cs="Times New Roman"/>
          <w:sz w:val="28"/>
          <w:szCs w:val="28"/>
        </w:rPr>
        <w:t>минимального объема (суммы)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043">
        <w:rPr>
          <w:rFonts w:ascii="Times New Roman" w:hAnsi="Times New Roman" w:cs="Times New Roman"/>
          <w:sz w:val="28"/>
          <w:szCs w:val="28"/>
        </w:rPr>
        <w:t>исполнения обязательств принципала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043">
        <w:rPr>
          <w:rFonts w:ascii="Times New Roman" w:hAnsi="Times New Roman" w:cs="Times New Roman"/>
          <w:sz w:val="28"/>
          <w:szCs w:val="28"/>
        </w:rPr>
        <w:t>по удовлетворению регрессного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043">
        <w:rPr>
          <w:rFonts w:ascii="Times New Roman" w:hAnsi="Times New Roman" w:cs="Times New Roman"/>
          <w:sz w:val="28"/>
          <w:szCs w:val="28"/>
        </w:rPr>
        <w:t>гаранта к принципалу по муниципальной гарантии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C8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="00870C85">
        <w:rPr>
          <w:rFonts w:ascii="Times New Roman" w:hAnsi="Times New Roman" w:cs="Times New Roman"/>
          <w:sz w:val="28"/>
          <w:szCs w:val="28"/>
        </w:rPr>
        <w:t xml:space="preserve">процедуру </w:t>
      </w:r>
      <w:r>
        <w:rPr>
          <w:rFonts w:ascii="Times New Roman" w:hAnsi="Times New Roman" w:cs="Times New Roman"/>
          <w:sz w:val="28"/>
          <w:szCs w:val="28"/>
        </w:rPr>
        <w:t>согласовани</w:t>
      </w:r>
      <w:r w:rsidR="00870C85">
        <w:rPr>
          <w:rFonts w:ascii="Times New Roman" w:hAnsi="Times New Roman" w:cs="Times New Roman"/>
          <w:sz w:val="28"/>
          <w:szCs w:val="28"/>
        </w:rPr>
        <w:t>я и утверждения.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C48" w:rsidRDefault="00663C48" w:rsidP="00663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210" w:rsidRPr="00427210" w:rsidRDefault="00427210" w:rsidP="0042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10">
        <w:rPr>
          <w:rFonts w:ascii="Times New Roman" w:hAnsi="Times New Roman" w:cs="Times New Roman"/>
          <w:sz w:val="28"/>
          <w:szCs w:val="28"/>
        </w:rPr>
        <w:t>Директор департамента финансов                                                            Е.В. Дергунова</w:t>
      </w:r>
    </w:p>
    <w:p w:rsidR="002C0DE1" w:rsidRDefault="002C0DE1" w:rsidP="0042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210" w:rsidRPr="00427210" w:rsidRDefault="00427210" w:rsidP="0042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210">
        <w:rPr>
          <w:rFonts w:ascii="Times New Roman" w:hAnsi="Times New Roman" w:cs="Times New Roman"/>
          <w:sz w:val="28"/>
          <w:szCs w:val="28"/>
        </w:rPr>
        <w:t>«</w:t>
      </w:r>
      <w:r w:rsidRPr="0042721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Pr="00427210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427210">
        <w:rPr>
          <w:rFonts w:ascii="Times New Roman" w:hAnsi="Times New Roman" w:cs="Times New Roman"/>
          <w:sz w:val="28"/>
          <w:szCs w:val="28"/>
        </w:rPr>
        <w:t>»</w:t>
      </w:r>
      <w:r w:rsidRPr="0042721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427210">
        <w:rPr>
          <w:rFonts w:ascii="Times New Roman" w:hAnsi="Times New Roman" w:cs="Times New Roman"/>
          <w:sz w:val="28"/>
          <w:szCs w:val="28"/>
        </w:rPr>
        <w:t>201</w:t>
      </w:r>
      <w:r w:rsidR="001B0928">
        <w:rPr>
          <w:rFonts w:ascii="Times New Roman" w:hAnsi="Times New Roman" w:cs="Times New Roman"/>
          <w:sz w:val="28"/>
          <w:szCs w:val="28"/>
        </w:rPr>
        <w:t>9</w:t>
      </w:r>
      <w:r w:rsidRPr="0042721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7210" w:rsidRDefault="00427210" w:rsidP="0042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E1" w:rsidRDefault="002C0DE1" w:rsidP="00427210">
      <w:pPr>
        <w:pStyle w:val="a3"/>
        <w:spacing w:after="0"/>
        <w:rPr>
          <w:sz w:val="20"/>
          <w:szCs w:val="20"/>
          <w:lang w:val="ru-RU"/>
        </w:rPr>
      </w:pPr>
    </w:p>
    <w:p w:rsidR="002C0DE1" w:rsidRDefault="002C0DE1" w:rsidP="00427210">
      <w:pPr>
        <w:pStyle w:val="a3"/>
        <w:spacing w:after="0"/>
        <w:rPr>
          <w:sz w:val="20"/>
          <w:szCs w:val="20"/>
          <w:lang w:val="ru-RU"/>
        </w:rPr>
      </w:pPr>
    </w:p>
    <w:p w:rsidR="002C0DE1" w:rsidRDefault="002C0DE1" w:rsidP="00427210">
      <w:pPr>
        <w:pStyle w:val="a3"/>
        <w:spacing w:after="0"/>
        <w:rPr>
          <w:sz w:val="20"/>
          <w:szCs w:val="20"/>
          <w:lang w:val="ru-RU"/>
        </w:rPr>
      </w:pPr>
    </w:p>
    <w:p w:rsidR="002C0DE1" w:rsidRDefault="002C0DE1" w:rsidP="00427210">
      <w:pPr>
        <w:pStyle w:val="a3"/>
        <w:spacing w:after="0"/>
        <w:rPr>
          <w:sz w:val="20"/>
          <w:szCs w:val="20"/>
          <w:lang w:val="ru-RU"/>
        </w:rPr>
      </w:pPr>
    </w:p>
    <w:p w:rsidR="002C0DE1" w:rsidRDefault="002C0DE1" w:rsidP="00427210">
      <w:pPr>
        <w:pStyle w:val="a3"/>
        <w:spacing w:after="0"/>
        <w:rPr>
          <w:sz w:val="20"/>
          <w:szCs w:val="20"/>
          <w:lang w:val="ru-RU"/>
        </w:rPr>
      </w:pPr>
    </w:p>
    <w:p w:rsidR="002C0DE1" w:rsidRDefault="002C0DE1" w:rsidP="00427210">
      <w:pPr>
        <w:pStyle w:val="a3"/>
        <w:spacing w:after="0"/>
        <w:rPr>
          <w:sz w:val="20"/>
          <w:szCs w:val="20"/>
          <w:lang w:val="ru-RU"/>
        </w:rPr>
      </w:pPr>
    </w:p>
    <w:p w:rsidR="002C0DE1" w:rsidRDefault="002C0DE1" w:rsidP="00427210">
      <w:pPr>
        <w:pStyle w:val="a3"/>
        <w:spacing w:after="0"/>
        <w:rPr>
          <w:sz w:val="20"/>
          <w:szCs w:val="20"/>
          <w:lang w:val="ru-RU"/>
        </w:rPr>
      </w:pPr>
    </w:p>
    <w:p w:rsidR="002C0DE1" w:rsidRDefault="002C0DE1" w:rsidP="00427210">
      <w:pPr>
        <w:pStyle w:val="a3"/>
        <w:spacing w:after="0"/>
        <w:rPr>
          <w:sz w:val="20"/>
          <w:szCs w:val="20"/>
          <w:lang w:val="ru-RU"/>
        </w:rPr>
      </w:pPr>
    </w:p>
    <w:p w:rsidR="002C0DE1" w:rsidRDefault="002C0DE1" w:rsidP="00427210">
      <w:pPr>
        <w:pStyle w:val="a3"/>
        <w:spacing w:after="0"/>
        <w:rPr>
          <w:sz w:val="20"/>
          <w:szCs w:val="20"/>
          <w:lang w:val="ru-RU"/>
        </w:rPr>
      </w:pPr>
    </w:p>
    <w:p w:rsidR="002C0DE1" w:rsidRDefault="002C0DE1" w:rsidP="00427210">
      <w:pPr>
        <w:pStyle w:val="a3"/>
        <w:spacing w:after="0"/>
        <w:rPr>
          <w:sz w:val="20"/>
          <w:szCs w:val="20"/>
          <w:lang w:val="ru-RU"/>
        </w:rPr>
      </w:pPr>
    </w:p>
    <w:p w:rsidR="002C0DE1" w:rsidRDefault="002C0DE1" w:rsidP="00427210">
      <w:pPr>
        <w:pStyle w:val="a3"/>
        <w:spacing w:after="0"/>
        <w:rPr>
          <w:sz w:val="20"/>
          <w:szCs w:val="20"/>
          <w:lang w:val="ru-RU"/>
        </w:rPr>
      </w:pPr>
    </w:p>
    <w:p w:rsidR="002C0DE1" w:rsidRDefault="002C0DE1" w:rsidP="00427210">
      <w:pPr>
        <w:pStyle w:val="a3"/>
        <w:spacing w:after="0"/>
        <w:rPr>
          <w:sz w:val="20"/>
          <w:szCs w:val="20"/>
          <w:lang w:val="ru-RU"/>
        </w:rPr>
      </w:pPr>
    </w:p>
    <w:p w:rsidR="00427210" w:rsidRDefault="00870C85" w:rsidP="00427210">
      <w:pPr>
        <w:pStyle w:val="a3"/>
        <w:spacing w:after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Щипило Любовь Борисовна</w:t>
      </w:r>
    </w:p>
    <w:p w:rsidR="00427210" w:rsidRPr="00427210" w:rsidRDefault="00427210" w:rsidP="00931853">
      <w:pPr>
        <w:pStyle w:val="a3"/>
        <w:spacing w:after="0"/>
        <w:rPr>
          <w:sz w:val="28"/>
          <w:szCs w:val="28"/>
        </w:rPr>
      </w:pPr>
      <w:r>
        <w:rPr>
          <w:sz w:val="20"/>
          <w:szCs w:val="20"/>
          <w:lang w:val="ru-RU"/>
        </w:rPr>
        <w:t>тел. (3462) 52-2</w:t>
      </w:r>
      <w:r w:rsidR="00870C85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>-</w:t>
      </w:r>
      <w:r w:rsidR="00870C85">
        <w:rPr>
          <w:sz w:val="20"/>
          <w:szCs w:val="20"/>
          <w:lang w:val="ru-RU"/>
        </w:rPr>
        <w:t>37</w:t>
      </w:r>
      <w:bookmarkStart w:id="0" w:name="_GoBack"/>
      <w:bookmarkEnd w:id="0"/>
    </w:p>
    <w:sectPr w:rsidR="00427210" w:rsidRPr="00427210" w:rsidSect="004272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A3"/>
    <w:rsid w:val="000A0DA3"/>
    <w:rsid w:val="001813B1"/>
    <w:rsid w:val="001B0928"/>
    <w:rsid w:val="002C0DE1"/>
    <w:rsid w:val="002D2C97"/>
    <w:rsid w:val="00393DB9"/>
    <w:rsid w:val="00427210"/>
    <w:rsid w:val="00622DA4"/>
    <w:rsid w:val="00663C48"/>
    <w:rsid w:val="00711474"/>
    <w:rsid w:val="00713354"/>
    <w:rsid w:val="00730043"/>
    <w:rsid w:val="007B73E8"/>
    <w:rsid w:val="0082350C"/>
    <w:rsid w:val="00870C85"/>
    <w:rsid w:val="00931853"/>
    <w:rsid w:val="00971EFF"/>
    <w:rsid w:val="009D0609"/>
    <w:rsid w:val="00A80911"/>
    <w:rsid w:val="00AC09B5"/>
    <w:rsid w:val="00B12F8D"/>
    <w:rsid w:val="00BF69C6"/>
    <w:rsid w:val="00C1079E"/>
    <w:rsid w:val="00C16F93"/>
    <w:rsid w:val="00CB4DD6"/>
    <w:rsid w:val="00D210B6"/>
    <w:rsid w:val="00DF635D"/>
    <w:rsid w:val="00F113EE"/>
    <w:rsid w:val="00F52461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6AB8"/>
  <w15:chartTrackingRefBased/>
  <w15:docId w15:val="{BD9DBCB0-5CC7-461A-8E9E-6EB72D06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10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72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4272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3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8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210B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Михайловна</dc:creator>
  <cp:keywords/>
  <dc:description/>
  <cp:lastModifiedBy>Щипило Любовь Борисовна</cp:lastModifiedBy>
  <cp:revision>19</cp:revision>
  <cp:lastPrinted>2019-11-22T05:25:00Z</cp:lastPrinted>
  <dcterms:created xsi:type="dcterms:W3CDTF">2017-03-02T11:09:00Z</dcterms:created>
  <dcterms:modified xsi:type="dcterms:W3CDTF">2019-12-09T11:17:00Z</dcterms:modified>
</cp:coreProperties>
</file>