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197E8A" w:rsidRDefault="00197E8A" w:rsidP="005B76F5">
      <w:pPr>
        <w:jc w:val="center"/>
      </w:pPr>
    </w:p>
    <w:p w:rsidR="00197E8A" w:rsidRDefault="00197E8A" w:rsidP="005B76F5">
      <w:pPr>
        <w:jc w:val="center"/>
      </w:pPr>
    </w:p>
    <w:p w:rsidR="001022DB" w:rsidRDefault="005B76F5" w:rsidP="005B76F5">
      <w:pPr>
        <w:jc w:val="center"/>
      </w:pPr>
      <w:r>
        <w:t xml:space="preserve">Пояснительная записка </w:t>
      </w:r>
    </w:p>
    <w:p w:rsidR="005B76F5" w:rsidRDefault="001022DB" w:rsidP="005B76F5">
      <w:pPr>
        <w:jc w:val="center"/>
      </w:pPr>
      <w:r w:rsidRPr="001022DB">
        <w:t xml:space="preserve">о проведении экспертизы действующего муниципального </w:t>
      </w:r>
      <w:r w:rsidRPr="001022DB">
        <w:br/>
        <w:t>нормативного правового акта</w:t>
      </w:r>
    </w:p>
    <w:p w:rsidR="005B76F5" w:rsidRDefault="005B76F5" w:rsidP="005B76F5">
      <w:pPr>
        <w:jc w:val="center"/>
      </w:pPr>
    </w:p>
    <w:p w:rsidR="003E404D" w:rsidRDefault="005B76F5" w:rsidP="009A3BAC">
      <w:pPr>
        <w:ind w:firstLine="567"/>
        <w:jc w:val="both"/>
      </w:pPr>
      <w:r w:rsidRPr="005B76F5">
        <w:t>В соответствии</w:t>
      </w:r>
      <w:r w:rsidR="00C72BF0" w:rsidRPr="00C72BF0">
        <w:rPr>
          <w:rFonts w:eastAsia="Calibri"/>
          <w:lang w:eastAsia="en-US"/>
        </w:rPr>
        <w:t xml:space="preserve"> с п</w:t>
      </w:r>
      <w:r w:rsidR="00C72BF0">
        <w:rPr>
          <w:rFonts w:eastAsia="Calibri"/>
          <w:lang w:eastAsia="en-US"/>
        </w:rPr>
        <w:t>унктом 5</w:t>
      </w:r>
      <w:r w:rsidR="00C72BF0" w:rsidRPr="00C72BF0">
        <w:rPr>
          <w:rFonts w:eastAsia="Calibri"/>
          <w:lang w:eastAsia="en-US"/>
        </w:rPr>
        <w:t xml:space="preserve"> плана проведения экспертизы действующих муниципальных нормативных правовых актов на 2020 год, утверждённого распоряжением Главы города Сургута </w:t>
      </w:r>
      <w:r w:rsidR="00C72BF0">
        <w:rPr>
          <w:rFonts w:eastAsia="Calibri"/>
          <w:lang w:eastAsia="en-US"/>
        </w:rPr>
        <w:t>от 10.01.2020 №</w:t>
      </w:r>
      <w:r w:rsidR="00C72BF0" w:rsidRPr="00C72BF0">
        <w:rPr>
          <w:rFonts w:eastAsia="Calibri"/>
          <w:lang w:eastAsia="en-US"/>
        </w:rPr>
        <w:t xml:space="preserve">01 </w:t>
      </w:r>
      <w:r w:rsidRPr="005B76F5">
        <w:t xml:space="preserve"> </w:t>
      </w:r>
      <w:r w:rsidR="00454F5A">
        <w:br/>
      </w:r>
      <w:r w:rsidRPr="005B76F5">
        <w:t>«Об утверждении плана проведения экспертизы и оценки фактического воздействия действующих муниципальных но</w:t>
      </w:r>
      <w:r w:rsidR="00454F5A">
        <w:t>рмативных правовых актов на 2020</w:t>
      </w:r>
      <w:r w:rsidRPr="005B76F5">
        <w:t xml:space="preserve"> год» провод</w:t>
      </w:r>
      <w:r>
        <w:t>ят</w:t>
      </w:r>
      <w:r w:rsidRPr="005B76F5">
        <w:t xml:space="preserve">ся </w:t>
      </w:r>
      <w:r w:rsidRPr="005B76F5">
        <w:rPr>
          <w:rFonts w:cs="Arial"/>
        </w:rPr>
        <w:t xml:space="preserve">публичные консультации </w:t>
      </w:r>
      <w:r w:rsidRPr="005B76F5">
        <w:t xml:space="preserve">в рамках экспертизы действующего муниципального нормативного правового акта </w:t>
      </w:r>
      <w:r w:rsidRPr="005B76F5">
        <w:rPr>
          <w:rFonts w:cs="Arial"/>
        </w:rPr>
        <w:t xml:space="preserve">по </w:t>
      </w:r>
      <w:r w:rsidRPr="005B76F5">
        <w:t>постановлению Ад</w:t>
      </w:r>
      <w:r w:rsidR="00454F5A">
        <w:t xml:space="preserve">министрации города </w:t>
      </w:r>
      <w:r w:rsidR="00454F5A">
        <w:br/>
        <w:t xml:space="preserve">от 30.10.2015 </w:t>
      </w:r>
      <w:r w:rsidRPr="005B76F5">
        <w:t>№</w:t>
      </w:r>
      <w:r w:rsidR="00454F5A">
        <w:t xml:space="preserve"> 7663 </w:t>
      </w:r>
      <w:r w:rsidR="00454F5A" w:rsidRPr="00454F5A">
        <w:rPr>
          <w:color w:val="000000"/>
        </w:rPr>
        <w:t>«</w:t>
      </w:r>
      <w:r w:rsidR="00454F5A" w:rsidRPr="00454F5A">
        <w:rPr>
          <w:rFonts w:eastAsia="Calibri"/>
          <w:lang w:eastAsia="en-US"/>
        </w:rPr>
        <w:t xml:space="preserve">Об утверждении регламента взаимодействия структурных подразделений Администрации города, муниципальных учреждений, </w:t>
      </w:r>
      <w:r w:rsidR="00454F5A">
        <w:rPr>
          <w:rFonts w:eastAsia="Calibri"/>
          <w:lang w:eastAsia="en-US"/>
        </w:rPr>
        <w:br/>
      </w:r>
      <w:r w:rsidR="00454F5A" w:rsidRPr="00454F5A">
        <w:rPr>
          <w:rFonts w:eastAsia="Calibri"/>
          <w:lang w:eastAsia="en-US"/>
        </w:rPr>
        <w:t xml:space="preserve">организаций-заказчиков при проектировании, строительстве (реконструкции), осуществлении контроля за ходом строительства объектов, ввода объекта </w:t>
      </w:r>
      <w:r w:rsidR="00454F5A">
        <w:rPr>
          <w:rFonts w:eastAsia="Calibri"/>
          <w:lang w:eastAsia="en-US"/>
        </w:rPr>
        <w:br/>
      </w:r>
      <w:r w:rsidR="00454F5A" w:rsidRPr="00454F5A">
        <w:rPr>
          <w:rFonts w:eastAsia="Calibri"/>
          <w:lang w:eastAsia="en-US"/>
        </w:rPr>
        <w:t>в эксплуатацию, эксплуатации объектов капитального строительства социального значения»</w:t>
      </w:r>
      <w:r w:rsidR="009A3BAC">
        <w:rPr>
          <w:rFonts w:eastAsia="Calibri"/>
          <w:lang w:eastAsia="en-US"/>
        </w:rPr>
        <w:t xml:space="preserve"> (в редакции от № 1753 от 15.03.2019).</w:t>
      </w:r>
      <w:bookmarkStart w:id="0" w:name="_GoBack"/>
      <w:bookmarkEnd w:id="0"/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E404D" w:rsidRDefault="003E404D" w:rsidP="005B76F5">
      <w:pPr>
        <w:ind w:firstLine="709"/>
        <w:jc w:val="both"/>
      </w:pPr>
    </w:p>
    <w:p w:rsidR="003B16AF" w:rsidRDefault="003B16AF" w:rsidP="005B76F5">
      <w:pPr>
        <w:ind w:firstLine="709"/>
        <w:jc w:val="both"/>
      </w:pPr>
    </w:p>
    <w:sectPr w:rsidR="003B16AF" w:rsidSect="001E5560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A0" w:rsidRDefault="00A314A0">
      <w:r>
        <w:separator/>
      </w:r>
    </w:p>
  </w:endnote>
  <w:endnote w:type="continuationSeparator" w:id="0">
    <w:p w:rsidR="00A314A0" w:rsidRDefault="00A3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A0" w:rsidRDefault="00A314A0">
      <w:r>
        <w:separator/>
      </w:r>
    </w:p>
  </w:footnote>
  <w:footnote w:type="continuationSeparator" w:id="0">
    <w:p w:rsidR="00A314A0" w:rsidRDefault="00A3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A13DB"/>
    <w:rsid w:val="000A6E17"/>
    <w:rsid w:val="000E2E99"/>
    <w:rsid w:val="001022DB"/>
    <w:rsid w:val="00116B94"/>
    <w:rsid w:val="00120136"/>
    <w:rsid w:val="0013673B"/>
    <w:rsid w:val="00136E24"/>
    <w:rsid w:val="001434AC"/>
    <w:rsid w:val="00147640"/>
    <w:rsid w:val="00152A9A"/>
    <w:rsid w:val="001926A1"/>
    <w:rsid w:val="00197E8A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E5560"/>
    <w:rsid w:val="001F382F"/>
    <w:rsid w:val="001F6AF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B3C7C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4F5A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39A0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223D6"/>
    <w:rsid w:val="00624E8E"/>
    <w:rsid w:val="00665FFE"/>
    <w:rsid w:val="00673E27"/>
    <w:rsid w:val="0067556E"/>
    <w:rsid w:val="00684DFA"/>
    <w:rsid w:val="006A1C79"/>
    <w:rsid w:val="006A358A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52B22"/>
    <w:rsid w:val="007535C2"/>
    <w:rsid w:val="007548B0"/>
    <w:rsid w:val="00770178"/>
    <w:rsid w:val="00780C2A"/>
    <w:rsid w:val="00786B46"/>
    <w:rsid w:val="007871E3"/>
    <w:rsid w:val="00790821"/>
    <w:rsid w:val="00791F4D"/>
    <w:rsid w:val="0079418D"/>
    <w:rsid w:val="007C32FC"/>
    <w:rsid w:val="007D668A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3BAC"/>
    <w:rsid w:val="009A5F83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14A0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4654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9249B"/>
    <w:rsid w:val="00B95E7D"/>
    <w:rsid w:val="00B97A4C"/>
    <w:rsid w:val="00BA4467"/>
    <w:rsid w:val="00BD1816"/>
    <w:rsid w:val="00BD578C"/>
    <w:rsid w:val="00BF19A3"/>
    <w:rsid w:val="00BF34A9"/>
    <w:rsid w:val="00C1333F"/>
    <w:rsid w:val="00C35974"/>
    <w:rsid w:val="00C36DF5"/>
    <w:rsid w:val="00C45883"/>
    <w:rsid w:val="00C606F9"/>
    <w:rsid w:val="00C72BF0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66C99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2213F"/>
    <w:rsid w:val="00E25FE0"/>
    <w:rsid w:val="00E34348"/>
    <w:rsid w:val="00E36028"/>
    <w:rsid w:val="00E36D36"/>
    <w:rsid w:val="00E51DBD"/>
    <w:rsid w:val="00E553B7"/>
    <w:rsid w:val="00E61D83"/>
    <w:rsid w:val="00E723D6"/>
    <w:rsid w:val="00E82090"/>
    <w:rsid w:val="00E91C49"/>
    <w:rsid w:val="00E93093"/>
    <w:rsid w:val="00EA38F9"/>
    <w:rsid w:val="00EB5EF2"/>
    <w:rsid w:val="00EC0956"/>
    <w:rsid w:val="00EC5B9D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90132"/>
    <w:rsid w:val="00F95626"/>
    <w:rsid w:val="00FA6EF6"/>
    <w:rsid w:val="00FB586C"/>
    <w:rsid w:val="00FB69E7"/>
    <w:rsid w:val="00FC35E1"/>
    <w:rsid w:val="00FC52C4"/>
    <w:rsid w:val="00FD4A8E"/>
    <w:rsid w:val="00FD524C"/>
    <w:rsid w:val="00FD5E5C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059C9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D935-B278-4DC3-B728-3B50DC88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Абубакирова Лариса Зинфировна</cp:lastModifiedBy>
  <cp:revision>7</cp:revision>
  <cp:lastPrinted>2019-01-28T12:05:00Z</cp:lastPrinted>
  <dcterms:created xsi:type="dcterms:W3CDTF">2019-08-21T03:58:00Z</dcterms:created>
  <dcterms:modified xsi:type="dcterms:W3CDTF">2020-03-11T09:24:00Z</dcterms:modified>
</cp:coreProperties>
</file>