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7F" w:rsidRDefault="00CE717F" w:rsidP="00CE717F">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Проект</w:t>
      </w:r>
    </w:p>
    <w:p w:rsidR="00CE717F" w:rsidRDefault="00CE717F" w:rsidP="00CE717F">
      <w:pPr>
        <w:spacing w:after="0" w:line="240" w:lineRule="auto"/>
        <w:ind w:left="5664" w:firstLine="708"/>
        <w:rPr>
          <w:rFonts w:ascii="Times New Roman" w:hAnsi="Times New Roman" w:cs="Times New Roman"/>
          <w:sz w:val="24"/>
          <w:szCs w:val="24"/>
        </w:rPr>
      </w:pPr>
    </w:p>
    <w:p w:rsidR="00CE717F" w:rsidRDefault="00CE717F" w:rsidP="00CE717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CE717F" w:rsidRDefault="00CE717F" w:rsidP="00CE717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CE717F" w:rsidRDefault="00CE717F" w:rsidP="00CE717F">
      <w:pPr>
        <w:spacing w:after="0" w:line="240" w:lineRule="auto"/>
        <w:jc w:val="center"/>
        <w:rPr>
          <w:rFonts w:ascii="Times New Roman" w:hAnsi="Times New Roman" w:cs="Times New Roman"/>
          <w:sz w:val="28"/>
          <w:szCs w:val="28"/>
        </w:rPr>
      </w:pPr>
    </w:p>
    <w:p w:rsidR="00CE717F" w:rsidRDefault="00CE717F" w:rsidP="00CE717F">
      <w:pPr>
        <w:spacing w:after="0" w:line="240" w:lineRule="auto"/>
        <w:jc w:val="center"/>
        <w:rPr>
          <w:rFonts w:ascii="Times New Roman" w:hAnsi="Times New Roman" w:cs="Times New Roman"/>
          <w:sz w:val="28"/>
          <w:szCs w:val="28"/>
        </w:rPr>
      </w:pPr>
    </w:p>
    <w:p w:rsidR="00CE717F" w:rsidRDefault="00CE717F" w:rsidP="00CE717F">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CE717F" w:rsidRDefault="00CE717F" w:rsidP="00CE71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CE717F" w:rsidRDefault="00CE717F" w:rsidP="00CE717F">
      <w:pPr>
        <w:spacing w:after="0" w:line="240" w:lineRule="auto"/>
        <w:jc w:val="center"/>
        <w:rPr>
          <w:rFonts w:ascii="Times New Roman" w:hAnsi="Times New Roman" w:cs="Times New Roman"/>
          <w:sz w:val="28"/>
          <w:szCs w:val="28"/>
        </w:rPr>
      </w:pPr>
    </w:p>
    <w:p w:rsidR="00CE717F" w:rsidRDefault="00CE717F" w:rsidP="00CE71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CE717F" w:rsidRDefault="00CE717F" w:rsidP="00CE717F">
      <w:pPr>
        <w:spacing w:after="0" w:line="240" w:lineRule="auto"/>
        <w:jc w:val="center"/>
        <w:rPr>
          <w:rFonts w:ascii="Times New Roman" w:hAnsi="Times New Roman" w:cs="Times New Roman"/>
          <w:sz w:val="28"/>
          <w:szCs w:val="28"/>
        </w:rPr>
      </w:pPr>
    </w:p>
    <w:p w:rsidR="00CE717F" w:rsidRDefault="00CE717F" w:rsidP="00CE71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E717F" w:rsidRDefault="00CE717F" w:rsidP="00CE717F">
      <w:pPr>
        <w:spacing w:after="0" w:line="240" w:lineRule="auto"/>
        <w:jc w:val="both"/>
        <w:rPr>
          <w:rFonts w:ascii="Times New Roman" w:hAnsi="Times New Roman" w:cs="Times New Roman"/>
          <w:sz w:val="28"/>
          <w:szCs w:val="28"/>
        </w:rPr>
      </w:pPr>
    </w:p>
    <w:p w:rsidR="00CE717F" w:rsidRDefault="00CE717F" w:rsidP="00CE717F">
      <w:pPr>
        <w:spacing w:after="0" w:line="240" w:lineRule="auto"/>
        <w:jc w:val="both"/>
        <w:rPr>
          <w:rFonts w:ascii="Times New Roman" w:hAnsi="Times New Roman" w:cs="Times New Roman"/>
          <w:sz w:val="28"/>
          <w:szCs w:val="28"/>
        </w:rPr>
      </w:pP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города от 31.05.2017</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4486 «Об утверждении</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земельных участков, </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находящихся в муниципальной </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собственности или государственная </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собственность на которые не разграничена,</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безвозмездное пользование»  </w:t>
      </w:r>
    </w:p>
    <w:p w:rsidR="00CE717F" w:rsidRDefault="00CE717F" w:rsidP="00CE717F">
      <w:pPr>
        <w:spacing w:after="0" w:line="240" w:lineRule="auto"/>
        <w:ind w:firstLine="708"/>
        <w:jc w:val="both"/>
        <w:rPr>
          <w:rFonts w:ascii="Times New Roman" w:hAnsi="Times New Roman" w:cs="Times New Roman"/>
          <w:sz w:val="28"/>
          <w:szCs w:val="28"/>
        </w:rPr>
      </w:pPr>
    </w:p>
    <w:p w:rsidR="00CE717F" w:rsidRDefault="00CE717F" w:rsidP="00CE71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 210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распоряжением от 30.12.2005 № 3686 «Об утверждении регламента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CE717F" w:rsidRPr="00CE717F" w:rsidRDefault="00CE717F" w:rsidP="00CE717F">
      <w:pPr>
        <w:spacing w:after="0" w:line="240" w:lineRule="auto"/>
        <w:ind w:firstLine="708"/>
        <w:jc w:val="both"/>
        <w:rPr>
          <w:rFonts w:ascii="Times New Roman" w:hAnsi="Times New Roman" w:cs="Times New Roman"/>
          <w:sz w:val="28"/>
          <w:szCs w:val="28"/>
        </w:rPr>
      </w:pPr>
      <w:r w:rsidRPr="00CE717F">
        <w:rPr>
          <w:rFonts w:ascii="Times New Roman" w:hAnsi="Times New Roman" w:cs="Times New Roman"/>
          <w:sz w:val="28"/>
          <w:szCs w:val="28"/>
        </w:rPr>
        <w:t>1.</w:t>
      </w:r>
      <w:r>
        <w:rPr>
          <w:rFonts w:ascii="Times New Roman" w:hAnsi="Times New Roman" w:cs="Times New Roman"/>
          <w:sz w:val="28"/>
          <w:szCs w:val="28"/>
        </w:rPr>
        <w:t xml:space="preserve"> </w:t>
      </w:r>
      <w:r w:rsidRPr="00CE717F">
        <w:rPr>
          <w:rFonts w:ascii="Times New Roman" w:hAnsi="Times New Roman" w:cs="Times New Roman"/>
          <w:sz w:val="28"/>
          <w:szCs w:val="28"/>
        </w:rPr>
        <w:t>Внести в постан</w:t>
      </w:r>
      <w:r>
        <w:rPr>
          <w:rFonts w:ascii="Times New Roman" w:hAnsi="Times New Roman" w:cs="Times New Roman"/>
          <w:sz w:val="28"/>
          <w:szCs w:val="28"/>
        </w:rPr>
        <w:t xml:space="preserve">овление Администрации города от </w:t>
      </w:r>
      <w:r w:rsidRPr="00CE717F">
        <w:rPr>
          <w:rFonts w:ascii="Times New Roman" w:hAnsi="Times New Roman" w:cs="Times New Roman"/>
          <w:sz w:val="28"/>
          <w:szCs w:val="28"/>
        </w:rPr>
        <w:t>31.05.2017            № 4486 «Об утверждении административного регламента предоставления муниципальной   услуги «Предоставление земельных участков, находя</w:t>
      </w:r>
      <w:r>
        <w:rPr>
          <w:rFonts w:ascii="Times New Roman" w:hAnsi="Times New Roman" w:cs="Times New Roman"/>
          <w:sz w:val="28"/>
          <w:szCs w:val="28"/>
        </w:rPr>
        <w:t xml:space="preserve">щихся       в муниципальной </w:t>
      </w:r>
      <w:r w:rsidRPr="00CE717F">
        <w:rPr>
          <w:rFonts w:ascii="Times New Roman" w:hAnsi="Times New Roman" w:cs="Times New Roman"/>
          <w:sz w:val="28"/>
          <w:szCs w:val="28"/>
        </w:rPr>
        <w:t>собс</w:t>
      </w:r>
      <w:r>
        <w:rPr>
          <w:rFonts w:ascii="Times New Roman" w:hAnsi="Times New Roman" w:cs="Times New Roman"/>
          <w:sz w:val="28"/>
          <w:szCs w:val="28"/>
        </w:rPr>
        <w:t xml:space="preserve">твенности или государственная </w:t>
      </w:r>
      <w:r w:rsidRPr="00CE717F">
        <w:rPr>
          <w:rFonts w:ascii="Times New Roman" w:hAnsi="Times New Roman" w:cs="Times New Roman"/>
          <w:sz w:val="28"/>
          <w:szCs w:val="28"/>
        </w:rPr>
        <w:t>собственность                на которые не разграничена, в безвозмездное пользование» (с изменениями               от 13.04.2018 № 2567, 08.06.2018 № 4309, 26.12.20</w:t>
      </w:r>
      <w:r>
        <w:rPr>
          <w:rFonts w:ascii="Times New Roman" w:hAnsi="Times New Roman" w:cs="Times New Roman"/>
          <w:sz w:val="28"/>
          <w:szCs w:val="28"/>
        </w:rPr>
        <w:t xml:space="preserve">18 № 10240) </w:t>
      </w:r>
      <w:r w:rsidRPr="00CE717F">
        <w:rPr>
          <w:rFonts w:ascii="Times New Roman" w:hAnsi="Times New Roman" w:cs="Times New Roman"/>
          <w:sz w:val="28"/>
          <w:szCs w:val="28"/>
        </w:rPr>
        <w:t>следующие изменения</w:t>
      </w:r>
    </w:p>
    <w:p w:rsidR="00CE717F" w:rsidRDefault="00CE717F" w:rsidP="00CE717F">
      <w:pPr>
        <w:pStyle w:val="a6"/>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приложении к постановлению: </w:t>
      </w:r>
    </w:p>
    <w:p w:rsidR="00CE717F" w:rsidRDefault="00CE717F" w:rsidP="00CE7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Пункт 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CE717F" w:rsidRDefault="00CE717F" w:rsidP="00CE717F">
      <w:pPr>
        <w:pStyle w:val="ConsPlusNormal"/>
        <w:ind w:firstLine="567"/>
        <w:jc w:val="both"/>
      </w:pPr>
      <w:r>
        <w:rPr>
          <w:rFonts w:ascii="Times New Roman" w:hAnsi="Times New Roman" w:cs="Times New Roman"/>
          <w:sz w:val="28"/>
          <w:szCs w:val="28"/>
        </w:rPr>
        <w:t xml:space="preserve">«2.3. Требования к порядку информирования о правилах предоставления </w:t>
      </w:r>
      <w:r>
        <w:rPr>
          <w:rFonts w:ascii="Times New Roman" w:hAnsi="Times New Roman" w:cs="Times New Roman"/>
          <w:sz w:val="28"/>
          <w:szCs w:val="28"/>
        </w:rPr>
        <w:lastRenderedPageBreak/>
        <w:t>муниципальной услуги.</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Способы получения информации о месте нахождения, справочных телефонах, графике работы, адресе электронной почты МФЦ.</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Югре.</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Способы получения информации о местонахождении, справочных телефонах, графике работы государственных и муниципальных </w:t>
      </w:r>
      <w:proofErr w:type="gramStart"/>
      <w:r>
        <w:rPr>
          <w:rFonts w:ascii="Times New Roman" w:hAnsi="Times New Roman" w:cs="Times New Roman"/>
          <w:sz w:val="28"/>
          <w:szCs w:val="28"/>
        </w:rPr>
        <w:t xml:space="preserve">органов,   </w:t>
      </w:r>
      <w:proofErr w:type="gramEnd"/>
      <w:r>
        <w:rPr>
          <w:rFonts w:ascii="Times New Roman" w:hAnsi="Times New Roman" w:cs="Times New Roman"/>
          <w:sz w:val="28"/>
          <w:szCs w:val="28"/>
        </w:rPr>
        <w:t xml:space="preserve">         обращение в которые необходимо для получения муниципальной услуги:</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учреждение органа регистрации прав)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информация размещена                  на официальном портале Администрации города Сургута.</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Инспекция Федеральной налоговой службы России по городу Сургуту Ханты-Мансийского автономного округа - Югры (далее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территориальный орган УФНС) -  информация размещена на официальном портале Администрации города Сургута.</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Абзац восьмой пункта 5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исключить.</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Пункт 11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Правовые основания для предоставления муниципальной услуги.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 Абзац четвертый подпункта 12.1 пункта 12 раздела II изложить                   в следующей редакции:</w:t>
      </w:r>
    </w:p>
    <w:p w:rsidR="00CE717F" w:rsidRDefault="009D0C94"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color w:val="000000" w:themeColor="text1"/>
          <w:sz w:val="28"/>
          <w:szCs w:val="28"/>
        </w:rPr>
        <w:t xml:space="preserve">– </w:t>
      </w:r>
      <w:r w:rsidR="00CE717F">
        <w:rPr>
          <w:rFonts w:ascii="Times New Roman" w:eastAsia="Calibri" w:hAnsi="Times New Roman" w:cs="Times New Roman"/>
          <w:sz w:val="28"/>
          <w:szCs w:val="28"/>
        </w:rPr>
        <w:t>основание предоставления земельного участка без проведения торгов             из числа оснований, предусмотренных статьей 39.10 Земельного кодекса Российской Федерации;».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1.5. Абзац седьмой пункта 14 раздела II изложить в следующей редакции: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дата их получения».</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Абзац шестой пункта 1 раздела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исключить.</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 Абзац четвертый пункта 13 раздела 5 изложить в следующей редакции:</w:t>
      </w:r>
    </w:p>
    <w:p w:rsidR="00CE717F" w:rsidRDefault="009D0C94"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color w:val="000000" w:themeColor="text1"/>
          <w:sz w:val="28"/>
          <w:szCs w:val="28"/>
        </w:rPr>
        <w:t xml:space="preserve">– </w:t>
      </w:r>
      <w:r w:rsidR="00CE717F">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1.8. Пункт 13 раздела 5 дополнить абзацем одиннадцатым следующего содержания:</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9D0C9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муниципальной услуги, за исключением случаев, предусмотренных пунктом 4 части 1 статьи 7 Федеральн</w:t>
      </w:r>
      <w:r w:rsidR="009D0C94">
        <w:rPr>
          <w:rFonts w:ascii="Times New Roman" w:eastAsia="Calibri" w:hAnsi="Times New Roman" w:cs="Times New Roman"/>
          <w:sz w:val="28"/>
          <w:szCs w:val="28"/>
        </w:rPr>
        <w:t xml:space="preserve">ого закона от 27.07. 2010 № 210 </w:t>
      </w:r>
      <w:r w:rsidR="009D0C94">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 xml:space="preserve">ФЗ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Об организации предоставления государственных и муниципальных услуг».              В указанном случае досудебное (внесудебное) обжалование заявителем </w:t>
      </w:r>
      <w:r w:rsidR="009D0C9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решений и действий (бездействия) многофункционального центра, работн</w:t>
      </w:r>
      <w:r w:rsidR="009D0C94">
        <w:rPr>
          <w:rFonts w:ascii="Times New Roman" w:eastAsia="Calibri" w:hAnsi="Times New Roman" w:cs="Times New Roman"/>
          <w:sz w:val="28"/>
          <w:szCs w:val="28"/>
        </w:rPr>
        <w:t xml:space="preserve">ика многофункционального центра возможно в случае, </w:t>
      </w:r>
      <w:r>
        <w:rPr>
          <w:rFonts w:ascii="Times New Roman" w:eastAsia="Calibri" w:hAnsi="Times New Roman" w:cs="Times New Roman"/>
          <w:sz w:val="28"/>
          <w:szCs w:val="28"/>
        </w:rPr>
        <w:t>если</w:t>
      </w:r>
      <w:r w:rsidR="009D0C9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многофункциональный центр,</w:t>
      </w:r>
      <w:r w:rsidR="009D0C9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w:t>
      </w:r>
      <w:r w:rsidR="009D0C94">
        <w:rPr>
          <w:rFonts w:ascii="Times New Roman" w:eastAsia="Calibri" w:hAnsi="Times New Roman" w:cs="Times New Roman"/>
          <w:sz w:val="28"/>
          <w:szCs w:val="28"/>
        </w:rPr>
        <w:t xml:space="preserve">ого закона от 27.07. 2010 № 210 </w:t>
      </w:r>
      <w:r w:rsidR="009D0C94">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ФЗ «Об организации предоставления государственных и муниципальных услуг».</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Приложения 2, 4 к административному регламенту предоставления муниципальной услуги признать утратившими силу.</w:t>
      </w:r>
    </w:p>
    <w:p w:rsidR="00CE717F" w:rsidRDefault="00CE717F" w:rsidP="00CE7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Приложение 3 к административному регламенту предоставления муниципальной услуги изложить в новой редакции согласно приложению                  к настоящему постановлению.</w:t>
      </w:r>
    </w:p>
    <w:p w:rsidR="00CE717F" w:rsidRDefault="002B67CA"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E717F">
        <w:rPr>
          <w:rFonts w:ascii="Times New Roman" w:eastAsia="Calibri" w:hAnsi="Times New Roman" w:cs="Times New Roman"/>
          <w:sz w:val="28"/>
          <w:szCs w:val="28"/>
        </w:rPr>
        <w:t>Управлению доку</w:t>
      </w:r>
      <w:r>
        <w:rPr>
          <w:rFonts w:ascii="Times New Roman" w:eastAsia="Calibri" w:hAnsi="Times New Roman" w:cs="Times New Roman"/>
          <w:sz w:val="28"/>
          <w:szCs w:val="28"/>
        </w:rPr>
        <w:t xml:space="preserve">ментационного и информационного </w:t>
      </w:r>
      <w:r w:rsidR="00CE717F">
        <w:rPr>
          <w:rFonts w:ascii="Times New Roman" w:eastAsia="Calibri" w:hAnsi="Times New Roman" w:cs="Times New Roman"/>
          <w:sz w:val="28"/>
          <w:szCs w:val="28"/>
        </w:rPr>
        <w:t>обеспечения разместить настоящее постановление на официальном портале Администрации города.</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CE717F" w:rsidRDefault="00CE717F" w:rsidP="00CE71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Контроль за выполнением настоящего постановления возложить                    на заместителя Главы города В.Э. Шмидта.</w:t>
      </w:r>
    </w:p>
    <w:p w:rsidR="00CE717F" w:rsidRDefault="00CE717F" w:rsidP="00CE717F">
      <w:pPr>
        <w:spacing w:after="0" w:line="240" w:lineRule="auto"/>
        <w:jc w:val="both"/>
        <w:rPr>
          <w:rFonts w:ascii="Times New Roman" w:eastAsia="Times New Roman" w:hAnsi="Times New Roman" w:cs="Times New Roman"/>
          <w:sz w:val="28"/>
          <w:szCs w:val="28"/>
          <w:lang w:eastAsia="ru-RU"/>
        </w:rPr>
      </w:pPr>
    </w:p>
    <w:p w:rsidR="00CE717F" w:rsidRDefault="00CE717F" w:rsidP="00CE717F">
      <w:pPr>
        <w:spacing w:after="0" w:line="240" w:lineRule="auto"/>
        <w:jc w:val="both"/>
        <w:rPr>
          <w:rFonts w:ascii="Times New Roman" w:eastAsia="Times New Roman" w:hAnsi="Times New Roman" w:cs="Times New Roman"/>
          <w:sz w:val="28"/>
          <w:szCs w:val="28"/>
          <w:lang w:eastAsia="ru-RU"/>
        </w:rPr>
      </w:pPr>
    </w:p>
    <w:p w:rsidR="00CE717F" w:rsidRDefault="00CE717F" w:rsidP="00CE717F">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Глава города                                                       </w:t>
      </w:r>
      <w:r w:rsidR="009D0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 Шувалов</w:t>
      </w: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CE717F" w:rsidRDefault="00CE717F" w:rsidP="00CE717F">
      <w:pPr>
        <w:widowControl w:val="0"/>
        <w:tabs>
          <w:tab w:val="left" w:pos="1260"/>
        </w:tabs>
        <w:spacing w:after="0" w:line="240" w:lineRule="auto"/>
        <w:jc w:val="center"/>
        <w:rPr>
          <w:rFonts w:ascii="Times New Roman" w:hAnsi="Times New Roman" w:cs="Times New Roman"/>
          <w:sz w:val="26"/>
          <w:szCs w:val="26"/>
        </w:rPr>
      </w:pPr>
    </w:p>
    <w:p w:rsidR="009D0C94" w:rsidRDefault="009D0C94" w:rsidP="00CE717F">
      <w:pPr>
        <w:spacing w:after="0" w:line="240" w:lineRule="auto"/>
        <w:ind w:left="-142" w:right="-142"/>
        <w:jc w:val="right"/>
        <w:rPr>
          <w:rFonts w:ascii="Times New Roman" w:hAnsi="Times New Roman"/>
          <w:sz w:val="28"/>
          <w:szCs w:val="28"/>
        </w:rPr>
        <w:sectPr w:rsidR="009D0C94" w:rsidSect="00CE717F">
          <w:pgSz w:w="11906" w:h="16838"/>
          <w:pgMar w:top="1135" w:right="849" w:bottom="1134" w:left="1701" w:header="709" w:footer="709" w:gutter="0"/>
          <w:cols w:space="708"/>
          <w:docGrid w:linePitch="360"/>
        </w:sectPr>
      </w:pPr>
    </w:p>
    <w:p w:rsidR="00CE717F" w:rsidRDefault="00CE717F" w:rsidP="00CE717F">
      <w:pPr>
        <w:spacing w:after="0" w:line="240" w:lineRule="auto"/>
        <w:ind w:left="-142" w:right="-142"/>
        <w:jc w:val="right"/>
        <w:rPr>
          <w:rFonts w:ascii="Times New Roman" w:hAnsi="Times New Roman"/>
          <w:sz w:val="28"/>
          <w:szCs w:val="28"/>
        </w:rPr>
      </w:pPr>
      <w:r>
        <w:rPr>
          <w:rFonts w:ascii="Times New Roman" w:hAnsi="Times New Roman"/>
          <w:sz w:val="28"/>
          <w:szCs w:val="28"/>
        </w:rPr>
        <w:lastRenderedPageBreak/>
        <w:t>Приложение</w:t>
      </w:r>
    </w:p>
    <w:p w:rsidR="00CE717F" w:rsidRDefault="00CE717F" w:rsidP="00CE717F">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постановлению </w:t>
      </w:r>
    </w:p>
    <w:p w:rsidR="00CE717F" w:rsidRDefault="00CE717F" w:rsidP="00CE717F">
      <w:pPr>
        <w:spacing w:after="0" w:line="240" w:lineRule="auto"/>
        <w:ind w:left="-142" w:right="-142"/>
        <w:jc w:val="right"/>
        <w:rPr>
          <w:rFonts w:ascii="Times New Roman" w:hAnsi="Times New Roman"/>
          <w:sz w:val="28"/>
          <w:szCs w:val="28"/>
        </w:rPr>
      </w:pPr>
      <w:r>
        <w:rPr>
          <w:rFonts w:ascii="Times New Roman" w:hAnsi="Times New Roman"/>
          <w:sz w:val="28"/>
          <w:szCs w:val="28"/>
        </w:rPr>
        <w:t>Администрации города</w:t>
      </w:r>
    </w:p>
    <w:p w:rsidR="00CE717F" w:rsidRDefault="00CE717F" w:rsidP="00CE717F">
      <w:pPr>
        <w:spacing w:after="0" w:line="240" w:lineRule="auto"/>
        <w:ind w:left="-142" w:right="-142"/>
        <w:jc w:val="right"/>
        <w:rPr>
          <w:rFonts w:ascii="Times New Roman" w:hAnsi="Times New Roman"/>
          <w:sz w:val="28"/>
          <w:szCs w:val="28"/>
        </w:rPr>
      </w:pPr>
      <w:r>
        <w:rPr>
          <w:rFonts w:ascii="Times New Roman" w:hAnsi="Times New Roman"/>
          <w:sz w:val="28"/>
          <w:szCs w:val="28"/>
        </w:rPr>
        <w:t>от ____________ № _________</w:t>
      </w:r>
    </w:p>
    <w:p w:rsidR="00CE717F" w:rsidRDefault="00CE717F" w:rsidP="00CE717F">
      <w:pPr>
        <w:widowControl w:val="0"/>
        <w:tabs>
          <w:tab w:val="left" w:pos="1260"/>
        </w:tabs>
        <w:spacing w:after="0" w:line="240" w:lineRule="auto"/>
        <w:jc w:val="center"/>
        <w:rPr>
          <w:rFonts w:ascii="Times New Roman" w:hAnsi="Times New Roman" w:cs="Times New Roman"/>
          <w:sz w:val="28"/>
          <w:szCs w:val="28"/>
        </w:rPr>
      </w:pPr>
    </w:p>
    <w:p w:rsidR="009D0C94" w:rsidRDefault="00CE717F" w:rsidP="00CE717F">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документов, </w:t>
      </w:r>
    </w:p>
    <w:p w:rsidR="009D0C94" w:rsidRDefault="00CE717F" w:rsidP="00CE717F">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подтверждающих права заявителей </w:t>
      </w:r>
    </w:p>
    <w:p w:rsidR="00CE717F" w:rsidRDefault="00CE717F" w:rsidP="00CE717F">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приобретение земельного учас</w:t>
      </w:r>
      <w:r w:rsidR="009D0C94">
        <w:rPr>
          <w:rFonts w:ascii="Times New Roman" w:hAnsi="Times New Roman" w:cs="Times New Roman"/>
          <w:sz w:val="28"/>
          <w:szCs w:val="28"/>
        </w:rPr>
        <w:t xml:space="preserve">тка в безвозмездное пользование </w:t>
      </w:r>
    </w:p>
    <w:p w:rsidR="00CE717F" w:rsidRPr="002646A0" w:rsidRDefault="00CE717F" w:rsidP="00CE717F">
      <w:pPr>
        <w:widowControl w:val="0"/>
        <w:tabs>
          <w:tab w:val="left" w:pos="1260"/>
        </w:tabs>
        <w:spacing w:after="0" w:line="240" w:lineRule="auto"/>
        <w:jc w:val="center"/>
        <w:rPr>
          <w:rFonts w:ascii="Times New Roman" w:hAnsi="Times New Roman" w:cs="Times New Roman"/>
          <w:sz w:val="28"/>
          <w:szCs w:val="28"/>
        </w:rPr>
      </w:pPr>
      <w:r w:rsidRPr="002646A0">
        <w:rPr>
          <w:rFonts w:ascii="Times New Roman" w:hAnsi="Times New Roman" w:cs="Times New Roman"/>
          <w:sz w:val="28"/>
          <w:szCs w:val="28"/>
        </w:rPr>
        <w:t>(в соответствии с приказом Минэкономразвития России от 12.01.2015 № 1)</w:t>
      </w:r>
    </w:p>
    <w:p w:rsidR="00CE717F" w:rsidRDefault="00CE717F" w:rsidP="00CE717F">
      <w:pPr>
        <w:spacing w:after="0" w:line="240" w:lineRule="auto"/>
        <w:jc w:val="center"/>
      </w:pPr>
    </w:p>
    <w:tbl>
      <w:tblPr>
        <w:tblW w:w="14850" w:type="dxa"/>
        <w:tblLayout w:type="fixed"/>
        <w:tblLook w:val="04A0" w:firstRow="1" w:lastRow="0" w:firstColumn="1" w:lastColumn="0" w:noHBand="0" w:noVBand="1"/>
      </w:tblPr>
      <w:tblGrid>
        <w:gridCol w:w="675"/>
        <w:gridCol w:w="709"/>
        <w:gridCol w:w="1985"/>
        <w:gridCol w:w="1701"/>
        <w:gridCol w:w="1752"/>
        <w:gridCol w:w="2217"/>
        <w:gridCol w:w="3685"/>
        <w:gridCol w:w="2126"/>
      </w:tblGrid>
      <w:tr w:rsidR="00CE717F" w:rsidTr="008A29E0">
        <w:tc>
          <w:tcPr>
            <w:tcW w:w="675"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709"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 согласно приказу</w:t>
            </w:r>
            <w:r>
              <w:t xml:space="preserve"> </w:t>
            </w:r>
            <w:r>
              <w:rPr>
                <w:rFonts w:ascii="Times New Roman" w:hAnsi="Times New Roman" w:cs="Times New Roman"/>
                <w:sz w:val="20"/>
                <w:szCs w:val="20"/>
              </w:rPr>
              <w:t>Минэкономразвития</w:t>
            </w:r>
          </w:p>
        </w:tc>
        <w:tc>
          <w:tcPr>
            <w:tcW w:w="1985"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752"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c>
        <w:tc>
          <w:tcPr>
            <w:tcW w:w="2217"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126" w:type="dxa"/>
            <w:tcBorders>
              <w:top w:val="single" w:sz="4" w:space="0" w:color="auto"/>
              <w:left w:val="single" w:sz="4" w:space="0" w:color="auto"/>
              <w:bottom w:val="single" w:sz="4" w:space="0" w:color="auto"/>
              <w:right w:val="single" w:sz="4" w:space="0" w:color="auto"/>
            </w:tcBorders>
            <w:hideMark/>
          </w:tcPr>
          <w:p w:rsidR="002B67CA"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Орган, в распоряжении которого находится документ, </w:t>
            </w:r>
          </w:p>
          <w:p w:rsidR="00CE717F" w:rsidRDefault="00CE71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получаемый посредством межведомственного взаимодействия</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E717F">
              <w:rPr>
                <w:rFonts w:ascii="Times New Roman" w:hAnsi="Times New Roman" w:cs="Times New Roman"/>
                <w:sz w:val="20"/>
                <w:szCs w:val="20"/>
              </w:rPr>
              <w:t>рган государственной власти</w:t>
            </w:r>
          </w:p>
        </w:tc>
        <w:tc>
          <w:tcPr>
            <w:tcW w:w="2217" w:type="dxa"/>
            <w:vMerge w:val="restart"/>
            <w:tcBorders>
              <w:top w:val="single" w:sz="4" w:space="0" w:color="auto"/>
              <w:left w:val="single" w:sz="4" w:space="0" w:color="auto"/>
              <w:bottom w:val="single" w:sz="4" w:space="0" w:color="auto"/>
              <w:right w:val="single" w:sz="4" w:space="0" w:color="auto"/>
            </w:tcBorders>
            <w:hideMark/>
          </w:tcPr>
          <w:p w:rsidR="00860B90"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необходимый для осуществления органами государственной власти своих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полномочий</w:t>
            </w:r>
          </w:p>
        </w:tc>
        <w:tc>
          <w:tcPr>
            <w:tcW w:w="3685" w:type="dxa"/>
            <w:tcBorders>
              <w:top w:val="single" w:sz="4" w:space="0" w:color="auto"/>
              <w:left w:val="single" w:sz="4" w:space="0" w:color="auto"/>
              <w:bottom w:val="single" w:sz="4" w:space="0" w:color="auto"/>
              <w:right w:val="single" w:sz="4" w:space="0" w:color="auto"/>
            </w:tcBorders>
            <w:hideMark/>
          </w:tcPr>
          <w:p w:rsidR="00860B90"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окументы, предусмотренные </w:t>
            </w:r>
          </w:p>
          <w:p w:rsidR="00860B9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настоящим Перечнем, подтверждающие право заявителя на предоставление </w:t>
            </w:r>
          </w:p>
          <w:p w:rsidR="00860B9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в соответствии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 целями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201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E717F">
              <w:rPr>
                <w:rFonts w:ascii="Times New Roman" w:hAnsi="Times New Roman" w:cs="Times New Roman"/>
                <w:sz w:val="20"/>
                <w:szCs w:val="20"/>
              </w:rPr>
              <w:t>рган местного самоуправления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860B90"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необходимый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для осуществления органами местного самоуправления своих полномочий</w:t>
            </w:r>
          </w:p>
        </w:tc>
        <w:tc>
          <w:tcPr>
            <w:tcW w:w="3685" w:type="dxa"/>
            <w:tcBorders>
              <w:top w:val="single" w:sz="4" w:space="0" w:color="auto"/>
              <w:left w:val="single" w:sz="4" w:space="0" w:color="auto"/>
              <w:bottom w:val="single" w:sz="4" w:space="0" w:color="auto"/>
              <w:right w:val="single" w:sz="4" w:space="0" w:color="auto"/>
            </w:tcBorders>
            <w:hideMark/>
          </w:tcPr>
          <w:p w:rsidR="00860B90"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окументы, предусмотренные </w:t>
            </w:r>
          </w:p>
          <w:p w:rsidR="00860B9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настоящим Перечнем, подтверждающие право заявителя на предоставление </w:t>
            </w:r>
          </w:p>
          <w:p w:rsidR="00860B9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в соответствии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 целями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CE717F" w:rsidP="00860B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60B90">
              <w:rPr>
                <w:rFonts w:ascii="Times New Roman" w:hAnsi="Times New Roman" w:cs="Times New Roman"/>
                <w:sz w:val="20"/>
                <w:szCs w:val="20"/>
              </w:rPr>
              <w:t>в</w:t>
            </w:r>
            <w:r>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78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CE717F" w:rsidP="00860B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60B90">
              <w:rPr>
                <w:rFonts w:ascii="Times New Roman" w:hAnsi="Times New Roman" w:cs="Times New Roman"/>
                <w:sz w:val="20"/>
                <w:szCs w:val="20"/>
              </w:rPr>
              <w:t>в</w:t>
            </w:r>
            <w:r>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860B90">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6E7480">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6E7480" w:rsidRDefault="006E7480">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осударственное или </w:t>
            </w:r>
          </w:p>
          <w:p w:rsidR="006E748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муниципальное учреждение (бюджетное,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казенное, автономное)</w:t>
            </w:r>
          </w:p>
        </w:tc>
        <w:tc>
          <w:tcPr>
            <w:tcW w:w="2217" w:type="dxa"/>
            <w:vMerge w:val="restart"/>
            <w:tcBorders>
              <w:top w:val="single" w:sz="4" w:space="0" w:color="auto"/>
              <w:left w:val="single" w:sz="4" w:space="0" w:color="auto"/>
              <w:bottom w:val="single" w:sz="4" w:space="0" w:color="auto"/>
              <w:right w:val="single" w:sz="4" w:space="0" w:color="auto"/>
            </w:tcBorders>
            <w:hideMark/>
          </w:tcPr>
          <w:p w:rsidR="006E7480" w:rsidRDefault="006E7480">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необходимый для осуществления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государственного или муниципального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учреждения (бюджетного, казенного, автономного)</w:t>
            </w:r>
          </w:p>
        </w:tc>
        <w:tc>
          <w:tcPr>
            <w:tcW w:w="3685" w:type="dxa"/>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окументы, предусмотренные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настоящим Перечнем, подтверждающие право заявителя на предоставление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в соответствии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 целями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6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CE717F">
              <w:rPr>
                <w:rFonts w:ascii="Times New Roman" w:hAnsi="Times New Roman" w:cs="Times New Roman"/>
                <w:sz w:val="20"/>
                <w:szCs w:val="20"/>
              </w:rPr>
              <w:t>азенное предприятие</w:t>
            </w:r>
          </w:p>
        </w:tc>
        <w:tc>
          <w:tcPr>
            <w:tcW w:w="2217"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необходимый для осуществления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казенного предприятия</w:t>
            </w:r>
          </w:p>
        </w:tc>
        <w:tc>
          <w:tcPr>
            <w:tcW w:w="3685" w:type="dxa"/>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окументы, предусмотренные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настоящим Перечнем, подтверждающие право заявителя на предоставление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в соответствии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 целями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76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Центр исторического наследия президентов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Российской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Федерации,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прекративших </w:t>
            </w:r>
            <w:r>
              <w:rPr>
                <w:rFonts w:ascii="Times New Roman" w:hAnsi="Times New Roman" w:cs="Times New Roman"/>
                <w:sz w:val="20"/>
                <w:szCs w:val="20"/>
              </w:rPr>
              <w:lastRenderedPageBreak/>
              <w:t xml:space="preserve">исполнение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своих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полномочий</w:t>
            </w:r>
          </w:p>
        </w:tc>
        <w:tc>
          <w:tcPr>
            <w:tcW w:w="2217"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CE717F">
              <w:rPr>
                <w:rFonts w:ascii="Times New Roman" w:hAnsi="Times New Roman" w:cs="Times New Roman"/>
                <w:sz w:val="20"/>
                <w:szCs w:val="20"/>
              </w:rPr>
              <w:t xml:space="preserve">емельный участок, необходимый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деятельности центра исторического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наследия президентов </w:t>
            </w:r>
            <w:r>
              <w:rPr>
                <w:rFonts w:ascii="Times New Roman" w:hAnsi="Times New Roman" w:cs="Times New Roman"/>
                <w:sz w:val="20"/>
                <w:szCs w:val="20"/>
              </w:rPr>
              <w:lastRenderedPageBreak/>
              <w:t xml:space="preserve">Российской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Федерации, прекративших исполнение своих полномочий</w:t>
            </w:r>
          </w:p>
        </w:tc>
        <w:tc>
          <w:tcPr>
            <w:tcW w:w="3685" w:type="dxa"/>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CE717F">
              <w:rPr>
                <w:rFonts w:ascii="Times New Roman" w:hAnsi="Times New Roman" w:cs="Times New Roman"/>
                <w:sz w:val="20"/>
                <w:szCs w:val="20"/>
              </w:rPr>
              <w:t xml:space="preserve">окументы, предусмотренные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настоящим Перечнем, подтверждающие право заявителя на предоставление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в соответствии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 целями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200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CE717F" w:rsidP="007044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04466">
              <w:rPr>
                <w:rFonts w:ascii="Times New Roman" w:hAnsi="Times New Roman" w:cs="Times New Roman"/>
                <w:sz w:val="20"/>
                <w:szCs w:val="20"/>
              </w:rPr>
              <w:t>в</w:t>
            </w:r>
            <w:r>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rPr>
          <w:trHeight w:val="2541"/>
        </w:trPr>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2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 xml:space="preserve">аботник организации, которой земельный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участок предоставлен на праве постоянного (бессрочного) пользования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предоставляемый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виде служебного надела</w:t>
            </w:r>
          </w:p>
        </w:tc>
        <w:tc>
          <w:tcPr>
            <w:tcW w:w="3685" w:type="dxa"/>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CE717F">
              <w:rPr>
                <w:rFonts w:ascii="Times New Roman" w:hAnsi="Times New Roman" w:cs="Times New Roman"/>
                <w:sz w:val="20"/>
                <w:szCs w:val="20"/>
              </w:rPr>
              <w:t xml:space="preserve">риказ о приеме на работу, выписка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 трудовой книжки или трудовой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 (контракт)</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211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3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 xml:space="preserve">елигиозная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704466" w:rsidRDefault="00704466">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предназначенный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размещения </w:t>
            </w:r>
          </w:p>
          <w:p w:rsidR="00704466"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зданий, сооружения религиозного или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благотворительного </w:t>
            </w:r>
            <w:r>
              <w:rPr>
                <w:rFonts w:ascii="Times New Roman" w:hAnsi="Times New Roman" w:cs="Times New Roman"/>
                <w:sz w:val="20"/>
                <w:szCs w:val="20"/>
              </w:rPr>
              <w:lastRenderedPageBreak/>
              <w:t>назначения</w:t>
            </w:r>
          </w:p>
        </w:tc>
        <w:tc>
          <w:tcPr>
            <w:tcW w:w="3685" w:type="dxa"/>
            <w:tcBorders>
              <w:top w:val="single" w:sz="4" w:space="0" w:color="auto"/>
              <w:left w:val="single" w:sz="4" w:space="0" w:color="auto"/>
              <w:bottom w:val="single" w:sz="4" w:space="0" w:color="auto"/>
              <w:right w:val="single" w:sz="4" w:space="0" w:color="auto"/>
            </w:tcBorders>
            <w:hideMark/>
          </w:tcPr>
          <w:p w:rsidR="009A3FBA" w:rsidRDefault="009A3FB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CE717F">
              <w:rPr>
                <w:rFonts w:ascii="Times New Roman" w:hAnsi="Times New Roman" w:cs="Times New Roman"/>
                <w:sz w:val="20"/>
                <w:szCs w:val="20"/>
              </w:rPr>
              <w:t xml:space="preserve">окументы, удостоверяющие (устанавливающие) права заявителя на здание, сооружение, если право на такое </w:t>
            </w:r>
          </w:p>
          <w:p w:rsidR="009A3FBA" w:rsidRDefault="00CE717F" w:rsidP="009A3F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здание, сооружение </w:t>
            </w:r>
          </w:p>
          <w:p w:rsidR="009A3FBA" w:rsidRDefault="00CE717F" w:rsidP="009A3F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зарегистрировано в ЕГРН (не требуется в случае строительства здания, </w:t>
            </w:r>
          </w:p>
          <w:p w:rsidR="00CE717F" w:rsidRDefault="00CE717F" w:rsidP="009A3FB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сооружения)</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9A3FBA">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9A3FBA">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41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9A3FBA" w:rsidRDefault="009A3FBA">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 здании и (или) сооружении, расположенном(</w:t>
            </w:r>
            <w:proofErr w:type="spellStart"/>
            <w:r w:rsidR="00CE717F">
              <w:rPr>
                <w:rFonts w:ascii="Times New Roman" w:hAnsi="Times New Roman" w:cs="Times New Roman"/>
                <w:sz w:val="20"/>
                <w:szCs w:val="20"/>
              </w:rPr>
              <w:t>ых</w:t>
            </w:r>
            <w:proofErr w:type="spellEnd"/>
            <w:r w:rsidR="00CE717F">
              <w:rPr>
                <w:rFonts w:ascii="Times New Roman" w:hAnsi="Times New Roman" w:cs="Times New Roman"/>
                <w:sz w:val="20"/>
                <w:szCs w:val="20"/>
              </w:rPr>
              <w:t xml:space="preserve">) на испрашиваемом земельном участке (не требуется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случае строительства здания, сооружения)</w:t>
            </w:r>
          </w:p>
        </w:tc>
        <w:tc>
          <w:tcPr>
            <w:tcW w:w="2126" w:type="dxa"/>
            <w:tcBorders>
              <w:top w:val="single" w:sz="4" w:space="0" w:color="auto"/>
              <w:left w:val="single" w:sz="4" w:space="0" w:color="auto"/>
              <w:bottom w:val="nil"/>
              <w:right w:val="single" w:sz="4" w:space="0" w:color="auto"/>
            </w:tcBorders>
            <w:hideMark/>
          </w:tcPr>
          <w:p w:rsidR="00CE717F" w:rsidRDefault="009A3FBA">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4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DF76AB"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 xml:space="preserve">елигиозная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которой на праве безвозмездного пользования предоставлены здания,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сооружения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DF76AB"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котором расположены здания, сооружения, предоставленные религиозной организации на праве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безвозмездного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F76AB"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оговор безвозмездного пользования зданием, сооружением, если право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на такое здание, сооружение не зарегистрировано в ЕГРН</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DF76AB"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 xml:space="preserve">окументы, удостоверяющие (устанавливающие) права заявителя на испрашиваемый земельный участок, если право на такой земельный участок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зарегистрировано в ЕГРН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наличии соответствующих прав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на земельный участок)</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DF76AB"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CE717F">
              <w:rPr>
                <w:rFonts w:ascii="Times New Roman" w:hAnsi="Times New Roman" w:cs="Times New Roman"/>
                <w:sz w:val="20"/>
                <w:szCs w:val="20"/>
              </w:rPr>
              <w:t xml:space="preserve">ообщение заявителя (заявителей),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содержащее перечень всех зданий,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w:t>
            </w:r>
          </w:p>
          <w:p w:rsidR="00DF76AB"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ориентиров зданий, сооружений,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принадлежащих на соответствующем праве заявителю</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 здании и (или) сооружении, расположенном(</w:t>
            </w:r>
            <w:proofErr w:type="spellStart"/>
            <w:r w:rsidR="00CE717F">
              <w:rPr>
                <w:rFonts w:ascii="Times New Roman" w:hAnsi="Times New Roman" w:cs="Times New Roman"/>
                <w:sz w:val="20"/>
                <w:szCs w:val="20"/>
              </w:rPr>
              <w:t>ых</w:t>
            </w:r>
            <w:proofErr w:type="spellEnd"/>
            <w:r w:rsidR="00CE717F">
              <w:rPr>
                <w:rFonts w:ascii="Times New Roman" w:hAnsi="Times New Roman" w:cs="Times New Roman"/>
                <w:sz w:val="20"/>
                <w:szCs w:val="20"/>
              </w:rPr>
              <w:t>) на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71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DF76A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5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CE717F">
              <w:rPr>
                <w:rFonts w:ascii="Times New Roman" w:hAnsi="Times New Roman" w:cs="Times New Roman"/>
                <w:sz w:val="20"/>
                <w:szCs w:val="20"/>
              </w:rPr>
              <w:t xml:space="preserve">ицо, с которым в соответствии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Федеральным </w:t>
            </w:r>
            <w:r w:rsidRPr="00B778C7">
              <w:rPr>
                <w:rFonts w:ascii="Times New Roman" w:hAnsi="Times New Roman" w:cs="Times New Roman"/>
                <w:sz w:val="20"/>
                <w:szCs w:val="20"/>
              </w:rPr>
              <w:t>законом</w:t>
            </w:r>
            <w:r w:rsidR="00B778C7">
              <w:rPr>
                <w:rFonts w:ascii="Times New Roman" w:hAnsi="Times New Roman" w:cs="Times New Roman"/>
                <w:sz w:val="20"/>
                <w:szCs w:val="20"/>
              </w:rPr>
              <w:t xml:space="preserve"> от 5 </w:t>
            </w:r>
          </w:p>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апреля 2013 г. </w:t>
            </w:r>
          </w:p>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44-ФЗ </w:t>
            </w:r>
          </w:p>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17F">
              <w:rPr>
                <w:rFonts w:ascii="Times New Roman" w:hAnsi="Times New Roman" w:cs="Times New Roman"/>
                <w:sz w:val="20"/>
                <w:szCs w:val="20"/>
              </w:rPr>
              <w:t xml:space="preserve">О контрактной системе в сфере закупок товаров, работ, услуг для обеспечения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госуд</w:t>
            </w:r>
            <w:r w:rsidR="00B778C7">
              <w:rPr>
                <w:rFonts w:ascii="Times New Roman" w:hAnsi="Times New Roman" w:cs="Times New Roman"/>
                <w:sz w:val="20"/>
                <w:szCs w:val="20"/>
              </w:rPr>
              <w:t>арственных и муниципальных нужд»</w:t>
            </w:r>
            <w:r>
              <w:rPr>
                <w:rFonts w:ascii="Times New Roman" w:hAnsi="Times New Roman" w:cs="Times New Roman"/>
                <w:sz w:val="20"/>
                <w:szCs w:val="20"/>
              </w:rPr>
              <w:t xml:space="preserve">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 гражданско-правовой договор на строительство или реконструкцию объектов недвижимости,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осуществляемые полностью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счет средств федерального бюджета, средств бюджета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субъекта Российской Федерации или средств местного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бюджета</w:t>
            </w:r>
          </w:p>
        </w:tc>
        <w:tc>
          <w:tcPr>
            <w:tcW w:w="2217"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CE717F">
              <w:rPr>
                <w:rFonts w:ascii="Times New Roman" w:hAnsi="Times New Roman" w:cs="Times New Roman"/>
                <w:sz w:val="20"/>
                <w:szCs w:val="20"/>
              </w:rPr>
              <w:t xml:space="preserve">емельный участок, предназначенный для строительства или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реконструкции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объектов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осуществляемые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полностью за счет средств федерального бюджета, средств бюджета субъекта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Российской Федерации или средств местного бюджета</w:t>
            </w:r>
          </w:p>
        </w:tc>
        <w:tc>
          <w:tcPr>
            <w:tcW w:w="3685" w:type="dxa"/>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w:t>
            </w:r>
            <w:r w:rsidR="00CE717F">
              <w:rPr>
                <w:rFonts w:ascii="Times New Roman" w:hAnsi="Times New Roman" w:cs="Times New Roman"/>
                <w:sz w:val="20"/>
                <w:szCs w:val="20"/>
              </w:rPr>
              <w:t xml:space="preserve">ражданско-правовые договоры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строительство или реконструкцию объектов недвижимости,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осуществляемые полностью за счет средств федерального бюджета, средств бюджета субъекта Российской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Федерации или средств местного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бюджета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6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6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B778C7" w:rsidP="00B778C7">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ражданин,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испрашивающий земельный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индивидуального жилищного строительства,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ведения личного подсобного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хозяйства или осуществления крестьянским (фермерским) хозяйством его деятельности, крестьянское </w:t>
            </w:r>
            <w:r>
              <w:rPr>
                <w:rFonts w:ascii="Times New Roman" w:hAnsi="Times New Roman" w:cs="Times New Roman"/>
                <w:sz w:val="20"/>
                <w:szCs w:val="20"/>
              </w:rPr>
              <w:lastRenderedPageBreak/>
              <w:t xml:space="preserve">(фермерское) хозяйство,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испрашивающее земельный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осуществления крестьянским (фермерским) хозяйством его деятельности</w:t>
            </w:r>
          </w:p>
        </w:tc>
        <w:tc>
          <w:tcPr>
            <w:tcW w:w="2217"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CE717F">
              <w:rPr>
                <w:rFonts w:ascii="Times New Roman" w:hAnsi="Times New Roman" w:cs="Times New Roman"/>
                <w:sz w:val="20"/>
                <w:szCs w:val="20"/>
              </w:rPr>
              <w:t xml:space="preserve">емельный участок, предназначенный для индивидуального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ведения личного подсобного хозяйства или осуществления крестьянским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(фермерским) хозяйством его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B778C7" w:rsidRDefault="00B778C7" w:rsidP="00B778C7">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CE717F">
              <w:rPr>
                <w:rFonts w:ascii="Times New Roman" w:hAnsi="Times New Roman" w:cs="Times New Roman"/>
                <w:sz w:val="20"/>
                <w:szCs w:val="20"/>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w:t>
            </w:r>
          </w:p>
          <w:p w:rsidR="00CE717F" w:rsidRDefault="00CE717F" w:rsidP="00B778C7">
            <w:pPr>
              <w:spacing w:after="0" w:line="240" w:lineRule="auto"/>
              <w:rPr>
                <w:rFonts w:ascii="Times New Roman" w:hAnsi="Times New Roman" w:cs="Times New Roman"/>
                <w:sz w:val="20"/>
                <w:szCs w:val="20"/>
              </w:rPr>
            </w:pPr>
            <w:r>
              <w:rPr>
                <w:rFonts w:ascii="Times New Roman" w:hAnsi="Times New Roman" w:cs="Times New Roman"/>
                <w:sz w:val="20"/>
                <w:szCs w:val="20"/>
              </w:rPr>
              <w:t>хозяйством его деятельности)</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19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 xml:space="preserve">ыписка из ЕГРИП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об индивидуальном предпринимателе,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7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ражданин, работающий по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основному месту работы в муниципальных образованиях и по специальности, которые установлены законом субъекта Российской Федерации</w:t>
            </w:r>
          </w:p>
        </w:tc>
        <w:tc>
          <w:tcPr>
            <w:tcW w:w="2217"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предназначенный для индивидуального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или ведения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CE717F">
              <w:rPr>
                <w:rFonts w:ascii="Times New Roman" w:hAnsi="Times New Roman" w:cs="Times New Roman"/>
                <w:sz w:val="20"/>
                <w:szCs w:val="20"/>
              </w:rPr>
              <w:t>риказ о приеме на работу, выписка из трудовой книжки или трудовой договор (контракт)</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20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8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ражданину,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которому предоставлено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служебное жилое помещение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виде жилого дома</w:t>
            </w:r>
          </w:p>
        </w:tc>
        <w:tc>
          <w:tcPr>
            <w:tcW w:w="2217" w:type="dxa"/>
            <w:vMerge w:val="restart"/>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котором находится служебное жилое </w:t>
            </w:r>
          </w:p>
          <w:p w:rsidR="00B778C7"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помещение в виде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жилого дома</w:t>
            </w:r>
          </w:p>
        </w:tc>
        <w:tc>
          <w:tcPr>
            <w:tcW w:w="3685" w:type="dxa"/>
            <w:tcBorders>
              <w:top w:val="single" w:sz="4" w:space="0" w:color="auto"/>
              <w:left w:val="single" w:sz="4" w:space="0" w:color="auto"/>
              <w:bottom w:val="single" w:sz="4" w:space="0" w:color="auto"/>
              <w:right w:val="single" w:sz="4" w:space="0" w:color="auto"/>
            </w:tcBorders>
            <w:hideMark/>
          </w:tcPr>
          <w:p w:rsidR="00B778C7" w:rsidRDefault="00B778C7">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CE717F">
              <w:rPr>
                <w:rFonts w:ascii="Times New Roman" w:hAnsi="Times New Roman" w:cs="Times New Roman"/>
                <w:sz w:val="20"/>
                <w:szCs w:val="20"/>
              </w:rPr>
              <w:t>оговор найма служебного жилого</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помещения</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19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2320"/>
        </w:trPr>
        <w:tc>
          <w:tcPr>
            <w:tcW w:w="675" w:type="dxa"/>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709" w:type="dxa"/>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1985" w:type="dxa"/>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9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tcBorders>
              <w:top w:val="single" w:sz="4" w:space="0" w:color="auto"/>
              <w:left w:val="single" w:sz="4" w:space="0" w:color="auto"/>
              <w:bottom w:val="single" w:sz="4" w:space="0" w:color="auto"/>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tcBorders>
              <w:top w:val="single" w:sz="4" w:space="0" w:color="auto"/>
              <w:left w:val="single" w:sz="4" w:space="0" w:color="auto"/>
              <w:bottom w:val="single" w:sz="4" w:space="0" w:color="auto"/>
              <w:right w:val="single" w:sz="4" w:space="0" w:color="auto"/>
            </w:tcBorders>
            <w:hideMark/>
          </w:tcPr>
          <w:p w:rsidR="009349F0"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ражданин,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испрашивающий земельный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сельскохозяйственной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пчеловодства) для собственных нужд</w:t>
            </w:r>
          </w:p>
        </w:tc>
        <w:tc>
          <w:tcPr>
            <w:tcW w:w="2217" w:type="dxa"/>
            <w:tcBorders>
              <w:top w:val="single" w:sz="4" w:space="0" w:color="auto"/>
              <w:left w:val="single" w:sz="4" w:space="0" w:color="auto"/>
              <w:bottom w:val="single" w:sz="4" w:space="0" w:color="auto"/>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CE717F">
              <w:rPr>
                <w:rFonts w:ascii="Times New Roman" w:hAnsi="Times New Roman" w:cs="Times New Roman"/>
                <w:sz w:val="20"/>
                <w:szCs w:val="20"/>
              </w:rPr>
              <w:t>есной участок</w:t>
            </w:r>
          </w:p>
        </w:tc>
        <w:tc>
          <w:tcPr>
            <w:tcW w:w="3685" w:type="dxa"/>
            <w:tcBorders>
              <w:top w:val="single" w:sz="4" w:space="0" w:color="auto"/>
              <w:left w:val="single" w:sz="4" w:space="0" w:color="auto"/>
              <w:bottom w:val="nil"/>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10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9349F0" w:rsidP="00934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CE717F">
              <w:rPr>
                <w:rFonts w:ascii="Times New Roman" w:hAnsi="Times New Roman" w:cs="Times New Roman"/>
                <w:sz w:val="20"/>
                <w:szCs w:val="20"/>
              </w:rPr>
              <w:t>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9349F0"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 xml:space="preserve">ражданин или юридическое лицо, испрашивающее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сельскохозяйственного, охотхозяйственного, лесохозяйственного и иного</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использования, не предусматривающего строительства зданий, сооружений</w:t>
            </w:r>
          </w:p>
        </w:tc>
        <w:tc>
          <w:tcPr>
            <w:tcW w:w="2217" w:type="dxa"/>
            <w:vMerge w:val="restart"/>
            <w:tcBorders>
              <w:top w:val="single" w:sz="4" w:space="0" w:color="auto"/>
              <w:left w:val="single" w:sz="4" w:space="0" w:color="auto"/>
              <w:bottom w:val="single" w:sz="4" w:space="0" w:color="auto"/>
              <w:right w:val="single" w:sz="4" w:space="0" w:color="auto"/>
            </w:tcBorders>
            <w:hideMark/>
          </w:tcPr>
          <w:p w:rsidR="009349F0"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включенный в утвержденный в установленном Правительством Российской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Федерации порядке перечень земельных участков, предоставленных для нужд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обороны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безопасности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и временно не используемых для указанных нужд</w:t>
            </w:r>
          </w:p>
        </w:tc>
        <w:tc>
          <w:tcPr>
            <w:tcW w:w="3685" w:type="dxa"/>
            <w:tcBorders>
              <w:top w:val="single" w:sz="4" w:space="0" w:color="auto"/>
              <w:left w:val="single" w:sz="4" w:space="0" w:color="auto"/>
              <w:bottom w:val="single" w:sz="4" w:space="0" w:color="auto"/>
              <w:right w:val="single" w:sz="4" w:space="0" w:color="auto"/>
            </w:tcBorders>
            <w:hideMark/>
          </w:tcPr>
          <w:p w:rsidR="009349F0"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CE717F">
              <w:rPr>
                <w:rFonts w:ascii="Times New Roman" w:hAnsi="Times New Roman" w:cs="Times New Roman"/>
                <w:sz w:val="20"/>
                <w:szCs w:val="20"/>
              </w:rPr>
              <w:t xml:space="preserve">твержденный в установленном </w:t>
            </w:r>
          </w:p>
          <w:p w:rsidR="009349F0"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Правительством Российской Федерации порядке перечень земельных участков, предоставленных для нужд обороны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и безопасности и временно не используемых для указанных нужд</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6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CE717F" w:rsidP="00934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349F0">
              <w:rPr>
                <w:rFonts w:ascii="Times New Roman" w:hAnsi="Times New Roman" w:cs="Times New Roman"/>
                <w:sz w:val="20"/>
                <w:szCs w:val="20"/>
              </w:rPr>
              <w:t>в</w:t>
            </w:r>
            <w:r>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9349F0"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 xml:space="preserve">ыписка из ЕГРИП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об индивидуальном предпринимателе,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9349F0">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11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СНТ или ОНТ</w:t>
            </w:r>
          </w:p>
        </w:tc>
        <w:tc>
          <w:tcPr>
            <w:tcW w:w="2217"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предназначенный для ведения гражданами садоводства или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огородничества для собственных нужд</w:t>
            </w: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w:t>
            </w:r>
            <w:r w:rsidR="00CE717F">
              <w:rPr>
                <w:rFonts w:ascii="Times New Roman" w:hAnsi="Times New Roman" w:cs="Times New Roman"/>
                <w:sz w:val="20"/>
                <w:szCs w:val="20"/>
              </w:rPr>
              <w:lastRenderedPageBreak/>
              <w:t>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CE717F">
              <w:rPr>
                <w:rFonts w:ascii="Times New Roman" w:hAnsi="Times New Roman" w:cs="Times New Roman"/>
                <w:sz w:val="20"/>
                <w:szCs w:val="20"/>
              </w:rPr>
              <w:t xml:space="preserve">чреждение органа </w:t>
            </w:r>
            <w:r w:rsidR="00CE717F">
              <w:rPr>
                <w:rFonts w:ascii="Times New Roman" w:hAnsi="Times New Roman" w:cs="Times New Roman"/>
                <w:sz w:val="20"/>
                <w:szCs w:val="20"/>
              </w:rPr>
              <w:lastRenderedPageBreak/>
              <w:t>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в отношении СНТ или ОНТ</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12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CE717F">
              <w:rPr>
                <w:rFonts w:ascii="Times New Roman" w:hAnsi="Times New Roman" w:cs="Times New Roman"/>
                <w:sz w:val="20"/>
                <w:szCs w:val="20"/>
              </w:rPr>
              <w:t xml:space="preserve">екоммерческая организация,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созданная гражданами в целях жилищного строительства</w:t>
            </w:r>
          </w:p>
        </w:tc>
        <w:tc>
          <w:tcPr>
            <w:tcW w:w="2217" w:type="dxa"/>
            <w:vMerge w:val="restart"/>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емельный участок, предназначенный для жилищного строительства</w:t>
            </w: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ешение о создании некоммерческой организации</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6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13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CE717F">
              <w:rPr>
                <w:rFonts w:ascii="Times New Roman" w:hAnsi="Times New Roman" w:cs="Times New Roman"/>
                <w:sz w:val="20"/>
                <w:szCs w:val="20"/>
              </w:rPr>
              <w:t xml:space="preserve">ица,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относящиеся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коренным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малочисленным народам Севера, Сибири и Дальнего Востока,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и их общины</w:t>
            </w:r>
          </w:p>
        </w:tc>
        <w:tc>
          <w:tcPr>
            <w:tcW w:w="2217"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 xml:space="preserve">емельный участок, расположенный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местах традиционного проживания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традиционной хозяйственной деятельности и предназначенный для размещения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здания, сооружений, необходимых в целях сохранения и развития традиционных образа жизни, хозяйственной деятельности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промыслов коренных малочисленных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народов Севера,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Сибири и Дальнего Востока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CE717F">
              <w:rPr>
                <w:rFonts w:ascii="Times New Roman" w:hAnsi="Times New Roman" w:cs="Times New Roman"/>
                <w:sz w:val="20"/>
                <w:szCs w:val="20"/>
              </w:rPr>
              <w:t xml:space="preserve">ообщение заявителя (заявителей),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содержащее перечень всех зданий,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принадлежность гражданина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к коренным малочисленным народам Севера, Сибири и Дальнего Востока (при обращении гражданина)</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 здании и (или) сооружении, расположенном(</w:t>
            </w:r>
            <w:proofErr w:type="spellStart"/>
            <w:r w:rsidR="00CE717F">
              <w:rPr>
                <w:rFonts w:ascii="Times New Roman" w:hAnsi="Times New Roman" w:cs="Times New Roman"/>
                <w:sz w:val="20"/>
                <w:szCs w:val="20"/>
              </w:rPr>
              <w:t>ых</w:t>
            </w:r>
            <w:proofErr w:type="spellEnd"/>
            <w:r w:rsidR="00CE717F">
              <w:rPr>
                <w:rFonts w:ascii="Times New Roman" w:hAnsi="Times New Roman" w:cs="Times New Roman"/>
                <w:sz w:val="20"/>
                <w:szCs w:val="20"/>
              </w:rPr>
              <w:t xml:space="preserve">) на испрашиваемом земельном участке (не требуется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случае строительства здания, соору</w:t>
            </w:r>
            <w:r>
              <w:rPr>
                <w:rFonts w:ascii="Times New Roman" w:hAnsi="Times New Roman" w:cs="Times New Roman"/>
                <w:sz w:val="20"/>
                <w:szCs w:val="20"/>
              </w:rPr>
              <w:lastRenderedPageBreak/>
              <w:t>жения)</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CE717F">
              <w:rPr>
                <w:rFonts w:ascii="Times New Roman" w:hAnsi="Times New Roman" w:cs="Times New Roman"/>
                <w:sz w:val="20"/>
                <w:szCs w:val="20"/>
              </w:rPr>
              <w:t>чреждение органа регистрации прав</w:t>
            </w:r>
          </w:p>
        </w:tc>
      </w:tr>
      <w:tr w:rsidR="00CE717F" w:rsidTr="008A29E0">
        <w:trPr>
          <w:trHeight w:val="16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rPr>
          <w:trHeight w:val="1240"/>
        </w:trPr>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14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CE717F">
              <w:rPr>
                <w:rFonts w:ascii="Times New Roman" w:hAnsi="Times New Roman" w:cs="Times New Roman"/>
                <w:sz w:val="20"/>
                <w:szCs w:val="20"/>
              </w:rPr>
              <w:t xml:space="preserve">ицо, с которым в соответствии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Федеральным </w:t>
            </w:r>
            <w:r w:rsidRPr="00DB3824">
              <w:rPr>
                <w:rFonts w:ascii="Times New Roman" w:hAnsi="Times New Roman" w:cs="Times New Roman"/>
                <w:sz w:val="20"/>
                <w:szCs w:val="20"/>
              </w:rPr>
              <w:t>законом</w:t>
            </w:r>
            <w:r>
              <w:rPr>
                <w:rFonts w:ascii="Times New Roman" w:hAnsi="Times New Roman" w:cs="Times New Roman"/>
                <w:sz w:val="20"/>
                <w:szCs w:val="20"/>
              </w:rPr>
              <w:t xml:space="preserve"> от 29 декабря 2012 г. </w:t>
            </w:r>
            <w:r w:rsidR="00DB3824">
              <w:rPr>
                <w:rFonts w:ascii="Times New Roman" w:hAnsi="Times New Roman" w:cs="Times New Roman"/>
                <w:sz w:val="20"/>
                <w:szCs w:val="20"/>
              </w:rPr>
              <w:t xml:space="preserve">№ 275-ФЗ </w:t>
            </w:r>
          </w:p>
          <w:p w:rsidR="00DB3824" w:rsidRDefault="00DB3824"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17F">
              <w:rPr>
                <w:rFonts w:ascii="Times New Roman" w:hAnsi="Times New Roman" w:cs="Times New Roman"/>
                <w:sz w:val="20"/>
                <w:szCs w:val="20"/>
              </w:rPr>
              <w:t>О г</w:t>
            </w:r>
            <w:r>
              <w:rPr>
                <w:rFonts w:ascii="Times New Roman" w:hAnsi="Times New Roman" w:cs="Times New Roman"/>
                <w:sz w:val="20"/>
                <w:szCs w:val="20"/>
              </w:rPr>
              <w:t>осударственном оборонном заказе»</w:t>
            </w:r>
            <w:r w:rsidR="00CE717F">
              <w:rPr>
                <w:rFonts w:ascii="Times New Roman" w:hAnsi="Times New Roman" w:cs="Times New Roman"/>
                <w:sz w:val="20"/>
                <w:szCs w:val="20"/>
              </w:rPr>
              <w:t xml:space="preserve"> или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Федеральным </w:t>
            </w:r>
            <w:r w:rsidRPr="00DB3824">
              <w:rPr>
                <w:rFonts w:ascii="Times New Roman" w:hAnsi="Times New Roman" w:cs="Times New Roman"/>
                <w:sz w:val="20"/>
                <w:szCs w:val="20"/>
              </w:rPr>
              <w:t>законом</w:t>
            </w:r>
            <w:r>
              <w:rPr>
                <w:rFonts w:ascii="Times New Roman" w:hAnsi="Times New Roman" w:cs="Times New Roman"/>
                <w:sz w:val="20"/>
                <w:szCs w:val="20"/>
              </w:rPr>
              <w:t xml:space="preserve"> от 5 </w:t>
            </w:r>
          </w:p>
          <w:p w:rsidR="00DB3824" w:rsidRDefault="00DB3824"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апреля 2013 г. </w:t>
            </w:r>
          </w:p>
          <w:p w:rsidR="00DB3824" w:rsidRDefault="00DB3824"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44-ФЗ </w:t>
            </w:r>
          </w:p>
          <w:p w:rsidR="00DB3824" w:rsidRDefault="00DB3824"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17F">
              <w:rPr>
                <w:rFonts w:ascii="Times New Roman" w:hAnsi="Times New Roman" w:cs="Times New Roman"/>
                <w:sz w:val="20"/>
                <w:szCs w:val="20"/>
              </w:rPr>
              <w:t xml:space="preserve">О контрактной системе в сфере закупок товаров, работ, услуг для обеспечения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государственных и муниципальных нужд</w:t>
            </w:r>
            <w:r w:rsidR="00DB3824">
              <w:rPr>
                <w:rFonts w:ascii="Times New Roman" w:hAnsi="Times New Roman" w:cs="Times New Roman"/>
                <w:sz w:val="20"/>
                <w:szCs w:val="20"/>
              </w:rPr>
              <w:t>»</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 государственный контракт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выполнение работ, оказание услуг для обеспечения обороны страны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 безопасности государства, осуществляемых полностью </w:t>
            </w:r>
          </w:p>
          <w:p w:rsidR="00DB3824"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счет средств </w:t>
            </w:r>
          </w:p>
          <w:p w:rsidR="00CE717F" w:rsidRDefault="00CE717F" w:rsidP="00DB3824">
            <w:pPr>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федерального бюджета</w:t>
            </w:r>
          </w:p>
        </w:tc>
        <w:tc>
          <w:tcPr>
            <w:tcW w:w="2217" w:type="dxa"/>
            <w:vMerge w:val="restart"/>
            <w:tcBorders>
              <w:top w:val="single" w:sz="4" w:space="0" w:color="auto"/>
              <w:left w:val="single" w:sz="4" w:space="0" w:color="auto"/>
              <w:bottom w:val="single" w:sz="4" w:space="0" w:color="auto"/>
              <w:right w:val="single" w:sz="4" w:space="0" w:color="auto"/>
            </w:tcBorders>
            <w:hideMark/>
          </w:tcPr>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CE717F">
              <w:rPr>
                <w:rFonts w:ascii="Times New Roman" w:hAnsi="Times New Roman" w:cs="Times New Roman"/>
                <w:sz w:val="20"/>
                <w:szCs w:val="20"/>
              </w:rPr>
              <w:t xml:space="preserve">емельный участок, необходимый для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выполнения работ или оказания услуг, предусмотренных государственным контрактом, заключенным в соответствии с Федеральным </w:t>
            </w:r>
            <w:r w:rsidRPr="00DB3824">
              <w:rPr>
                <w:rFonts w:ascii="Times New Roman" w:hAnsi="Times New Roman" w:cs="Times New Roman"/>
                <w:sz w:val="20"/>
                <w:szCs w:val="20"/>
              </w:rPr>
              <w:t>законом</w:t>
            </w:r>
            <w:r>
              <w:rPr>
                <w:rFonts w:ascii="Times New Roman" w:hAnsi="Times New Roman" w:cs="Times New Roman"/>
                <w:sz w:val="20"/>
                <w:szCs w:val="20"/>
              </w:rPr>
              <w:t xml:space="preserve"> от 29 декабря </w:t>
            </w:r>
            <w:r w:rsidR="00DB3824">
              <w:rPr>
                <w:rFonts w:ascii="Times New Roman" w:hAnsi="Times New Roman" w:cs="Times New Roman"/>
                <w:sz w:val="20"/>
                <w:szCs w:val="20"/>
              </w:rPr>
              <w:t>2012 г. № 275-ФЗ «</w:t>
            </w:r>
            <w:r>
              <w:rPr>
                <w:rFonts w:ascii="Times New Roman" w:hAnsi="Times New Roman" w:cs="Times New Roman"/>
                <w:sz w:val="20"/>
                <w:szCs w:val="20"/>
              </w:rPr>
              <w:t>О г</w:t>
            </w:r>
            <w:r w:rsidR="00DB3824">
              <w:rPr>
                <w:rFonts w:ascii="Times New Roman" w:hAnsi="Times New Roman" w:cs="Times New Roman"/>
                <w:sz w:val="20"/>
                <w:szCs w:val="20"/>
              </w:rPr>
              <w:t>осударственном оборонном заказе»</w:t>
            </w:r>
            <w:r>
              <w:rPr>
                <w:rFonts w:ascii="Times New Roman" w:hAnsi="Times New Roman" w:cs="Times New Roman"/>
                <w:sz w:val="20"/>
                <w:szCs w:val="20"/>
              </w:rPr>
              <w:t xml:space="preserve"> или Федеральным </w:t>
            </w:r>
          </w:p>
          <w:p w:rsidR="006A7515" w:rsidRDefault="00CE717F">
            <w:pPr>
              <w:spacing w:after="0" w:line="240" w:lineRule="auto"/>
              <w:rPr>
                <w:rFonts w:ascii="Times New Roman" w:hAnsi="Times New Roman" w:cs="Times New Roman"/>
                <w:sz w:val="20"/>
                <w:szCs w:val="20"/>
              </w:rPr>
            </w:pPr>
            <w:r w:rsidRPr="00DB3824">
              <w:rPr>
                <w:rFonts w:ascii="Times New Roman" w:hAnsi="Times New Roman" w:cs="Times New Roman"/>
                <w:sz w:val="20"/>
                <w:szCs w:val="20"/>
              </w:rPr>
              <w:t>законом</w:t>
            </w:r>
            <w:r w:rsidR="00DB3824">
              <w:rPr>
                <w:rFonts w:ascii="Times New Roman" w:hAnsi="Times New Roman" w:cs="Times New Roman"/>
                <w:sz w:val="20"/>
                <w:szCs w:val="20"/>
              </w:rPr>
              <w:t xml:space="preserve"> от 5 апреля 2013 г. №</w:t>
            </w:r>
            <w:r w:rsidR="006A7515">
              <w:rPr>
                <w:rFonts w:ascii="Times New Roman" w:hAnsi="Times New Roman" w:cs="Times New Roman"/>
                <w:sz w:val="20"/>
                <w:szCs w:val="20"/>
              </w:rPr>
              <w:t xml:space="preserve"> 44-ФЗ</w:t>
            </w:r>
          </w:p>
          <w:p w:rsidR="00DB3824" w:rsidRDefault="00DB382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E717F">
              <w:rPr>
                <w:rFonts w:ascii="Times New Roman" w:hAnsi="Times New Roman" w:cs="Times New Roman"/>
                <w:sz w:val="20"/>
                <w:szCs w:val="20"/>
              </w:rPr>
              <w:t xml:space="preserve">О контрактной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системе в сфере </w:t>
            </w:r>
          </w:p>
          <w:p w:rsidR="00DB3824"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закупок товаров,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для обеспечения госуд</w:t>
            </w:r>
            <w:r w:rsidR="00DB3824">
              <w:rPr>
                <w:rFonts w:ascii="Times New Roman" w:hAnsi="Times New Roman" w:cs="Times New Roman"/>
                <w:sz w:val="20"/>
                <w:szCs w:val="20"/>
              </w:rPr>
              <w:t>арственных и 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E717F">
              <w:rPr>
                <w:rFonts w:ascii="Times New Roman" w:hAnsi="Times New Roman" w:cs="Times New Roman"/>
                <w:sz w:val="20"/>
                <w:szCs w:val="20"/>
              </w:rPr>
              <w:t>осударственный контракт</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35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15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6A7515"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CE717F">
              <w:rPr>
                <w:rFonts w:ascii="Times New Roman" w:hAnsi="Times New Roman" w:cs="Times New Roman"/>
                <w:sz w:val="20"/>
                <w:szCs w:val="20"/>
              </w:rPr>
              <w:t xml:space="preserve">екоммерческая организация, предусмотренная законом субъекта Российской </w:t>
            </w:r>
          </w:p>
          <w:p w:rsidR="006A751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Федерации </w:t>
            </w:r>
          </w:p>
          <w:p w:rsidR="006A751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созданная субъектом </w:t>
            </w:r>
          </w:p>
          <w:p w:rsidR="006A751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Российской </w:t>
            </w:r>
          </w:p>
          <w:p w:rsidR="006A751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Федерации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в целях жилищного строительства для обеспечения жилыми помещениями отдельных категорий граждан</w:t>
            </w:r>
          </w:p>
        </w:tc>
        <w:tc>
          <w:tcPr>
            <w:tcW w:w="2217" w:type="dxa"/>
            <w:vMerge w:val="restart"/>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CE717F">
              <w:rPr>
                <w:rFonts w:ascii="Times New Roman" w:hAnsi="Times New Roman" w:cs="Times New Roman"/>
                <w:sz w:val="20"/>
                <w:szCs w:val="20"/>
              </w:rPr>
              <w:t>емельный участок, предназначенный для жилищного строительства</w:t>
            </w:r>
          </w:p>
        </w:tc>
        <w:tc>
          <w:tcPr>
            <w:tcW w:w="3685" w:type="dxa"/>
            <w:tcBorders>
              <w:top w:val="single" w:sz="4" w:space="0" w:color="auto"/>
              <w:left w:val="single" w:sz="4" w:space="0" w:color="auto"/>
              <w:bottom w:val="single" w:sz="4" w:space="0" w:color="auto"/>
              <w:right w:val="single" w:sz="4" w:space="0" w:color="auto"/>
            </w:tcBorders>
            <w:hideMark/>
          </w:tcPr>
          <w:p w:rsidR="006A7515"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CE717F">
              <w:rPr>
                <w:rFonts w:ascii="Times New Roman" w:hAnsi="Times New Roman" w:cs="Times New Roman"/>
                <w:sz w:val="20"/>
                <w:szCs w:val="20"/>
              </w:rPr>
              <w:t xml:space="preserve">ешение субъекта Российской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Федерации о создании некоммерческой организации</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rPr>
          <w:trHeight w:val="17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rsidP="008A29E0">
            <w:pPr>
              <w:spacing w:after="0"/>
              <w:jc w:val="cente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CE717F" w:rsidP="006A751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A7515">
              <w:rPr>
                <w:rFonts w:ascii="Times New Roman" w:hAnsi="Times New Roman" w:cs="Times New Roman"/>
                <w:sz w:val="20"/>
                <w:szCs w:val="20"/>
              </w:rPr>
              <w:t>в</w:t>
            </w:r>
            <w:r>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nil"/>
              <w:right w:val="single" w:sz="4" w:space="0" w:color="auto"/>
            </w:tcBorders>
            <w:hideMark/>
          </w:tcPr>
          <w:p w:rsidR="00CE717F" w:rsidRDefault="006A751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r w:rsidR="00CE717F" w:rsidTr="008A29E0">
        <w:tc>
          <w:tcPr>
            <w:tcW w:w="675"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17F" w:rsidRDefault="008A29E0" w:rsidP="008A29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4466" w:rsidRDefault="00CE717F">
            <w:pPr>
              <w:spacing w:after="0" w:line="240" w:lineRule="auto"/>
              <w:rPr>
                <w:rFonts w:ascii="Times New Roman" w:hAnsi="Times New Roman" w:cs="Times New Roman"/>
                <w:sz w:val="20"/>
                <w:szCs w:val="20"/>
              </w:rPr>
            </w:pPr>
            <w:r w:rsidRPr="00860B90">
              <w:rPr>
                <w:rFonts w:ascii="Times New Roman" w:hAnsi="Times New Roman" w:cs="Times New Roman"/>
                <w:sz w:val="20"/>
                <w:szCs w:val="20"/>
              </w:rPr>
              <w:t>Подпункт 16 пункта 2 статьи 39.10</w:t>
            </w:r>
            <w:r>
              <w:rPr>
                <w:rFonts w:ascii="Times New Roman" w:hAnsi="Times New Roman" w:cs="Times New Roman"/>
                <w:sz w:val="20"/>
                <w:szCs w:val="20"/>
              </w:rPr>
              <w:t xml:space="preserve">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717F"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CE717F">
              <w:rPr>
                <w:rFonts w:ascii="Times New Roman" w:hAnsi="Times New Roman" w:cs="Times New Roman"/>
                <w:sz w:val="20"/>
                <w:szCs w:val="20"/>
              </w:rPr>
              <w:t xml:space="preserve"> безвозмездное пользование</w:t>
            </w:r>
          </w:p>
        </w:tc>
        <w:tc>
          <w:tcPr>
            <w:tcW w:w="1752" w:type="dxa"/>
            <w:vMerge w:val="restart"/>
            <w:tcBorders>
              <w:top w:val="single" w:sz="4" w:space="0" w:color="auto"/>
              <w:left w:val="single" w:sz="4" w:space="0" w:color="auto"/>
              <w:bottom w:val="single" w:sz="4" w:space="0" w:color="auto"/>
              <w:right w:val="single" w:sz="4" w:space="0" w:color="auto"/>
            </w:tcBorders>
            <w:hideMark/>
          </w:tcPr>
          <w:p w:rsidR="00A04685"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CE717F">
              <w:rPr>
                <w:rFonts w:ascii="Times New Roman" w:hAnsi="Times New Roman" w:cs="Times New Roman"/>
                <w:sz w:val="20"/>
                <w:szCs w:val="20"/>
              </w:rPr>
              <w:t xml:space="preserve">ицо, право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безвозмездного пользования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которого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земельный </w:t>
            </w:r>
            <w:r>
              <w:rPr>
                <w:rFonts w:ascii="Times New Roman" w:hAnsi="Times New Roman" w:cs="Times New Roman"/>
                <w:sz w:val="20"/>
                <w:szCs w:val="20"/>
              </w:rPr>
              <w:lastRenderedPageBreak/>
              <w:t xml:space="preserve">участок, находящийся в государственной или муниципальной собственности, прекращено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связи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изъятием для государственных или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муниципальных нужд</w:t>
            </w:r>
          </w:p>
        </w:tc>
        <w:tc>
          <w:tcPr>
            <w:tcW w:w="2217" w:type="dxa"/>
            <w:vMerge w:val="restart"/>
            <w:tcBorders>
              <w:top w:val="single" w:sz="4" w:space="0" w:color="auto"/>
              <w:left w:val="single" w:sz="4" w:space="0" w:color="auto"/>
              <w:bottom w:val="single" w:sz="4" w:space="0" w:color="auto"/>
              <w:right w:val="single" w:sz="4" w:space="0" w:color="auto"/>
            </w:tcBorders>
            <w:hideMark/>
          </w:tcPr>
          <w:p w:rsidR="00A04685"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CE717F">
              <w:rPr>
                <w:rFonts w:ascii="Times New Roman" w:hAnsi="Times New Roman" w:cs="Times New Roman"/>
                <w:sz w:val="20"/>
                <w:szCs w:val="20"/>
              </w:rPr>
              <w:t xml:space="preserve">емельный участок, предоставляемый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взамен земельного участка, изъятого для государственных или </w:t>
            </w:r>
            <w:r>
              <w:rPr>
                <w:rFonts w:ascii="Times New Roman" w:hAnsi="Times New Roman" w:cs="Times New Roman"/>
                <w:sz w:val="20"/>
                <w:szCs w:val="20"/>
              </w:rPr>
              <w:lastRenderedPageBreak/>
              <w:t>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A04685"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w:t>
            </w:r>
            <w:r w:rsidR="00CE717F">
              <w:rPr>
                <w:rFonts w:ascii="Times New Roman" w:hAnsi="Times New Roman" w:cs="Times New Roman"/>
                <w:sz w:val="20"/>
                <w:szCs w:val="20"/>
              </w:rPr>
              <w:t xml:space="preserve">оглашение об изъятии земельного участка для государственных </w:t>
            </w:r>
          </w:p>
          <w:p w:rsidR="00A04685"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или муниципальных нужд или решение суда, на основании которого земельный участок изъят для государственных </w:t>
            </w:r>
          </w:p>
          <w:p w:rsidR="00CE717F" w:rsidRDefault="00CE71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или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CE717F" w:rsidRDefault="00CE717F">
            <w:pPr>
              <w:spacing w:after="0" w:line="240" w:lineRule="auto"/>
              <w:rPr>
                <w:rFonts w:ascii="Times New Roman" w:hAnsi="Times New Roman" w:cs="Times New Roman"/>
                <w:sz w:val="20"/>
                <w:szCs w:val="20"/>
              </w:rPr>
            </w:pPr>
          </w:p>
        </w:tc>
      </w:tr>
      <w:tr w:rsidR="00CE717F" w:rsidTr="008A29E0">
        <w:trPr>
          <w:trHeight w:val="211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nil"/>
              <w:right w:val="single" w:sz="4" w:space="0" w:color="auto"/>
            </w:tcBorders>
            <w:hideMark/>
          </w:tcPr>
          <w:p w:rsidR="00CE717F"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ЕГРН об объекте недвижимости (об испрашиваемом земельном участке)</w:t>
            </w:r>
          </w:p>
        </w:tc>
        <w:tc>
          <w:tcPr>
            <w:tcW w:w="2126" w:type="dxa"/>
            <w:tcBorders>
              <w:top w:val="single" w:sz="4" w:space="0" w:color="auto"/>
              <w:left w:val="single" w:sz="4" w:space="0" w:color="auto"/>
              <w:bottom w:val="nil"/>
              <w:right w:val="single" w:sz="4" w:space="0" w:color="auto"/>
            </w:tcBorders>
            <w:hideMark/>
          </w:tcPr>
          <w:p w:rsidR="00CE717F"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CE717F">
              <w:rPr>
                <w:rFonts w:ascii="Times New Roman" w:hAnsi="Times New Roman" w:cs="Times New Roman"/>
                <w:sz w:val="20"/>
                <w:szCs w:val="20"/>
              </w:rPr>
              <w:t>чреждение органа регистрации прав</w:t>
            </w:r>
          </w:p>
        </w:tc>
      </w:tr>
      <w:tr w:rsidR="00CE717F" w:rsidTr="008A29E0">
        <w:tc>
          <w:tcPr>
            <w:tcW w:w="67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CE717F" w:rsidRDefault="00CE717F">
            <w:pPr>
              <w:spacing w:after="0"/>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E717F"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CE717F">
              <w:rPr>
                <w:rFonts w:ascii="Times New Roman" w:hAnsi="Times New Roman" w:cs="Times New Roman"/>
                <w:sz w:val="20"/>
                <w:szCs w:val="20"/>
              </w:rPr>
              <w:t>ыписка из ЕГРЮЛ о юридическом лице, являющемся заявителем</w:t>
            </w:r>
          </w:p>
        </w:tc>
        <w:tc>
          <w:tcPr>
            <w:tcW w:w="2126" w:type="dxa"/>
            <w:tcBorders>
              <w:top w:val="single" w:sz="4" w:space="0" w:color="auto"/>
              <w:left w:val="single" w:sz="4" w:space="0" w:color="auto"/>
              <w:bottom w:val="single" w:sz="4" w:space="0" w:color="auto"/>
              <w:right w:val="single" w:sz="4" w:space="0" w:color="auto"/>
            </w:tcBorders>
            <w:hideMark/>
          </w:tcPr>
          <w:p w:rsidR="00CE717F" w:rsidRDefault="00A0468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CE717F">
              <w:rPr>
                <w:rFonts w:ascii="Times New Roman" w:hAnsi="Times New Roman" w:cs="Times New Roman"/>
                <w:sz w:val="20"/>
                <w:szCs w:val="20"/>
              </w:rPr>
              <w:t>ерриториальный орган УФНС</w:t>
            </w:r>
          </w:p>
        </w:tc>
      </w:tr>
    </w:tbl>
    <w:p w:rsidR="00CE717F" w:rsidRDefault="00CE717F" w:rsidP="00CE717F">
      <w:pPr>
        <w:spacing w:after="0" w:line="240" w:lineRule="auto"/>
        <w:rPr>
          <w:rFonts w:ascii="Times New Roman" w:hAnsi="Times New Roman" w:cs="Times New Roman"/>
          <w:sz w:val="24"/>
          <w:szCs w:val="24"/>
        </w:rPr>
      </w:pPr>
    </w:p>
    <w:p w:rsidR="00CE717F" w:rsidRDefault="00CE717F" w:rsidP="00CE717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717F" w:rsidRDefault="0055234C" w:rsidP="00CE717F">
      <w:pPr>
        <w:widowControl w:val="0"/>
        <w:tabs>
          <w:tab w:val="left" w:pos="1260"/>
        </w:tabs>
        <w:spacing w:after="0" w:line="240" w:lineRule="auto"/>
        <w:jc w:val="both"/>
        <w:rPr>
          <w:rFonts w:ascii="Times New Roman" w:hAnsi="Times New Roman" w:cs="Times New Roman"/>
          <w:sz w:val="26"/>
          <w:szCs w:val="26"/>
        </w:rPr>
      </w:pPr>
      <w:bookmarkStart w:id="0" w:name="P842"/>
      <w:bookmarkEnd w:id="0"/>
      <w:r>
        <w:rPr>
          <w:rFonts w:ascii="Times New Roman" w:hAnsi="Times New Roman" w:cs="Times New Roman"/>
          <w:sz w:val="26"/>
          <w:szCs w:val="26"/>
        </w:rPr>
        <w:tab/>
      </w:r>
      <w:r w:rsidR="00CE717F">
        <w:rPr>
          <w:rFonts w:ascii="Times New Roman" w:hAnsi="Times New Roman" w:cs="Times New Roman"/>
          <w:sz w:val="26"/>
          <w:szCs w:val="26"/>
        </w:rPr>
        <w:t xml:space="preserve">Примечание: документы, обозначенные символом *- запрашиваются </w:t>
      </w:r>
      <w:r w:rsidR="00CE717F">
        <w:rPr>
          <w:rFonts w:ascii="Times New Roman" w:hAnsi="Times New Roman" w:cs="Times New Roman"/>
          <w:sz w:val="26"/>
          <w:szCs w:val="26"/>
        </w:rPr>
        <w:tab/>
        <w:t>уполномоченным органом</w:t>
      </w:r>
      <w:r>
        <w:rPr>
          <w:rFonts w:ascii="Times New Roman" w:hAnsi="Times New Roman" w:cs="Times New Roman"/>
          <w:sz w:val="26"/>
          <w:szCs w:val="26"/>
        </w:rPr>
        <w:t xml:space="preserve"> посредством межведомственного </w:t>
      </w:r>
      <w:r w:rsidR="00CE717F">
        <w:rPr>
          <w:rFonts w:ascii="Times New Roman" w:hAnsi="Times New Roman" w:cs="Times New Roman"/>
          <w:sz w:val="26"/>
          <w:szCs w:val="26"/>
        </w:rPr>
        <w:t>информационного взаимодействия.</w:t>
      </w:r>
    </w:p>
    <w:p w:rsidR="00CE717F" w:rsidRDefault="00CE717F" w:rsidP="00CE717F">
      <w:pPr>
        <w:widowControl w:val="0"/>
        <w:autoSpaceDE w:val="0"/>
        <w:autoSpaceDN w:val="0"/>
        <w:spacing w:after="0" w:line="240" w:lineRule="auto"/>
        <w:ind w:firstLine="540"/>
        <w:jc w:val="both"/>
        <w:rPr>
          <w:rFonts w:ascii="Times New Roman" w:hAnsi="Times New Roman" w:cs="Times New Roman"/>
          <w:sz w:val="20"/>
          <w:szCs w:val="20"/>
        </w:rPr>
      </w:pPr>
    </w:p>
    <w:p w:rsidR="00CE717F" w:rsidRDefault="00CE717F" w:rsidP="00CE717F">
      <w:pPr>
        <w:widowControl w:val="0"/>
        <w:autoSpaceDE w:val="0"/>
        <w:autoSpaceDN w:val="0"/>
        <w:spacing w:after="0" w:line="240" w:lineRule="auto"/>
        <w:ind w:firstLine="540"/>
        <w:jc w:val="both"/>
        <w:rPr>
          <w:rFonts w:ascii="Times New Roman" w:hAnsi="Times New Roman" w:cs="Times New Roman"/>
          <w:sz w:val="20"/>
          <w:szCs w:val="20"/>
        </w:rPr>
      </w:pPr>
    </w:p>
    <w:p w:rsidR="00CE717F" w:rsidRDefault="00CE717F" w:rsidP="00CE717F">
      <w:pPr>
        <w:widowControl w:val="0"/>
        <w:autoSpaceDE w:val="0"/>
        <w:autoSpaceDN w:val="0"/>
        <w:spacing w:after="0" w:line="240" w:lineRule="auto"/>
        <w:ind w:firstLine="540"/>
        <w:jc w:val="both"/>
        <w:rPr>
          <w:rFonts w:ascii="Times New Roman" w:hAnsi="Times New Roman" w:cs="Times New Roman"/>
          <w:sz w:val="20"/>
          <w:szCs w:val="20"/>
        </w:rPr>
      </w:pPr>
    </w:p>
    <w:p w:rsidR="00CE717F" w:rsidRDefault="00CE717F" w:rsidP="00CE717F">
      <w:pPr>
        <w:widowControl w:val="0"/>
        <w:autoSpaceDE w:val="0"/>
        <w:autoSpaceDN w:val="0"/>
        <w:spacing w:after="0" w:line="240" w:lineRule="auto"/>
        <w:ind w:firstLine="540"/>
        <w:jc w:val="both"/>
        <w:rPr>
          <w:rFonts w:ascii="Times New Roman" w:hAnsi="Times New Roman" w:cs="Times New Roman"/>
          <w:sz w:val="20"/>
          <w:szCs w:val="20"/>
        </w:rPr>
      </w:pPr>
    </w:p>
    <w:p w:rsidR="00CE717F" w:rsidRDefault="00CE717F"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p w:rsidR="0074255D"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74255D"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74255D"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74255D"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bookmarkStart w:id="1" w:name="_GoBack"/>
      <w:bookmarkEnd w:id="1"/>
    </w:p>
    <w:p w:rsidR="0074255D"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74255D" w:rsidRPr="00E928CC" w:rsidRDefault="0074255D" w:rsidP="0074255D">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Ануфриева Е.А., 52-83-41</w:t>
      </w:r>
    </w:p>
    <w:p w:rsidR="0074255D" w:rsidRDefault="0074255D" w:rsidP="00CE717F">
      <w:pPr>
        <w:widowControl w:val="0"/>
        <w:autoSpaceDE w:val="0"/>
        <w:autoSpaceDN w:val="0"/>
        <w:spacing w:after="0" w:line="240" w:lineRule="auto"/>
        <w:ind w:firstLine="540"/>
        <w:jc w:val="both"/>
        <w:rPr>
          <w:rFonts w:ascii="Times New Roman" w:hAnsi="Times New Roman" w:cs="Times New Roman"/>
          <w:sz w:val="20"/>
          <w:szCs w:val="20"/>
        </w:rPr>
      </w:pPr>
    </w:p>
    <w:sectPr w:rsidR="0074255D" w:rsidSect="009D0C94">
      <w:pgSz w:w="16838" w:h="11906" w:orient="landscape"/>
      <w:pgMar w:top="1843" w:right="1134" w:bottom="1276"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F00B9"/>
    <w:multiLevelType w:val="hybridMultilevel"/>
    <w:tmpl w:val="51662A4E"/>
    <w:lvl w:ilvl="0" w:tplc="381CE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5">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4"/>
  </w:num>
  <w:num w:numId="2">
    <w:abstractNumId w:val="7"/>
  </w:num>
  <w:num w:numId="3">
    <w:abstractNumId w:val="16"/>
  </w:num>
  <w:num w:numId="4">
    <w:abstractNumId w:val="11"/>
  </w:num>
  <w:num w:numId="5">
    <w:abstractNumId w:val="19"/>
  </w:num>
  <w:num w:numId="6">
    <w:abstractNumId w:val="2"/>
  </w:num>
  <w:num w:numId="7">
    <w:abstractNumId w:val="18"/>
  </w:num>
  <w:num w:numId="8">
    <w:abstractNumId w:val="5"/>
  </w:num>
  <w:num w:numId="9">
    <w:abstractNumId w:val="4"/>
  </w:num>
  <w:num w:numId="10">
    <w:abstractNumId w:val="0"/>
  </w:num>
  <w:num w:numId="11">
    <w:abstractNumId w:val="15"/>
  </w:num>
  <w:num w:numId="12">
    <w:abstractNumId w:val="12"/>
  </w:num>
  <w:num w:numId="13">
    <w:abstractNumId w:val="6"/>
  </w:num>
  <w:num w:numId="14">
    <w:abstractNumId w:val="8"/>
  </w:num>
  <w:num w:numId="15">
    <w:abstractNumId w:val="9"/>
  </w:num>
  <w:num w:numId="16">
    <w:abstractNumId w:val="17"/>
  </w:num>
  <w:num w:numId="17">
    <w:abstractNumId w:val="10"/>
  </w:num>
  <w:num w:numId="18">
    <w:abstractNumId w:val="1"/>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46C77"/>
    <w:rsid w:val="00147C87"/>
    <w:rsid w:val="0015058F"/>
    <w:rsid w:val="00154483"/>
    <w:rsid w:val="00155B35"/>
    <w:rsid w:val="001566C0"/>
    <w:rsid w:val="00162BDD"/>
    <w:rsid w:val="00167BCB"/>
    <w:rsid w:val="00170320"/>
    <w:rsid w:val="00173EFB"/>
    <w:rsid w:val="00175B17"/>
    <w:rsid w:val="00176049"/>
    <w:rsid w:val="0017639D"/>
    <w:rsid w:val="00184240"/>
    <w:rsid w:val="001854F2"/>
    <w:rsid w:val="0019392F"/>
    <w:rsid w:val="001955DD"/>
    <w:rsid w:val="00195A5D"/>
    <w:rsid w:val="001A3BC9"/>
    <w:rsid w:val="001A4185"/>
    <w:rsid w:val="001A4A4E"/>
    <w:rsid w:val="001A6082"/>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7F3A"/>
    <w:rsid w:val="002646A0"/>
    <w:rsid w:val="00266C0F"/>
    <w:rsid w:val="00266C97"/>
    <w:rsid w:val="00266E76"/>
    <w:rsid w:val="00271791"/>
    <w:rsid w:val="0027576A"/>
    <w:rsid w:val="00276135"/>
    <w:rsid w:val="00280115"/>
    <w:rsid w:val="002804CF"/>
    <w:rsid w:val="00281267"/>
    <w:rsid w:val="002816C3"/>
    <w:rsid w:val="00282157"/>
    <w:rsid w:val="002827AE"/>
    <w:rsid w:val="00282C30"/>
    <w:rsid w:val="0029289C"/>
    <w:rsid w:val="00292F85"/>
    <w:rsid w:val="00294AC1"/>
    <w:rsid w:val="00295406"/>
    <w:rsid w:val="002A6D34"/>
    <w:rsid w:val="002A7948"/>
    <w:rsid w:val="002B4C42"/>
    <w:rsid w:val="002B5355"/>
    <w:rsid w:val="002B53D1"/>
    <w:rsid w:val="002B67CA"/>
    <w:rsid w:val="002C4D31"/>
    <w:rsid w:val="002D0BF3"/>
    <w:rsid w:val="002D2710"/>
    <w:rsid w:val="002D2C1E"/>
    <w:rsid w:val="002D7CA0"/>
    <w:rsid w:val="002D7D95"/>
    <w:rsid w:val="002F0948"/>
    <w:rsid w:val="002F0DAC"/>
    <w:rsid w:val="002F3272"/>
    <w:rsid w:val="002F55FD"/>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15AE4"/>
    <w:rsid w:val="00521DA2"/>
    <w:rsid w:val="00523BA3"/>
    <w:rsid w:val="00524128"/>
    <w:rsid w:val="005321E3"/>
    <w:rsid w:val="00532C5D"/>
    <w:rsid w:val="005339C8"/>
    <w:rsid w:val="00533E33"/>
    <w:rsid w:val="005362F0"/>
    <w:rsid w:val="00536767"/>
    <w:rsid w:val="00541A55"/>
    <w:rsid w:val="0055234C"/>
    <w:rsid w:val="005542CF"/>
    <w:rsid w:val="005620EB"/>
    <w:rsid w:val="005653EC"/>
    <w:rsid w:val="005659C2"/>
    <w:rsid w:val="00566A69"/>
    <w:rsid w:val="00570210"/>
    <w:rsid w:val="005712CF"/>
    <w:rsid w:val="0057325C"/>
    <w:rsid w:val="00576DD2"/>
    <w:rsid w:val="00583647"/>
    <w:rsid w:val="005839AE"/>
    <w:rsid w:val="00594F38"/>
    <w:rsid w:val="005A104E"/>
    <w:rsid w:val="005B0FA6"/>
    <w:rsid w:val="005B217A"/>
    <w:rsid w:val="005B2F39"/>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430A3"/>
    <w:rsid w:val="00653AC3"/>
    <w:rsid w:val="00667CC6"/>
    <w:rsid w:val="00673888"/>
    <w:rsid w:val="00675AE2"/>
    <w:rsid w:val="00677022"/>
    <w:rsid w:val="00683E74"/>
    <w:rsid w:val="00684DBD"/>
    <w:rsid w:val="00685009"/>
    <w:rsid w:val="00685DE4"/>
    <w:rsid w:val="00687BD5"/>
    <w:rsid w:val="006A390E"/>
    <w:rsid w:val="006A3D3D"/>
    <w:rsid w:val="006A47AC"/>
    <w:rsid w:val="006A51C1"/>
    <w:rsid w:val="006A5B90"/>
    <w:rsid w:val="006A7515"/>
    <w:rsid w:val="006B015A"/>
    <w:rsid w:val="006D3771"/>
    <w:rsid w:val="006D4957"/>
    <w:rsid w:val="006D787E"/>
    <w:rsid w:val="006D7C8D"/>
    <w:rsid w:val="006E23B4"/>
    <w:rsid w:val="006E5BC0"/>
    <w:rsid w:val="006E6025"/>
    <w:rsid w:val="006E7480"/>
    <w:rsid w:val="006F0A93"/>
    <w:rsid w:val="00703E65"/>
    <w:rsid w:val="0070440D"/>
    <w:rsid w:val="00704466"/>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255D"/>
    <w:rsid w:val="00745643"/>
    <w:rsid w:val="00760CFE"/>
    <w:rsid w:val="00761495"/>
    <w:rsid w:val="00762A82"/>
    <w:rsid w:val="00763C8D"/>
    <w:rsid w:val="00765395"/>
    <w:rsid w:val="007672B4"/>
    <w:rsid w:val="00767626"/>
    <w:rsid w:val="00771719"/>
    <w:rsid w:val="00773DF5"/>
    <w:rsid w:val="007745FA"/>
    <w:rsid w:val="007756E1"/>
    <w:rsid w:val="00777FEB"/>
    <w:rsid w:val="00794F61"/>
    <w:rsid w:val="00795CFC"/>
    <w:rsid w:val="007A4711"/>
    <w:rsid w:val="007B1A60"/>
    <w:rsid w:val="007B2B0B"/>
    <w:rsid w:val="007B602F"/>
    <w:rsid w:val="007C4034"/>
    <w:rsid w:val="007C5F2A"/>
    <w:rsid w:val="007D3B52"/>
    <w:rsid w:val="007D3D5C"/>
    <w:rsid w:val="007D4185"/>
    <w:rsid w:val="007D5069"/>
    <w:rsid w:val="007D5189"/>
    <w:rsid w:val="007D64D2"/>
    <w:rsid w:val="007D72C6"/>
    <w:rsid w:val="007D73B0"/>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7B76"/>
    <w:rsid w:val="00851830"/>
    <w:rsid w:val="00856F5E"/>
    <w:rsid w:val="00860B90"/>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A29E0"/>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349F0"/>
    <w:rsid w:val="00942C1F"/>
    <w:rsid w:val="00950B94"/>
    <w:rsid w:val="00951395"/>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3FBA"/>
    <w:rsid w:val="009A590F"/>
    <w:rsid w:val="009B2C90"/>
    <w:rsid w:val="009C18CF"/>
    <w:rsid w:val="009C7157"/>
    <w:rsid w:val="009C7AAB"/>
    <w:rsid w:val="009D025C"/>
    <w:rsid w:val="009D0547"/>
    <w:rsid w:val="009D085F"/>
    <w:rsid w:val="009D0C94"/>
    <w:rsid w:val="009D276F"/>
    <w:rsid w:val="009D30BB"/>
    <w:rsid w:val="009D6820"/>
    <w:rsid w:val="009D6A38"/>
    <w:rsid w:val="009E1054"/>
    <w:rsid w:val="009E67BB"/>
    <w:rsid w:val="009F7025"/>
    <w:rsid w:val="00A04685"/>
    <w:rsid w:val="00A126A0"/>
    <w:rsid w:val="00A141AC"/>
    <w:rsid w:val="00A174F5"/>
    <w:rsid w:val="00A17D0B"/>
    <w:rsid w:val="00A17F96"/>
    <w:rsid w:val="00A26145"/>
    <w:rsid w:val="00A26B70"/>
    <w:rsid w:val="00A27025"/>
    <w:rsid w:val="00A31966"/>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D765D"/>
    <w:rsid w:val="00AE0313"/>
    <w:rsid w:val="00AE2EFB"/>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778C7"/>
    <w:rsid w:val="00B804C1"/>
    <w:rsid w:val="00B834BE"/>
    <w:rsid w:val="00B877B4"/>
    <w:rsid w:val="00B908A7"/>
    <w:rsid w:val="00B968C9"/>
    <w:rsid w:val="00B96AFB"/>
    <w:rsid w:val="00BB3C80"/>
    <w:rsid w:val="00BB6433"/>
    <w:rsid w:val="00BC493F"/>
    <w:rsid w:val="00BD2E5C"/>
    <w:rsid w:val="00BD3F1B"/>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E0F93"/>
    <w:rsid w:val="00CE7013"/>
    <w:rsid w:val="00CE717F"/>
    <w:rsid w:val="00CF2D0B"/>
    <w:rsid w:val="00CF4C2F"/>
    <w:rsid w:val="00CF698F"/>
    <w:rsid w:val="00CF7011"/>
    <w:rsid w:val="00D074E5"/>
    <w:rsid w:val="00D204F9"/>
    <w:rsid w:val="00D23B0A"/>
    <w:rsid w:val="00D23FF1"/>
    <w:rsid w:val="00D24899"/>
    <w:rsid w:val="00D25CB0"/>
    <w:rsid w:val="00D26C5F"/>
    <w:rsid w:val="00D325BB"/>
    <w:rsid w:val="00D36172"/>
    <w:rsid w:val="00D363C8"/>
    <w:rsid w:val="00D402C6"/>
    <w:rsid w:val="00D42E8D"/>
    <w:rsid w:val="00D45346"/>
    <w:rsid w:val="00D568FD"/>
    <w:rsid w:val="00D619F3"/>
    <w:rsid w:val="00D6437F"/>
    <w:rsid w:val="00D660B1"/>
    <w:rsid w:val="00D7046C"/>
    <w:rsid w:val="00D71311"/>
    <w:rsid w:val="00D758BF"/>
    <w:rsid w:val="00D80CC2"/>
    <w:rsid w:val="00D80FEE"/>
    <w:rsid w:val="00D85247"/>
    <w:rsid w:val="00D97AED"/>
    <w:rsid w:val="00DA0C4F"/>
    <w:rsid w:val="00DA218B"/>
    <w:rsid w:val="00DA2D8D"/>
    <w:rsid w:val="00DB00B8"/>
    <w:rsid w:val="00DB3824"/>
    <w:rsid w:val="00DB38AC"/>
    <w:rsid w:val="00DB5346"/>
    <w:rsid w:val="00DB6110"/>
    <w:rsid w:val="00DC3272"/>
    <w:rsid w:val="00DC3790"/>
    <w:rsid w:val="00DC4A7D"/>
    <w:rsid w:val="00DC76B3"/>
    <w:rsid w:val="00DD0F9D"/>
    <w:rsid w:val="00DD4967"/>
    <w:rsid w:val="00DD775E"/>
    <w:rsid w:val="00DE5A9F"/>
    <w:rsid w:val="00DF5F95"/>
    <w:rsid w:val="00DF76AB"/>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90A85"/>
    <w:rsid w:val="00E91A8E"/>
    <w:rsid w:val="00E928CC"/>
    <w:rsid w:val="00E97A52"/>
    <w:rsid w:val="00EA2D28"/>
    <w:rsid w:val="00EB0CA5"/>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140DB"/>
    <w:rsid w:val="00F2014D"/>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1160">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C62F-F035-453D-9E0E-380BE083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17</Pages>
  <Words>3015</Words>
  <Characters>20987</Characters>
  <Application>Microsoft Office Word</Application>
  <DocSecurity>0</DocSecurity>
  <Lines>807</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121</cp:revision>
  <cp:lastPrinted>2019-08-06T07:55:00Z</cp:lastPrinted>
  <dcterms:created xsi:type="dcterms:W3CDTF">2018-09-21T07:51:00Z</dcterms:created>
  <dcterms:modified xsi:type="dcterms:W3CDTF">2019-09-05T11:10:00Z</dcterms:modified>
</cp:coreProperties>
</file>