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EB06A6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EB06A6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EB06A6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EB06A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EB06A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EB06A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EB06A6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EB06A6">
        <w:rPr>
          <w:rFonts w:eastAsia="Times New Roman" w:cs="Times New Roman"/>
          <w:szCs w:val="28"/>
          <w:lang w:eastAsia="ru-RU"/>
        </w:rPr>
        <w:t>инвестиций</w:t>
      </w:r>
      <w:r w:rsidRPr="00EB06A6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EB06A6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B06A6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EB06A6">
        <w:rPr>
          <w:rFonts w:eastAsia="Times New Roman" w:cs="Arial"/>
          <w:szCs w:val="28"/>
          <w:lang w:eastAsia="ru-RU"/>
        </w:rPr>
        <w:t xml:space="preserve"> порядком </w:t>
      </w:r>
      <w:r w:rsidRPr="00EB06A6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EB06A6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EB06A6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EB06A6">
        <w:rPr>
          <w:rFonts w:eastAsia="Times New Roman" w:cs="Arial"/>
          <w:szCs w:val="28"/>
          <w:lang w:eastAsia="ru-RU"/>
        </w:rPr>
        <w:t>05.09.2017</w:t>
      </w:r>
      <w:r w:rsidRPr="00EB06A6">
        <w:rPr>
          <w:rFonts w:eastAsia="Times New Roman" w:cs="Arial"/>
          <w:szCs w:val="28"/>
          <w:lang w:eastAsia="ru-RU"/>
        </w:rPr>
        <w:t xml:space="preserve"> № </w:t>
      </w:r>
      <w:r w:rsidR="004E3F41" w:rsidRPr="00EB06A6">
        <w:rPr>
          <w:rFonts w:eastAsia="Times New Roman" w:cs="Arial"/>
          <w:szCs w:val="28"/>
          <w:lang w:eastAsia="ru-RU"/>
        </w:rPr>
        <w:t>137</w:t>
      </w:r>
      <w:r w:rsidRPr="00EB06A6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EB06A6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EB06A6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EB06A6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EB06A6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EB06A6">
        <w:rPr>
          <w:i/>
          <w:u w:val="single"/>
        </w:rPr>
        <w:t>«</w:t>
      </w:r>
      <w:r w:rsidR="00B944F9" w:rsidRPr="00EB06A6">
        <w:rPr>
          <w:i/>
          <w:szCs w:val="28"/>
          <w:u w:val="single"/>
        </w:rPr>
        <w:t>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="000D09E0" w:rsidRPr="00EB06A6">
        <w:rPr>
          <w:i/>
          <w:u w:val="single"/>
        </w:rPr>
        <w:t>»</w:t>
      </w:r>
      <w:r w:rsidRPr="00EB06A6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B06A6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EB06A6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EB06A6">
        <w:rPr>
          <w:rFonts w:eastAsia="Times New Roman" w:cs="Times New Roman"/>
          <w:szCs w:val="28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B944F9" w:rsidRPr="00EB06A6">
        <w:rPr>
          <w:rFonts w:cs="Times New Roman"/>
          <w:i/>
          <w:szCs w:val="28"/>
        </w:rPr>
        <w:t>департаментом финансов</w:t>
      </w:r>
      <w:r w:rsidR="007D18E2" w:rsidRPr="00EB06A6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EB06A6">
        <w:rPr>
          <w:rFonts w:eastAsia="Times New Roman" w:cs="Times New Roman"/>
          <w:i/>
          <w:szCs w:val="28"/>
          <w:lang w:eastAsia="ru-RU"/>
        </w:rPr>
        <w:t>,</w:t>
      </w:r>
      <w:r w:rsidR="004E3F41" w:rsidRPr="00EB06A6">
        <w:rPr>
          <w:rFonts w:eastAsia="Times New Roman" w:cs="Times New Roman"/>
          <w:i/>
          <w:szCs w:val="28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EB06A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EB06A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EB06A6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EB06A6">
        <w:rPr>
          <w:rFonts w:eastAsia="Times New Roman" w:cs="Times New Roman"/>
          <w:szCs w:val="28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>заключения</w:t>
      </w:r>
      <w:r w:rsidR="00AB0DD8" w:rsidRPr="00EB06A6">
        <w:rPr>
          <w:rFonts w:eastAsia="Times New Roman" w:cs="Times New Roman"/>
          <w:szCs w:val="28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>_</w:t>
      </w:r>
      <w:r w:rsidR="00493F29" w:rsidRPr="00EB06A6">
        <w:rPr>
          <w:rFonts w:eastAsia="Times New Roman" w:cs="Times New Roman"/>
          <w:szCs w:val="28"/>
          <w:lang w:eastAsia="ru-RU"/>
        </w:rPr>
        <w:t>____</w:t>
      </w:r>
      <w:r w:rsidR="00406BBB" w:rsidRPr="00EB06A6">
        <w:rPr>
          <w:rFonts w:eastAsia="Times New Roman" w:cs="Times New Roman"/>
          <w:szCs w:val="28"/>
          <w:lang w:eastAsia="ru-RU"/>
        </w:rPr>
        <w:t>впервые</w:t>
      </w:r>
      <w:r w:rsidR="00493F29" w:rsidRPr="00EB06A6">
        <w:rPr>
          <w:rFonts w:eastAsia="Times New Roman" w:cs="Times New Roman"/>
          <w:szCs w:val="28"/>
          <w:lang w:eastAsia="ru-RU"/>
        </w:rPr>
        <w:t>______</w:t>
      </w:r>
    </w:p>
    <w:p w:rsidR="00816DE4" w:rsidRPr="00EB06A6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06A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EB06A6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EB06A6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EB06A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EB06A6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EB06A6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EB06A6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06BBB" w:rsidRPr="00EB06A6" w:rsidRDefault="004F51A4" w:rsidP="00406BBB">
      <w:pPr>
        <w:ind w:firstLine="720"/>
        <w:contextualSpacing/>
        <w:jc w:val="both"/>
        <w:rPr>
          <w:szCs w:val="28"/>
        </w:rPr>
      </w:pPr>
      <w:r w:rsidRPr="00EB06A6">
        <w:rPr>
          <w:szCs w:val="28"/>
        </w:rPr>
        <w:t xml:space="preserve">Проект муниципального нормативного правового акта отнесен к </w:t>
      </w:r>
      <w:r w:rsidR="00B944F9" w:rsidRPr="00EB06A6">
        <w:rPr>
          <w:szCs w:val="28"/>
          <w:u w:val="single"/>
        </w:rPr>
        <w:t>высокой степени</w:t>
      </w:r>
      <w:r w:rsidRPr="00EB06A6">
        <w:rPr>
          <w:szCs w:val="28"/>
          <w:u w:val="single"/>
        </w:rPr>
        <w:t xml:space="preserve"> регулирующего воздействия</w:t>
      </w:r>
      <w:r w:rsidRPr="00EB06A6">
        <w:rPr>
          <w:szCs w:val="28"/>
        </w:rPr>
        <w:t xml:space="preserve"> поскольку содержит положения, </w:t>
      </w:r>
      <w:r w:rsidR="00B944F9" w:rsidRPr="00EB06A6">
        <w:rPr>
          <w:szCs w:val="28"/>
        </w:rPr>
        <w:t>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EB06A6">
        <w:rPr>
          <w:szCs w:val="28"/>
        </w:rPr>
        <w:t>.</w:t>
      </w:r>
    </w:p>
    <w:p w:rsidR="004F51A4" w:rsidRPr="00EB06A6" w:rsidRDefault="004F51A4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2E51" w:rsidRPr="00EB06A6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EB06A6">
        <w:rPr>
          <w:rFonts w:eastAsia="Times New Roman" w:cs="Times New Roman"/>
          <w:szCs w:val="28"/>
          <w:lang w:eastAsia="ru-RU"/>
        </w:rPr>
        <w:t>в</w:t>
      </w:r>
      <w:r w:rsidR="007D18E2" w:rsidRPr="00EB06A6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EB06A6">
        <w:rPr>
          <w:rFonts w:eastAsia="Times New Roman" w:cs="Times New Roman"/>
          <w:szCs w:val="28"/>
          <w:lang w:eastAsia="ru-RU"/>
        </w:rPr>
        <w:t xml:space="preserve"> с</w:t>
      </w:r>
      <w:r w:rsidR="00B944F9" w:rsidRPr="00EB06A6">
        <w:rPr>
          <w:rFonts w:eastAsia="Times New Roman" w:cs="Times New Roman"/>
          <w:szCs w:val="28"/>
          <w:lang w:eastAsia="ru-RU"/>
        </w:rPr>
        <w:t>о</w:t>
      </w:r>
      <w:r w:rsidR="00362E51" w:rsidRPr="00EB06A6">
        <w:rPr>
          <w:rFonts w:eastAsia="Times New Roman" w:cs="Times New Roman"/>
          <w:szCs w:val="28"/>
          <w:lang w:eastAsia="ru-RU"/>
        </w:rPr>
        <w:t>:</w:t>
      </w:r>
    </w:p>
    <w:p w:rsidR="00B944F9" w:rsidRPr="00EB06A6" w:rsidRDefault="00B944F9" w:rsidP="00B944F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- статьями 93.2, 115.2, 115.3 </w:t>
      </w:r>
      <w:r w:rsidRPr="00EB06A6">
        <w:rPr>
          <w:rFonts w:eastAsiaTheme="minorEastAsia" w:cs="Times New Roman"/>
          <w:szCs w:val="28"/>
          <w:lang w:eastAsia="ru-RU"/>
        </w:rPr>
        <w:t xml:space="preserve">Бюджетного кодекса Российской Федерации; </w:t>
      </w:r>
    </w:p>
    <w:p w:rsidR="00B944F9" w:rsidRPr="00EB06A6" w:rsidRDefault="00B944F9" w:rsidP="00B944F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06A6">
        <w:rPr>
          <w:rFonts w:eastAsiaTheme="minorEastAsia" w:cs="Times New Roman"/>
          <w:szCs w:val="28"/>
          <w:lang w:eastAsia="ru-RU"/>
        </w:rPr>
        <w:t>- решением Думы города от 27.02.2009 № 509-</w:t>
      </w:r>
      <w:r w:rsidRPr="00EB06A6">
        <w:rPr>
          <w:rFonts w:eastAsiaTheme="minorEastAsia" w:cs="Times New Roman"/>
          <w:szCs w:val="28"/>
          <w:lang w:val="en-US" w:eastAsia="ru-RU"/>
        </w:rPr>
        <w:t>IV</w:t>
      </w:r>
      <w:r w:rsidRPr="00EB06A6">
        <w:rPr>
          <w:rFonts w:eastAsiaTheme="minorEastAsia" w:cs="Times New Roman"/>
          <w:szCs w:val="28"/>
          <w:lang w:eastAsia="ru-RU"/>
        </w:rPr>
        <w:t xml:space="preserve"> ДГ «О Порядке предоставления муниципальных гарантий городского округа город Сургут».  </w:t>
      </w:r>
    </w:p>
    <w:p w:rsidR="002A2913" w:rsidRPr="00EB06A6" w:rsidRDefault="002A2913" w:rsidP="00362E5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B06A6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B944F9" w:rsidRPr="00EB06A6">
        <w:rPr>
          <w:rFonts w:eastAsia="Times New Roman" w:cs="Times New Roman"/>
          <w:szCs w:val="28"/>
          <w:lang w:eastAsia="ru-RU"/>
        </w:rPr>
        <w:t>утвердить</w:t>
      </w:r>
      <w:r w:rsidR="000D09E0" w:rsidRPr="00EB06A6">
        <w:rPr>
          <w:rFonts w:eastAsia="Times New Roman" w:cs="Times New Roman"/>
          <w:szCs w:val="28"/>
          <w:lang w:eastAsia="ru-RU"/>
        </w:rPr>
        <w:t xml:space="preserve"> </w:t>
      </w:r>
      <w:r w:rsidR="000D09E0" w:rsidRPr="00EB06A6">
        <w:rPr>
          <w:szCs w:val="28"/>
        </w:rPr>
        <w:t xml:space="preserve">порядок </w:t>
      </w:r>
      <w:r w:rsidR="00B944F9" w:rsidRPr="00EB06A6">
        <w:rPr>
          <w:szCs w:val="28"/>
        </w:rPr>
        <w:t>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="008B652E" w:rsidRPr="00EB06A6">
        <w:rPr>
          <w:rFonts w:eastAsia="Times New Roman" w:cs="Times New Roman"/>
          <w:szCs w:val="28"/>
          <w:lang w:eastAsia="ru-RU"/>
        </w:rPr>
        <w:t>.</w:t>
      </w:r>
    </w:p>
    <w:p w:rsidR="00A346A2" w:rsidRPr="00FD6A0D" w:rsidRDefault="00EB06A6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функции проверки (контроля) возложены на </w:t>
      </w:r>
      <w:r w:rsidRPr="00FD6A0D">
        <w:rPr>
          <w:rFonts w:cs="Times New Roman"/>
          <w:szCs w:val="28"/>
        </w:rPr>
        <w:t>департамент финансов Администрации города.</w:t>
      </w:r>
      <w:r w:rsidR="00A346A2" w:rsidRPr="00FD6A0D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EB06A6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F31984" w:rsidRPr="00EB06A6" w:rsidRDefault="001F59BD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>Цел</w:t>
      </w:r>
      <w:r w:rsidR="00F31984" w:rsidRPr="00EB06A6">
        <w:rPr>
          <w:rFonts w:eastAsia="Times New Roman" w:cs="Times New Roman"/>
          <w:szCs w:val="28"/>
          <w:lang w:eastAsia="ru-RU"/>
        </w:rPr>
        <w:t>ью</w:t>
      </w:r>
      <w:r w:rsidRPr="00EB06A6">
        <w:rPr>
          <w:rFonts w:eastAsia="Times New Roman" w:cs="Times New Roman"/>
          <w:szCs w:val="28"/>
          <w:lang w:eastAsia="ru-RU"/>
        </w:rPr>
        <w:t xml:space="preserve"> правового регулирования явля</w:t>
      </w:r>
      <w:r w:rsidR="00F31984" w:rsidRPr="00EB06A6">
        <w:rPr>
          <w:rFonts w:eastAsia="Times New Roman" w:cs="Times New Roman"/>
          <w:szCs w:val="28"/>
          <w:lang w:eastAsia="ru-RU"/>
        </w:rPr>
        <w:t>е</w:t>
      </w:r>
      <w:r w:rsidRPr="00EB06A6">
        <w:rPr>
          <w:rFonts w:eastAsia="Times New Roman" w:cs="Times New Roman"/>
          <w:szCs w:val="28"/>
          <w:lang w:eastAsia="ru-RU"/>
        </w:rPr>
        <w:t>тся</w:t>
      </w:r>
      <w:r w:rsidR="00C04205" w:rsidRPr="00EB06A6">
        <w:rPr>
          <w:szCs w:val="28"/>
        </w:rPr>
        <w:t xml:space="preserve"> </w:t>
      </w:r>
      <w:r w:rsidR="00B944F9" w:rsidRPr="00EB06A6">
        <w:rPr>
          <w:szCs w:val="28"/>
        </w:rPr>
        <w:t xml:space="preserve">исключение риска возникновения не возмещаемых бюджетных платежей при исполнении </w:t>
      </w:r>
      <w:r w:rsidR="00B944F9" w:rsidRPr="00EB06A6">
        <w:rPr>
          <w:szCs w:val="28"/>
        </w:rPr>
        <w:lastRenderedPageBreak/>
        <w:t>обязательств гаранта по предоставленной муниципальной гарантии с правом регрессного требования Гаранта к Принципалу, обусловленных отсутствием проверки со стороны Гаранта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="00F31984" w:rsidRPr="00EB06A6">
        <w:rPr>
          <w:rFonts w:eastAsiaTheme="minorEastAsia" w:cs="Times New Roman"/>
          <w:szCs w:val="28"/>
          <w:lang w:eastAsia="ru-RU"/>
        </w:rPr>
        <w:t xml:space="preserve">. </w:t>
      </w:r>
    </w:p>
    <w:p w:rsidR="000B6A17" w:rsidRPr="00EB06A6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D73878" w:rsidRPr="00EB06A6" w:rsidRDefault="00362E51" w:rsidP="00C04205">
      <w:pPr>
        <w:ind w:firstLine="567"/>
        <w:contextualSpacing/>
        <w:jc w:val="both"/>
        <w:rPr>
          <w:rFonts w:cs="Times New Roman"/>
          <w:szCs w:val="28"/>
        </w:rPr>
      </w:pPr>
      <w:r w:rsidRPr="00EB06A6">
        <w:rPr>
          <w:rFonts w:cs="Times New Roman"/>
          <w:szCs w:val="28"/>
        </w:rPr>
        <w:t xml:space="preserve">Альтернативным вариантом правового регулирования является </w:t>
      </w:r>
      <w:r w:rsidR="00B944F9" w:rsidRPr="00EB06A6">
        <w:rPr>
          <w:rFonts w:cs="Times New Roman"/>
          <w:szCs w:val="28"/>
        </w:rPr>
        <w:t>проведение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 агентом в соответствии со статьей 115.2 Бюджетного кодекса Российской Федерации</w:t>
      </w:r>
      <w:r w:rsidRPr="00EB06A6">
        <w:rPr>
          <w:rFonts w:cs="Times New Roman"/>
          <w:szCs w:val="28"/>
        </w:rPr>
        <w:t xml:space="preserve">. </w:t>
      </w:r>
    </w:p>
    <w:p w:rsidR="00B944F9" w:rsidRPr="005514C3" w:rsidRDefault="00B944F9" w:rsidP="00B944F9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 xml:space="preserve">Расходы 1 юридического лица </w:t>
      </w:r>
      <w:r w:rsidR="008D02A5" w:rsidRPr="005514C3">
        <w:rPr>
          <w:rFonts w:cs="Times New Roman"/>
          <w:szCs w:val="28"/>
        </w:rPr>
        <w:t xml:space="preserve">при данном варианте </w:t>
      </w:r>
      <w:r w:rsidRPr="005514C3">
        <w:rPr>
          <w:rFonts w:cs="Times New Roman"/>
          <w:szCs w:val="28"/>
        </w:rPr>
        <w:t xml:space="preserve">составят </w:t>
      </w:r>
      <w:r w:rsidR="008D02A5" w:rsidRPr="005514C3">
        <w:rPr>
          <w:rFonts w:cs="Times New Roman"/>
          <w:szCs w:val="28"/>
        </w:rPr>
        <w:t>2</w:t>
      </w:r>
      <w:r w:rsidR="00B206F3" w:rsidRPr="005514C3">
        <w:rPr>
          <w:rFonts w:cs="Times New Roman"/>
          <w:szCs w:val="28"/>
        </w:rPr>
        <w:t>4 890,2</w:t>
      </w:r>
      <w:r w:rsidRPr="005514C3">
        <w:rPr>
          <w:rFonts w:cs="Times New Roman"/>
          <w:szCs w:val="28"/>
        </w:rPr>
        <w:t xml:space="preserve"> руб</w:t>
      </w:r>
      <w:r w:rsidR="008D02A5" w:rsidRPr="005514C3">
        <w:rPr>
          <w:rFonts w:cs="Times New Roman"/>
          <w:szCs w:val="28"/>
        </w:rPr>
        <w:t>.</w:t>
      </w:r>
      <w:r w:rsidRPr="005514C3">
        <w:rPr>
          <w:rFonts w:cs="Times New Roman"/>
          <w:szCs w:val="28"/>
        </w:rPr>
        <w:t xml:space="preserve">, включая дополнительные расходы в сумме </w:t>
      </w:r>
      <w:r w:rsidR="00B206F3" w:rsidRPr="005514C3">
        <w:rPr>
          <w:rFonts w:cs="Times New Roman"/>
          <w:szCs w:val="28"/>
        </w:rPr>
        <w:t>8 863,4</w:t>
      </w:r>
      <w:r w:rsidRPr="005514C3">
        <w:rPr>
          <w:rFonts w:cs="Times New Roman"/>
          <w:szCs w:val="28"/>
        </w:rPr>
        <w:t xml:space="preserve"> руб</w:t>
      </w:r>
      <w:r w:rsidR="008D02A5" w:rsidRPr="005514C3">
        <w:rPr>
          <w:rFonts w:cs="Times New Roman"/>
          <w:szCs w:val="28"/>
        </w:rPr>
        <w:t>.</w:t>
      </w:r>
      <w:r w:rsidRPr="005514C3">
        <w:rPr>
          <w:rFonts w:cs="Times New Roman"/>
          <w:szCs w:val="28"/>
        </w:rPr>
        <w:t xml:space="preserve"> на:</w:t>
      </w:r>
    </w:p>
    <w:p w:rsidR="00B944F9" w:rsidRPr="005514C3" w:rsidRDefault="00B944F9" w:rsidP="00B944F9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 xml:space="preserve">- плату за выписку из ЕГРН - 950 руб.; </w:t>
      </w:r>
    </w:p>
    <w:p w:rsidR="00B944F9" w:rsidRPr="005514C3" w:rsidRDefault="00B944F9" w:rsidP="00B944F9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>- затраты рабочего времени – 6 873,4 руб. (10 ч</w:t>
      </w:r>
      <w:r w:rsidR="005D3228" w:rsidRPr="005514C3">
        <w:rPr>
          <w:rFonts w:cs="Times New Roman"/>
          <w:szCs w:val="28"/>
        </w:rPr>
        <w:t>ас</w:t>
      </w:r>
      <w:r w:rsidRPr="005514C3">
        <w:rPr>
          <w:rFonts w:cs="Times New Roman"/>
          <w:szCs w:val="28"/>
        </w:rPr>
        <w:t xml:space="preserve">. * 687,34 руб.); </w:t>
      </w:r>
    </w:p>
    <w:p w:rsidR="00EB06A6" w:rsidRPr="005514C3" w:rsidRDefault="00B944F9" w:rsidP="00B944F9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>- транспортные расходы для получения справок об отсутствии задолженности (ИФНС, ПФ, ФСС)</w:t>
      </w:r>
      <w:r w:rsidR="008D02A5" w:rsidRPr="005514C3">
        <w:rPr>
          <w:rFonts w:cs="Times New Roman"/>
          <w:szCs w:val="28"/>
        </w:rPr>
        <w:t xml:space="preserve"> – 780 руб. (3 орг. * 26 руб. * </w:t>
      </w:r>
      <w:r w:rsidR="008D02A5" w:rsidRPr="005514C3">
        <w:rPr>
          <w:rFonts w:cs="Times New Roman"/>
          <w:szCs w:val="28"/>
        </w:rPr>
        <w:t xml:space="preserve">5 раз </w:t>
      </w:r>
      <w:r w:rsidR="008D02A5" w:rsidRPr="005514C3">
        <w:rPr>
          <w:rFonts w:cs="Times New Roman"/>
          <w:szCs w:val="28"/>
        </w:rPr>
        <w:t>* 2</w:t>
      </w:r>
      <w:r w:rsidR="00B206F3" w:rsidRPr="005514C3">
        <w:rPr>
          <w:rFonts w:cs="Times New Roman"/>
          <w:szCs w:val="28"/>
        </w:rPr>
        <w:t xml:space="preserve"> поездки</w:t>
      </w:r>
      <w:r w:rsidR="008D02A5" w:rsidRPr="005514C3">
        <w:rPr>
          <w:rFonts w:cs="Times New Roman"/>
          <w:szCs w:val="28"/>
        </w:rPr>
        <w:t>);</w:t>
      </w:r>
      <w:r w:rsidRPr="005514C3">
        <w:rPr>
          <w:rFonts w:cs="Times New Roman"/>
          <w:szCs w:val="28"/>
        </w:rPr>
        <w:t xml:space="preserve"> </w:t>
      </w:r>
    </w:p>
    <w:p w:rsidR="008D02A5" w:rsidRPr="005514C3" w:rsidRDefault="008D02A5" w:rsidP="007330CC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 xml:space="preserve">- транспортные расходы для </w:t>
      </w:r>
      <w:r w:rsidR="00B206F3" w:rsidRPr="005514C3">
        <w:rPr>
          <w:rFonts w:cs="Times New Roman"/>
          <w:szCs w:val="28"/>
        </w:rPr>
        <w:t xml:space="preserve">представления документов Агенту </w:t>
      </w:r>
      <w:r w:rsidR="00B944F9" w:rsidRPr="005514C3">
        <w:rPr>
          <w:rFonts w:cs="Times New Roman"/>
          <w:szCs w:val="28"/>
        </w:rPr>
        <w:t xml:space="preserve">– </w:t>
      </w:r>
      <w:r w:rsidR="00B206F3" w:rsidRPr="005514C3">
        <w:rPr>
          <w:rFonts w:cs="Times New Roman"/>
          <w:szCs w:val="28"/>
        </w:rPr>
        <w:t>260</w:t>
      </w:r>
      <w:r w:rsidRPr="005514C3">
        <w:rPr>
          <w:rFonts w:cs="Times New Roman"/>
          <w:szCs w:val="28"/>
        </w:rPr>
        <w:t xml:space="preserve"> руб. (26 руб. * 5 раз * 2</w:t>
      </w:r>
      <w:r w:rsidR="00B206F3" w:rsidRPr="005514C3">
        <w:rPr>
          <w:rFonts w:cs="Times New Roman"/>
          <w:szCs w:val="28"/>
        </w:rPr>
        <w:t xml:space="preserve"> поездки</w:t>
      </w:r>
      <w:r w:rsidRPr="005514C3">
        <w:rPr>
          <w:rFonts w:cs="Times New Roman"/>
          <w:szCs w:val="28"/>
        </w:rPr>
        <w:t>)</w:t>
      </w:r>
      <w:r w:rsidRPr="005514C3">
        <w:rPr>
          <w:rFonts w:cs="Times New Roman"/>
          <w:szCs w:val="28"/>
        </w:rPr>
        <w:t>.</w:t>
      </w:r>
      <w:r w:rsidRPr="005514C3">
        <w:rPr>
          <w:rFonts w:cs="Times New Roman"/>
          <w:szCs w:val="28"/>
        </w:rPr>
        <w:t xml:space="preserve"> </w:t>
      </w:r>
    </w:p>
    <w:p w:rsidR="00A647DC" w:rsidRPr="005514C3" w:rsidRDefault="00A647DC" w:rsidP="007330CC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 xml:space="preserve">При выборе данного варианта существуют следующие </w:t>
      </w:r>
      <w:r w:rsidR="007330CC" w:rsidRPr="005514C3">
        <w:rPr>
          <w:rFonts w:cs="Times New Roman"/>
          <w:szCs w:val="28"/>
        </w:rPr>
        <w:t xml:space="preserve">дополнительные </w:t>
      </w:r>
      <w:r w:rsidRPr="005514C3">
        <w:rPr>
          <w:rFonts w:cs="Times New Roman"/>
          <w:szCs w:val="28"/>
        </w:rPr>
        <w:t>риски:</w:t>
      </w:r>
    </w:p>
    <w:p w:rsidR="00B944F9" w:rsidRPr="005514C3" w:rsidRDefault="00B944F9" w:rsidP="00B944F9">
      <w:pPr>
        <w:autoSpaceDE w:val="0"/>
        <w:autoSpaceDN w:val="0"/>
        <w:ind w:firstLine="567"/>
        <w:jc w:val="both"/>
      </w:pPr>
      <w:r w:rsidRPr="005514C3">
        <w:t>- увеличение временного периода сбора документов для осуществления проверки;</w:t>
      </w:r>
    </w:p>
    <w:p w:rsidR="00B944F9" w:rsidRPr="005514C3" w:rsidRDefault="00B944F9" w:rsidP="00B944F9">
      <w:pPr>
        <w:autoSpaceDE w:val="0"/>
        <w:autoSpaceDN w:val="0"/>
        <w:ind w:firstLine="567"/>
        <w:jc w:val="both"/>
      </w:pPr>
      <w:r w:rsidRPr="005514C3">
        <w:t>- увеличение расходов юридического лица;</w:t>
      </w:r>
    </w:p>
    <w:p w:rsidR="00D73878" w:rsidRPr="005514C3" w:rsidRDefault="005D3228" w:rsidP="00B944F9">
      <w:pPr>
        <w:ind w:firstLine="567"/>
        <w:contextualSpacing/>
        <w:jc w:val="both"/>
        <w:rPr>
          <w:rFonts w:cs="Times New Roman"/>
          <w:szCs w:val="28"/>
        </w:rPr>
      </w:pPr>
      <w:r w:rsidRPr="005514C3">
        <w:t xml:space="preserve">- риск </w:t>
      </w:r>
      <w:r w:rsidR="00B944F9" w:rsidRPr="005514C3">
        <w:rPr>
          <w:rFonts w:eastAsia="Times New Roman" w:cs="Times New Roman"/>
          <w:szCs w:val="28"/>
          <w:lang w:eastAsia="ru-RU"/>
        </w:rPr>
        <w:t>возникновени</w:t>
      </w:r>
      <w:r w:rsidRPr="005514C3">
        <w:rPr>
          <w:rFonts w:eastAsia="Times New Roman" w:cs="Times New Roman"/>
          <w:szCs w:val="28"/>
          <w:lang w:eastAsia="ru-RU"/>
        </w:rPr>
        <w:t>я</w:t>
      </w:r>
      <w:r w:rsidR="00B944F9" w:rsidRPr="005514C3">
        <w:rPr>
          <w:rFonts w:eastAsia="Times New Roman" w:cs="Times New Roman"/>
          <w:szCs w:val="28"/>
          <w:lang w:eastAsia="ru-RU"/>
        </w:rPr>
        <w:t xml:space="preserve"> не возмещаемых бюджетных платежей при исполнении обязательств гаранта по предоставленной муниципальной гарантии с правом регрессного требования Гаранта к Принципалу, </w:t>
      </w:r>
      <w:r w:rsidR="00FD6A0D" w:rsidRPr="005514C3">
        <w:rPr>
          <w:rFonts w:eastAsia="Times New Roman" w:cs="Times New Roman"/>
          <w:szCs w:val="28"/>
          <w:lang w:eastAsia="ru-RU"/>
        </w:rPr>
        <w:t>в связи с непредставлением либо несвоевременным представлением Принципалом информации и документов для проведения проверки агентом</w:t>
      </w:r>
      <w:r w:rsidR="00D73878" w:rsidRPr="005514C3">
        <w:rPr>
          <w:rFonts w:eastAsia="Times New Roman" w:cs="Times New Roman"/>
          <w:szCs w:val="28"/>
          <w:lang w:eastAsia="ru-RU"/>
        </w:rPr>
        <w:t>.</w:t>
      </w:r>
    </w:p>
    <w:p w:rsidR="00012370" w:rsidRPr="005514C3" w:rsidRDefault="00362E51" w:rsidP="00D73878">
      <w:pPr>
        <w:ind w:firstLine="567"/>
        <w:jc w:val="both"/>
        <w:rPr>
          <w:rFonts w:cs="Times New Roman"/>
          <w:szCs w:val="28"/>
        </w:rPr>
      </w:pPr>
      <w:r w:rsidRPr="005514C3">
        <w:rPr>
          <w:rFonts w:cs="Times New Roman"/>
          <w:szCs w:val="28"/>
        </w:rPr>
        <w:t xml:space="preserve">При этом, предлагаемый </w:t>
      </w:r>
      <w:r w:rsidR="005D3228" w:rsidRPr="005514C3">
        <w:rPr>
          <w:rFonts w:cs="Times New Roman"/>
          <w:szCs w:val="28"/>
        </w:rPr>
        <w:t>департаментом финансов</w:t>
      </w:r>
      <w:r w:rsidRPr="005514C3">
        <w:rPr>
          <w:rFonts w:cs="Times New Roman"/>
          <w:szCs w:val="28"/>
        </w:rPr>
        <w:t xml:space="preserve"> Администрации города вариант правового регулирования</w:t>
      </w:r>
      <w:r w:rsidR="005D3228" w:rsidRPr="005514C3">
        <w:rPr>
          <w:rFonts w:cs="Times New Roman"/>
          <w:szCs w:val="28"/>
        </w:rPr>
        <w:t>,</w:t>
      </w:r>
      <w:r w:rsidRPr="005514C3">
        <w:rPr>
          <w:rFonts w:cs="Times New Roman"/>
          <w:szCs w:val="28"/>
        </w:rPr>
        <w:t xml:space="preserve"> </w:t>
      </w:r>
      <w:r w:rsidR="005D3228" w:rsidRPr="005514C3">
        <w:rPr>
          <w:rFonts w:cs="Times New Roman"/>
          <w:szCs w:val="28"/>
        </w:rPr>
        <w:t>в части проведения проверки</w:t>
      </w:r>
      <w:r w:rsidR="00FD6A0D" w:rsidRPr="005514C3">
        <w:rPr>
          <w:rFonts w:cs="Times New Roman"/>
          <w:szCs w:val="28"/>
        </w:rPr>
        <w:t xml:space="preserve"> (контроля) департаментом</w:t>
      </w:r>
      <w:r w:rsidR="005D3228" w:rsidRPr="005514C3">
        <w:rPr>
          <w:rFonts w:cs="Times New Roman"/>
          <w:szCs w:val="28"/>
        </w:rPr>
        <w:t xml:space="preserve"> финансов Администрации города является </w:t>
      </w:r>
      <w:r w:rsidRPr="005514C3">
        <w:rPr>
          <w:rFonts w:cs="Times New Roman"/>
          <w:szCs w:val="28"/>
        </w:rPr>
        <w:t>более оптимальным</w:t>
      </w:r>
      <w:r w:rsidR="005D3228" w:rsidRPr="005514C3">
        <w:rPr>
          <w:rFonts w:cs="Times New Roman"/>
          <w:szCs w:val="28"/>
        </w:rPr>
        <w:t>,</w:t>
      </w:r>
      <w:r w:rsidR="00B206F3" w:rsidRPr="005514C3">
        <w:rPr>
          <w:rFonts w:cs="Times New Roman"/>
          <w:szCs w:val="28"/>
        </w:rPr>
        <w:t xml:space="preserve"> </w:t>
      </w:r>
      <w:r w:rsidRPr="005514C3">
        <w:rPr>
          <w:rFonts w:cs="Times New Roman"/>
          <w:szCs w:val="28"/>
        </w:rPr>
        <w:t xml:space="preserve">а также снижает </w:t>
      </w:r>
      <w:r w:rsidR="00C43B98" w:rsidRPr="005514C3">
        <w:rPr>
          <w:rFonts w:cs="Times New Roman"/>
          <w:szCs w:val="28"/>
        </w:rPr>
        <w:t xml:space="preserve">риски </w:t>
      </w:r>
      <w:r w:rsidR="005D3228" w:rsidRPr="005514C3">
        <w:rPr>
          <w:rFonts w:cs="Times New Roman"/>
          <w:szCs w:val="28"/>
        </w:rPr>
        <w:t xml:space="preserve">Администрации города </w:t>
      </w:r>
      <w:r w:rsidR="00C43B98" w:rsidRPr="005514C3">
        <w:rPr>
          <w:rFonts w:cs="Times New Roman"/>
          <w:szCs w:val="28"/>
        </w:rPr>
        <w:t xml:space="preserve">и </w:t>
      </w:r>
      <w:r w:rsidRPr="005514C3">
        <w:rPr>
          <w:rFonts w:cs="Times New Roman"/>
          <w:szCs w:val="28"/>
        </w:rPr>
        <w:t xml:space="preserve">расходы </w:t>
      </w:r>
      <w:r w:rsidR="00C64D37" w:rsidRPr="005514C3">
        <w:rPr>
          <w:rFonts w:cs="Times New Roman"/>
          <w:szCs w:val="28"/>
        </w:rPr>
        <w:t xml:space="preserve">одного получателя </w:t>
      </w:r>
      <w:r w:rsidRPr="005514C3">
        <w:rPr>
          <w:rFonts w:cs="Times New Roman"/>
          <w:szCs w:val="28"/>
        </w:rPr>
        <w:t xml:space="preserve">субсидии </w:t>
      </w:r>
      <w:r w:rsidR="007330CC" w:rsidRPr="005514C3">
        <w:rPr>
          <w:rFonts w:cs="Times New Roman"/>
          <w:szCs w:val="28"/>
        </w:rPr>
        <w:t xml:space="preserve">не менее чем </w:t>
      </w:r>
      <w:r w:rsidRPr="005514C3">
        <w:rPr>
          <w:rFonts w:cs="Times New Roman"/>
          <w:szCs w:val="28"/>
        </w:rPr>
        <w:t xml:space="preserve">на </w:t>
      </w:r>
      <w:r w:rsidR="00B206F3" w:rsidRPr="005514C3">
        <w:rPr>
          <w:rFonts w:cs="Times New Roman"/>
          <w:szCs w:val="28"/>
        </w:rPr>
        <w:t>8 863,4</w:t>
      </w:r>
      <w:r w:rsidR="00D73878" w:rsidRPr="005514C3">
        <w:rPr>
          <w:rFonts w:cs="Times New Roman"/>
          <w:szCs w:val="28"/>
        </w:rPr>
        <w:t xml:space="preserve"> руб.</w:t>
      </w:r>
    </w:p>
    <w:p w:rsidR="00D73878" w:rsidRPr="00686648" w:rsidRDefault="00D73878" w:rsidP="00D73878">
      <w:pPr>
        <w:ind w:firstLine="567"/>
        <w:jc w:val="both"/>
        <w:rPr>
          <w:rFonts w:cs="Times New Roman"/>
          <w:szCs w:val="28"/>
        </w:rPr>
      </w:pPr>
    </w:p>
    <w:p w:rsidR="005B3A61" w:rsidRPr="00EB06A6" w:rsidRDefault="00353918" w:rsidP="003451B1">
      <w:pPr>
        <w:ind w:firstLine="567"/>
        <w:jc w:val="both"/>
        <w:rPr>
          <w:rFonts w:cs="Times New Roman"/>
          <w:szCs w:val="28"/>
        </w:rPr>
      </w:pPr>
      <w:r w:rsidRPr="00EB06A6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EB06A6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EB06A6">
        <w:rPr>
          <w:rFonts w:cs="Times New Roman"/>
          <w:szCs w:val="28"/>
        </w:rPr>
        <w:t xml:space="preserve"> </w:t>
      </w:r>
      <w:r w:rsidR="00B944F9" w:rsidRPr="00EB06A6">
        <w:rPr>
          <w:rFonts w:cs="Times New Roman"/>
          <w:szCs w:val="28"/>
        </w:rPr>
        <w:t>юридические лица</w:t>
      </w:r>
      <w:r w:rsidR="00DE77AD" w:rsidRPr="00EB06A6">
        <w:rPr>
          <w:rFonts w:cs="Times New Roman"/>
          <w:szCs w:val="28"/>
        </w:rPr>
        <w:t xml:space="preserve"> – </w:t>
      </w:r>
      <w:r w:rsidR="00B944F9" w:rsidRPr="00EB06A6">
        <w:rPr>
          <w:rFonts w:cs="Times New Roman"/>
          <w:szCs w:val="28"/>
        </w:rPr>
        <w:t>9292</w:t>
      </w:r>
      <w:r w:rsidR="00DE77AD" w:rsidRPr="00EB06A6">
        <w:rPr>
          <w:rFonts w:cs="Times New Roman"/>
          <w:szCs w:val="28"/>
        </w:rPr>
        <w:t xml:space="preserve"> субъект</w:t>
      </w:r>
      <w:r w:rsidR="00EB06A6">
        <w:rPr>
          <w:rFonts w:cs="Times New Roman"/>
          <w:szCs w:val="28"/>
        </w:rPr>
        <w:t>а</w:t>
      </w:r>
      <w:r w:rsidR="00DE77AD" w:rsidRPr="00EB06A6">
        <w:rPr>
          <w:rFonts w:cs="Times New Roman"/>
          <w:szCs w:val="28"/>
        </w:rPr>
        <w:t xml:space="preserve">, исходя из </w:t>
      </w:r>
      <w:r w:rsidR="00B944F9" w:rsidRPr="00EB06A6">
        <w:rPr>
          <w:rFonts w:cs="Times New Roman"/>
          <w:szCs w:val="28"/>
        </w:rPr>
        <w:t>отчета за 2019 год о реализации муниципальной программы «Развитие малого и среднего предпринимательства в городе Сургуте на период до 2030 года»</w:t>
      </w:r>
      <w:r w:rsidR="00FD4437" w:rsidRPr="00EB06A6">
        <w:rPr>
          <w:rFonts w:cs="Times New Roman"/>
          <w:szCs w:val="28"/>
        </w:rPr>
        <w:t xml:space="preserve">. </w:t>
      </w:r>
    </w:p>
    <w:p w:rsidR="001F59BD" w:rsidRPr="00EB06A6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301F27" w:rsidRPr="00EB06A6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EB06A6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EB06A6">
        <w:rPr>
          <w:rFonts w:eastAsia="Calibri" w:cs="Times New Roman"/>
          <w:szCs w:val="28"/>
          <w:lang w:eastAsia="ru-RU"/>
        </w:rPr>
        <w:t xml:space="preserve"> </w:t>
      </w:r>
      <w:r w:rsidR="002240D5" w:rsidRPr="00EB06A6">
        <w:rPr>
          <w:rFonts w:eastAsia="Calibri" w:cs="Times New Roman"/>
          <w:szCs w:val="28"/>
          <w:lang w:eastAsia="ru-RU"/>
        </w:rPr>
        <w:t>информационные издержки</w:t>
      </w:r>
      <w:r w:rsidRPr="00EB06A6">
        <w:rPr>
          <w:rFonts w:eastAsia="Calibri" w:cs="Times New Roman"/>
          <w:szCs w:val="28"/>
          <w:lang w:eastAsia="ru-RU"/>
        </w:rPr>
        <w:t>:</w:t>
      </w:r>
    </w:p>
    <w:p w:rsidR="00D6514C" w:rsidRPr="00EB06A6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2240D5" w:rsidRPr="00EB06A6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EB06A6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EB06A6">
        <w:rPr>
          <w:rFonts w:eastAsia="Times New Roman" w:cs="Times New Roman"/>
          <w:szCs w:val="28"/>
          <w:lang w:eastAsia="ru-RU"/>
        </w:rPr>
        <w:t xml:space="preserve"> –  </w:t>
      </w:r>
      <w:r w:rsidR="00892A78" w:rsidRPr="00EB06A6">
        <w:rPr>
          <w:rFonts w:eastAsia="Times New Roman" w:cs="Times New Roman"/>
          <w:szCs w:val="28"/>
          <w:lang w:eastAsia="ru-RU"/>
        </w:rPr>
        <w:t>29 973,9</w:t>
      </w:r>
      <w:r w:rsidR="009A0A31" w:rsidRPr="00EB06A6">
        <w:rPr>
          <w:rFonts w:eastAsia="Times New Roman" w:cs="Times New Roman"/>
          <w:szCs w:val="28"/>
          <w:lang w:eastAsia="ru-RU"/>
        </w:rPr>
        <w:t xml:space="preserve"> </w:t>
      </w:r>
      <w:r w:rsidR="00F069DF" w:rsidRPr="00EB06A6">
        <w:rPr>
          <w:rFonts w:eastAsia="Times New Roman" w:cs="Times New Roman"/>
          <w:szCs w:val="28"/>
          <w:lang w:eastAsia="ru-RU"/>
        </w:rPr>
        <w:t>руб. (</w:t>
      </w:r>
      <w:r w:rsidR="005D3228" w:rsidRPr="00EB06A6">
        <w:rPr>
          <w:rFonts w:eastAsia="Times New Roman" w:cs="Times New Roman"/>
          <w:szCs w:val="28"/>
          <w:lang w:eastAsia="ru-RU"/>
        </w:rPr>
        <w:t>20</w:t>
      </w:r>
      <w:r w:rsidR="000D09E0" w:rsidRPr="00EB06A6">
        <w:rPr>
          <w:rFonts w:eastAsia="Times New Roman" w:cs="Times New Roman"/>
          <w:szCs w:val="28"/>
          <w:lang w:eastAsia="ru-RU"/>
        </w:rPr>
        <w:t xml:space="preserve"> </w:t>
      </w:r>
      <w:r w:rsidR="009F08C8" w:rsidRPr="00EB06A6">
        <w:rPr>
          <w:rFonts w:cs="Times New Roman"/>
          <w:szCs w:val="28"/>
        </w:rPr>
        <w:t xml:space="preserve">час. * </w:t>
      </w:r>
      <w:r w:rsidR="005D3228" w:rsidRPr="00EB06A6">
        <w:rPr>
          <w:rFonts w:cs="Times New Roman"/>
          <w:szCs w:val="28"/>
        </w:rPr>
        <w:t>687,34</w:t>
      </w:r>
      <w:r w:rsidR="00B8634A" w:rsidRPr="00EB06A6">
        <w:rPr>
          <w:rFonts w:cs="Times New Roman"/>
          <w:szCs w:val="28"/>
        </w:rPr>
        <w:t xml:space="preserve"> руб.</w:t>
      </w:r>
      <w:r w:rsidR="00F069DF" w:rsidRPr="00EB06A6">
        <w:rPr>
          <w:rFonts w:eastAsia="Times New Roman" w:cs="Times New Roman"/>
          <w:szCs w:val="28"/>
          <w:lang w:eastAsia="ru-RU"/>
        </w:rPr>
        <w:t>);</w:t>
      </w:r>
    </w:p>
    <w:p w:rsidR="00571857" w:rsidRPr="00EB06A6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- </w:t>
      </w:r>
      <w:r w:rsidR="002240D5" w:rsidRPr="00EB06A6">
        <w:rPr>
          <w:rFonts w:eastAsia="Times New Roman" w:cs="Times New Roman"/>
          <w:szCs w:val="28"/>
          <w:lang w:eastAsia="ru-RU"/>
        </w:rPr>
        <w:t>расходные материалы</w:t>
      </w:r>
      <w:r w:rsidRPr="00EB06A6">
        <w:rPr>
          <w:rFonts w:eastAsia="Times New Roman" w:cs="Times New Roman"/>
          <w:szCs w:val="28"/>
          <w:lang w:eastAsia="ru-RU"/>
        </w:rPr>
        <w:t>, необходимы</w:t>
      </w:r>
      <w:r w:rsidR="002240D5" w:rsidRPr="00EB06A6">
        <w:rPr>
          <w:rFonts w:eastAsia="Times New Roman" w:cs="Times New Roman"/>
          <w:szCs w:val="28"/>
          <w:lang w:eastAsia="ru-RU"/>
        </w:rPr>
        <w:t>е</w:t>
      </w:r>
      <w:r w:rsidRPr="00EB06A6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D3228" w:rsidRPr="00EB06A6">
        <w:rPr>
          <w:rFonts w:eastAsia="Times New Roman" w:cs="Times New Roman"/>
          <w:szCs w:val="28"/>
          <w:lang w:eastAsia="ru-RU"/>
        </w:rPr>
        <w:t>2 020</w:t>
      </w:r>
      <w:r w:rsidRPr="00EB06A6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EB06A6">
        <w:rPr>
          <w:rFonts w:eastAsia="Times New Roman" w:cs="Times New Roman"/>
          <w:szCs w:val="28"/>
          <w:lang w:eastAsia="ru-RU"/>
        </w:rPr>
        <w:t>1</w:t>
      </w:r>
      <w:r w:rsidR="005D3228" w:rsidRPr="00EB06A6">
        <w:rPr>
          <w:rFonts w:eastAsia="Times New Roman" w:cs="Times New Roman"/>
          <w:szCs w:val="28"/>
          <w:lang w:eastAsia="ru-RU"/>
        </w:rPr>
        <w:t>750</w:t>
      </w:r>
      <w:r w:rsidRPr="00EB06A6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5D3228" w:rsidRPr="00EB06A6">
        <w:rPr>
          <w:rFonts w:eastAsia="Times New Roman" w:cs="Times New Roman"/>
          <w:szCs w:val="28"/>
          <w:lang w:eastAsia="ru-RU"/>
        </w:rPr>
        <w:t>270</w:t>
      </w:r>
      <w:r w:rsidRPr="00EB06A6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EB06A6">
        <w:rPr>
          <w:rFonts w:eastAsia="Times New Roman" w:cs="Times New Roman"/>
          <w:szCs w:val="28"/>
          <w:lang w:eastAsia="ru-RU"/>
        </w:rPr>
        <w:t>;</w:t>
      </w:r>
    </w:p>
    <w:p w:rsidR="00F069DF" w:rsidRPr="00EB06A6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D3228" w:rsidRPr="00EB06A6">
        <w:rPr>
          <w:rFonts w:eastAsia="Times New Roman" w:cs="Times New Roman"/>
          <w:szCs w:val="28"/>
          <w:lang w:eastAsia="ru-RU"/>
        </w:rPr>
        <w:t>260</w:t>
      </w:r>
      <w:r w:rsidRPr="00EB06A6">
        <w:rPr>
          <w:rFonts w:eastAsia="Times New Roman" w:cs="Times New Roman"/>
          <w:szCs w:val="28"/>
          <w:lang w:eastAsia="ru-RU"/>
        </w:rPr>
        <w:t xml:space="preserve"> руб. (</w:t>
      </w:r>
      <w:r w:rsidR="005D3228" w:rsidRPr="00EB06A6">
        <w:rPr>
          <w:rFonts w:eastAsia="Times New Roman" w:cs="Times New Roman"/>
          <w:szCs w:val="28"/>
          <w:lang w:eastAsia="ru-RU"/>
        </w:rPr>
        <w:t>10</w:t>
      </w:r>
      <w:r w:rsidR="00C73369" w:rsidRPr="00EB06A6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EB06A6">
        <w:rPr>
          <w:rFonts w:eastAsia="Times New Roman" w:cs="Times New Roman"/>
          <w:szCs w:val="28"/>
          <w:lang w:eastAsia="ru-RU"/>
        </w:rPr>
        <w:t>ок</w:t>
      </w:r>
      <w:r w:rsidR="00C73369" w:rsidRPr="00EB06A6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EB06A6">
        <w:rPr>
          <w:rFonts w:eastAsia="Times New Roman" w:cs="Times New Roman"/>
          <w:szCs w:val="28"/>
          <w:lang w:eastAsia="ru-RU"/>
        </w:rPr>
        <w:t>6</w:t>
      </w:r>
      <w:r w:rsidRPr="00EB06A6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EB06A6">
        <w:rPr>
          <w:rFonts w:eastAsia="Times New Roman" w:cs="Times New Roman"/>
          <w:szCs w:val="28"/>
          <w:lang w:eastAsia="ru-RU"/>
        </w:rPr>
        <w:t>.</w:t>
      </w:r>
    </w:p>
    <w:p w:rsidR="003E3C0D" w:rsidRPr="00686648" w:rsidRDefault="00B23C09" w:rsidP="00892A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06A6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EB06A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5D3228" w:rsidRPr="00EB06A6">
        <w:rPr>
          <w:rFonts w:eastAsia="Times New Roman" w:cs="Times New Roman"/>
          <w:szCs w:val="28"/>
          <w:lang w:eastAsia="ru-RU"/>
        </w:rPr>
        <w:t>16 026,8</w:t>
      </w:r>
      <w:r w:rsidR="00A1495F" w:rsidRPr="00EB06A6">
        <w:rPr>
          <w:rFonts w:eastAsia="Times New Roman" w:cs="Times New Roman"/>
          <w:szCs w:val="28"/>
          <w:lang w:eastAsia="ru-RU"/>
        </w:rPr>
        <w:t xml:space="preserve"> </w:t>
      </w:r>
      <w:r w:rsidRPr="00EB06A6">
        <w:rPr>
          <w:rFonts w:eastAsia="Times New Roman" w:cs="Times New Roman"/>
          <w:szCs w:val="28"/>
          <w:lang w:eastAsia="ru-RU"/>
        </w:rPr>
        <w:t>руб</w:t>
      </w:r>
      <w:r w:rsidR="009A0A31" w:rsidRPr="00EB06A6">
        <w:rPr>
          <w:rFonts w:eastAsia="Times New Roman" w:cs="Times New Roman"/>
          <w:szCs w:val="28"/>
          <w:lang w:eastAsia="ru-RU"/>
        </w:rPr>
        <w:t>лей в год</w:t>
      </w:r>
      <w:r w:rsidR="003E3C0D" w:rsidRPr="00EB06A6">
        <w:rPr>
          <w:rFonts w:eastAsia="Times New Roman" w:cs="Times New Roman"/>
          <w:szCs w:val="28"/>
          <w:lang w:eastAsia="ru-RU"/>
        </w:rPr>
        <w:t>.</w:t>
      </w:r>
    </w:p>
    <w:p w:rsidR="003E3C0D" w:rsidRPr="00686648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686648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</w:t>
      </w:r>
      <w:r w:rsidR="005D3228">
        <w:rPr>
          <w:rFonts w:eastAsia="Calibri" w:cs="Times New Roman"/>
          <w:szCs w:val="28"/>
        </w:rPr>
        <w:t>редставленных в отчете расчетов</w:t>
      </w:r>
      <w:r w:rsidRPr="00686648">
        <w:rPr>
          <w:rFonts w:eastAsia="Calibri" w:cs="Times New Roman"/>
          <w:szCs w:val="28"/>
        </w:rPr>
        <w:t>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6C2443">
        <w:rPr>
          <w:rFonts w:eastAsia="Times New Roman" w:cs="Times New Roman"/>
          <w:szCs w:val="28"/>
          <w:u w:val="single"/>
          <w:lang w:eastAsia="ru-RU"/>
        </w:rPr>
        <w:t>3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0</w:t>
      </w:r>
      <w:r w:rsidRPr="00686648">
        <w:rPr>
          <w:rFonts w:eastAsia="Times New Roman" w:cs="Times New Roman"/>
          <w:szCs w:val="28"/>
          <w:lang w:eastAsia="ru-RU"/>
        </w:rPr>
        <w:t>»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="006C2443">
        <w:rPr>
          <w:rFonts w:eastAsia="Times New Roman" w:cs="Times New Roman"/>
          <w:szCs w:val="28"/>
          <w:u w:val="single"/>
          <w:lang w:eastAsia="ru-RU"/>
        </w:rPr>
        <w:t>января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года.</w:t>
      </w:r>
    </w:p>
    <w:p w:rsidR="00D73878" w:rsidRPr="00686648" w:rsidRDefault="00D73878" w:rsidP="00D73878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размещена/                       не размещена на портале проектов нормативных правовых актов (http://regulation.admhmao.ru).</w:t>
      </w:r>
    </w:p>
    <w:p w:rsidR="00D73878" w:rsidRPr="00686648" w:rsidRDefault="00D73878" w:rsidP="00D73878">
      <w:pPr>
        <w:contextualSpacing/>
        <w:jc w:val="both"/>
        <w:rPr>
          <w:szCs w:val="28"/>
        </w:rPr>
      </w:pPr>
      <w:r w:rsidRPr="00686648">
        <w:rPr>
          <w:szCs w:val="28"/>
        </w:rPr>
        <w:tab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86648">
        <w:rPr>
          <w:szCs w:val="28"/>
          <w:lang w:val="en-US"/>
        </w:rPr>
        <w:t>Viber</w:t>
      </w:r>
      <w:r w:rsidRPr="00686648">
        <w:rPr>
          <w:szCs w:val="28"/>
        </w:rPr>
        <w:t>» в группе «ОРВ в Сургуте».</w:t>
      </w:r>
    </w:p>
    <w:p w:rsidR="00696350" w:rsidRPr="00686648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6C2443">
        <w:rPr>
          <w:rFonts w:eastAsia="Times New Roman" w:cs="Times New Roman"/>
          <w:szCs w:val="28"/>
          <w:u w:val="single"/>
          <w:lang w:eastAsia="ru-RU"/>
        </w:rPr>
        <w:t>3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6C2443">
        <w:rPr>
          <w:rFonts w:eastAsia="Times New Roman" w:cs="Times New Roman"/>
          <w:szCs w:val="28"/>
          <w:u w:val="single"/>
          <w:lang w:eastAsia="ru-RU"/>
        </w:rPr>
        <w:t>января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</w:t>
      </w:r>
      <w:r w:rsidRPr="00686648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362E51" w:rsidRPr="00686648">
        <w:rPr>
          <w:rFonts w:eastAsia="Times New Roman" w:cs="Times New Roman"/>
          <w:szCs w:val="28"/>
          <w:u w:val="single"/>
          <w:lang w:eastAsia="ru-RU"/>
        </w:rPr>
        <w:t>2</w:t>
      </w:r>
      <w:r w:rsidR="006C2443">
        <w:rPr>
          <w:rFonts w:eastAsia="Times New Roman" w:cs="Times New Roman"/>
          <w:szCs w:val="28"/>
          <w:u w:val="single"/>
          <w:lang w:eastAsia="ru-RU"/>
        </w:rPr>
        <w:t>7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B1029A" w:rsidRPr="0068664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686648">
        <w:rPr>
          <w:rFonts w:eastAsia="Times New Roman"/>
          <w:szCs w:val="24"/>
          <w:lang w:eastAsia="ru-RU"/>
        </w:rPr>
        <w:t xml:space="preserve"> </w:t>
      </w:r>
    </w:p>
    <w:p w:rsidR="00696350" w:rsidRPr="0068664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686648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 xml:space="preserve">Уполномоченному по защите прав предпринимателей в Ханты-Мансийском автономном округе; 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Некоммерческому партнерству «Энергоэффективность, Энергосбережение, Энергобезопасность» города Сургута и Сургутского района;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Сургутской торгово-промышленной палате;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Ассоциации Строительных Организаций города Сургута и Сургутского района при Сургутской торгово-промышленной палате;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Общероссийской общественной организации содействия привлечению</w:t>
      </w:r>
      <w:r>
        <w:rPr>
          <w:rFonts w:cs="Times New Roman"/>
          <w:szCs w:val="28"/>
        </w:rPr>
        <w:t xml:space="preserve"> </w:t>
      </w:r>
      <w:r w:rsidRPr="006C2443">
        <w:rPr>
          <w:rFonts w:cs="Times New Roman"/>
          <w:szCs w:val="28"/>
        </w:rPr>
        <w:t>инвестиций в Российскую Федерацию «Инвестиционная Россия»;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Комитету Сургутской торгово-промышленной палаты по развитию потребительского рынка;</w:t>
      </w:r>
    </w:p>
    <w:p w:rsidR="006C2443" w:rsidRPr="006C2443" w:rsidRDefault="006C2443" w:rsidP="006C24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Ассоциации частных детских садов при Сургутской торгово-промышленной палате;</w:t>
      </w:r>
    </w:p>
    <w:p w:rsidR="00B1029A" w:rsidRPr="00686648" w:rsidRDefault="006C2443" w:rsidP="006C24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6C2443">
        <w:rPr>
          <w:rFonts w:cs="Times New Roman"/>
          <w:szCs w:val="28"/>
        </w:rPr>
        <w:tab/>
        <w:t>Cургутскому городскому муниципальному унитарному предприятию «Горводоканал» (далее – СГМУП «Горводоканал»).</w:t>
      </w:r>
    </w:p>
    <w:p w:rsidR="006C2443" w:rsidRDefault="006C2443" w:rsidP="00B102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443" w:rsidRPr="00E8550B" w:rsidRDefault="006C2443" w:rsidP="006C244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6C2443" w:rsidRPr="00E8550B" w:rsidRDefault="006C2443" w:rsidP="006C244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8550B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отсутствовали замечания и предложения;</w:t>
      </w:r>
    </w:p>
    <w:p w:rsidR="006C2443" w:rsidRPr="00E8550B" w:rsidRDefault="006C2443" w:rsidP="006C244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50B">
        <w:rPr>
          <w:rFonts w:ascii="Times New Roman" w:hAnsi="Times New Roman" w:cs="Times New Roman"/>
          <w:sz w:val="28"/>
          <w:szCs w:val="28"/>
        </w:rPr>
        <w:t xml:space="preserve"> содержалось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550B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50B">
        <w:rPr>
          <w:rFonts w:ascii="Times New Roman" w:hAnsi="Times New Roman" w:cs="Times New Roman"/>
          <w:sz w:val="28"/>
          <w:szCs w:val="28"/>
        </w:rPr>
        <w:t xml:space="preserve"> (предложени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50B">
        <w:rPr>
          <w:rFonts w:ascii="Times New Roman" w:hAnsi="Times New Roman" w:cs="Times New Roman"/>
          <w:sz w:val="28"/>
          <w:szCs w:val="28"/>
        </w:rPr>
        <w:t xml:space="preserve">), которые приняты </w:t>
      </w:r>
      <w:r>
        <w:rPr>
          <w:rFonts w:ascii="Times New Roman" w:hAnsi="Times New Roman" w:cs="Times New Roman"/>
          <w:sz w:val="28"/>
          <w:szCs w:val="28"/>
        </w:rPr>
        <w:t>в полном объеме и учтены в проекте муниципального нормативного правового акта</w:t>
      </w:r>
      <w:r w:rsidRPr="00E85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6A6" w:rsidRDefault="00EB06A6" w:rsidP="006C244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443" w:rsidRPr="00E8550B" w:rsidRDefault="006C2443" w:rsidP="006C244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ответственного                                       за проведение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550B">
        <w:rPr>
          <w:rFonts w:ascii="Times New Roman" w:hAnsi="Times New Roman" w:cs="Times New Roman"/>
          <w:sz w:val="28"/>
          <w:szCs w:val="28"/>
        </w:rPr>
        <w:t xml:space="preserve">В отражены в таблице. </w:t>
      </w:r>
    </w:p>
    <w:p w:rsid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685"/>
        <w:gridCol w:w="1845"/>
      </w:tblGrid>
      <w:tr w:rsidR="003F41E6" w:rsidRPr="00992616" w:rsidTr="003F41E6">
        <w:tc>
          <w:tcPr>
            <w:tcW w:w="1560" w:type="dxa"/>
            <w:shd w:val="clear" w:color="auto" w:fill="auto"/>
          </w:tcPr>
          <w:p w:rsidR="003F41E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участника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публичных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консультаций</w:t>
            </w:r>
          </w:p>
        </w:tc>
        <w:tc>
          <w:tcPr>
            <w:tcW w:w="2693" w:type="dxa"/>
            <w:shd w:val="clear" w:color="auto" w:fill="auto"/>
          </w:tcPr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Высказанное мнение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(замечания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и (или) предложения)</w:t>
            </w:r>
          </w:p>
        </w:tc>
        <w:tc>
          <w:tcPr>
            <w:tcW w:w="3685" w:type="dxa"/>
            <w:shd w:val="clear" w:color="auto" w:fill="auto"/>
          </w:tcPr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Позиция разработчика об учете (принятии) или отклонении мнения (замечания </w:t>
            </w:r>
            <w:r w:rsidRPr="00992616">
              <w:rPr>
                <w:rFonts w:eastAsia="Times New Roman" w:cs="Times New Roman"/>
                <w:spacing w:val="-4"/>
                <w:sz w:val="22"/>
                <w:lang w:eastAsia="ru-RU"/>
              </w:rPr>
              <w:t>и (или) предложения),</w:t>
            </w: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 полученного от участника публичных консультаций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(с обоснованием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позиции)</w:t>
            </w:r>
          </w:p>
        </w:tc>
        <w:tc>
          <w:tcPr>
            <w:tcW w:w="1845" w:type="dxa"/>
            <w:shd w:val="clear" w:color="auto" w:fill="auto"/>
          </w:tcPr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Принятое решения об учете (принятии) или отклонении мнения (замечания и (или)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 xml:space="preserve">предложения) (по результатам урегулирования разногласий с участниками </w:t>
            </w:r>
            <w:r w:rsidRPr="00992616">
              <w:rPr>
                <w:rFonts w:eastAsia="Times New Roman" w:cs="Times New Roman"/>
                <w:sz w:val="22"/>
                <w:lang w:eastAsia="ru-RU"/>
              </w:rPr>
              <w:br/>
              <w:t xml:space="preserve">публичных </w:t>
            </w:r>
          </w:p>
          <w:p w:rsidR="003F41E6" w:rsidRPr="00992616" w:rsidRDefault="003F41E6" w:rsidP="004D20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2616">
              <w:rPr>
                <w:rFonts w:eastAsia="Times New Roman" w:cs="Times New Roman"/>
                <w:sz w:val="22"/>
                <w:lang w:eastAsia="ru-RU"/>
              </w:rPr>
              <w:t>консультаций)</w:t>
            </w:r>
          </w:p>
        </w:tc>
      </w:tr>
      <w:tr w:rsidR="003F41E6" w:rsidRPr="00216969" w:rsidTr="003F41E6">
        <w:tc>
          <w:tcPr>
            <w:tcW w:w="1560" w:type="dxa"/>
            <w:vMerge w:val="restart"/>
            <w:shd w:val="clear" w:color="auto" w:fill="auto"/>
          </w:tcPr>
          <w:p w:rsidR="003F41E6" w:rsidRPr="003F1349" w:rsidRDefault="003F41E6" w:rsidP="004D2067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F1349">
              <w:rPr>
                <w:rFonts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Ханты-Мансийском автономном округе</w:t>
            </w: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  <w:p w:rsidR="003F41E6" w:rsidRDefault="003F41E6" w:rsidP="004D2067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A56769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 В пункте 5 раздела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A567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предусмотрена обязанность департамента финансов Администрации города Сургута по подготовке заключения по результатам проверки(контроля) достаточности, надежности и ликвидности обеспечения исполнения обязательства принципала по муниципальной гарантии, при этом не оговорены форма такового (утвержденная уполномоченным органом, свободная) и требования к ее содержанию.</w:t>
            </w:r>
          </w:p>
        </w:tc>
        <w:tc>
          <w:tcPr>
            <w:tcW w:w="3685" w:type="dxa"/>
            <w:shd w:val="clear" w:color="auto" w:fill="auto"/>
          </w:tcPr>
          <w:p w:rsidR="003F41E6" w:rsidRPr="00B43297" w:rsidRDefault="003F41E6" w:rsidP="003F41E6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29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Принять.</w:t>
            </w:r>
          </w:p>
          <w:p w:rsidR="003F41E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пункт 5 раздела </w:t>
            </w:r>
            <w:r w:rsidRPr="00B4329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B43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будет изложен в следующей редакции: </w:t>
            </w:r>
          </w:p>
          <w:p w:rsidR="003F41E6" w:rsidRPr="00B43297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3297">
              <w:rPr>
                <w:rFonts w:cs="Times New Roman"/>
                <w:sz w:val="24"/>
                <w:szCs w:val="24"/>
              </w:rPr>
              <w:t xml:space="preserve">По результатам проверки достаточности, надежности и ликвидности обеспечения, предоставляемого при предоставлении муниципальной гарантии департамент финансов Администрации города готовит заключение по форме приложения № 1 к настоящему Порядку. </w:t>
            </w:r>
          </w:p>
          <w:p w:rsidR="003F41E6" w:rsidRPr="00B43297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297">
              <w:rPr>
                <w:rFonts w:cs="Times New Roman"/>
                <w:sz w:val="24"/>
                <w:szCs w:val="24"/>
              </w:rPr>
              <w:t>По результатам контроля за достаточностью, надежностью и ликвидностью предоставленного обеспечения после предоставления муниципальной гарантии департамент финансов Администрации города готовит заключение по форме приложения № 2 к настоящему Порядку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B4329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1E6" w:rsidRPr="00216969" w:rsidTr="003F41E6">
        <w:tc>
          <w:tcPr>
            <w:tcW w:w="1560" w:type="dxa"/>
            <w:vMerge/>
            <w:shd w:val="clear" w:color="auto" w:fill="auto"/>
          </w:tcPr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A56769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56769">
              <w:rPr>
                <w:rFonts w:eastAsia="Times New Roman" w:cs="Times New Roman"/>
                <w:sz w:val="24"/>
                <w:szCs w:val="24"/>
                <w:lang w:eastAsia="ru-RU"/>
              </w:rPr>
              <w:t>В абзаце 2 пункта 8 раздела I предусмотрена необходимость отзыва муниципальной гарантии, при этом не регламентирован срок и порядок выполнения указанной административной процедуры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F41E6" w:rsidRPr="00DF4C2A" w:rsidRDefault="003F41E6" w:rsidP="003F41E6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C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Принять.</w:t>
            </w:r>
          </w:p>
          <w:p w:rsidR="003F41E6" w:rsidRPr="00DF4C2A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Пункт 7 и 8 объединены, добавлен третий абзац пункта 7 «</w:t>
            </w:r>
            <w:r w:rsidRPr="00DF4C2A">
              <w:rPr>
                <w:rFonts w:cs="Times New Roman"/>
                <w:sz w:val="24"/>
                <w:szCs w:val="24"/>
              </w:rPr>
              <w:t xml:space="preserve">При неисполнении принципалом обязанности, установленной настоящим пунктом, муниципальная гарантия отзывается Гарантом в соответствии с условиями договора о предоставлении муниципальной гарантии городского округа город Сургут Ханты-Мансийского </w:t>
            </w:r>
            <w:r w:rsidRPr="00DF4C2A">
              <w:rPr>
                <w:rFonts w:cs="Times New Roman"/>
                <w:sz w:val="24"/>
                <w:szCs w:val="24"/>
              </w:rPr>
              <w:lastRenderedPageBreak/>
              <w:t xml:space="preserve">автономного округа - Югры  в порядке предусмотренном пунктами 5 - 8 раздела </w:t>
            </w:r>
            <w:r w:rsidRPr="00DF4C2A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DF4C2A">
              <w:rPr>
                <w:rFonts w:cs="Times New Roman"/>
                <w:sz w:val="24"/>
                <w:szCs w:val="24"/>
              </w:rPr>
              <w:t xml:space="preserve"> приложения 2 к постановлению Администрации города от 28.04.2017 № 3500 «О реализации решения Думы города от 27.02.2009 № 509-</w:t>
            </w:r>
            <w:r w:rsidRPr="00DF4C2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DF4C2A">
              <w:rPr>
                <w:rFonts w:cs="Times New Roman"/>
                <w:sz w:val="24"/>
                <w:szCs w:val="24"/>
              </w:rPr>
              <w:t xml:space="preserve"> ДГ «О Порядке предоставления муниципальных гарантий городского округа город Сургут». </w:t>
            </w:r>
          </w:p>
        </w:tc>
        <w:tc>
          <w:tcPr>
            <w:tcW w:w="1845" w:type="dxa"/>
            <w:shd w:val="clear" w:color="auto" w:fill="auto"/>
          </w:tcPr>
          <w:p w:rsidR="003F41E6" w:rsidRPr="003F1349" w:rsidRDefault="003F41E6" w:rsidP="004D2067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41E6" w:rsidRPr="00216969" w:rsidTr="003F41E6">
        <w:tc>
          <w:tcPr>
            <w:tcW w:w="1560" w:type="dxa"/>
            <w:vMerge/>
            <w:shd w:val="clear" w:color="auto" w:fill="auto"/>
          </w:tcPr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A56769" w:rsidRDefault="003F41E6" w:rsidP="004D20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Не определен исчерпывающий перечень документов, подтверждающих соответствие критериям, установленным разделами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  <w:r w:rsidRPr="00A567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Порядка, не определены источники получения соответствующих сведений (информации), сроки и порядок осуществления административных процедур.</w:t>
            </w:r>
          </w:p>
        </w:tc>
        <w:tc>
          <w:tcPr>
            <w:tcW w:w="3685" w:type="dxa"/>
            <w:shd w:val="clear" w:color="auto" w:fill="auto"/>
          </w:tcPr>
          <w:p w:rsidR="003F41E6" w:rsidRPr="000C3EFC" w:rsidRDefault="003F41E6" w:rsidP="004D20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>Принято.</w:t>
            </w:r>
          </w:p>
          <w:p w:rsidR="003F41E6" w:rsidRDefault="003F41E6" w:rsidP="004D206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 4.1 пункта 4 раздела I будет изложен в следующей редакции: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предоставлении муниципальной гарантии на основании: </w:t>
            </w:r>
          </w:p>
          <w:p w:rsidR="003F41E6" w:rsidRPr="000C3EFC" w:rsidRDefault="003F41E6" w:rsidP="004D206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документов, предоставляемых претендентом на получение муниципальной гарантии, в соответствии с перечнем документов, установленным приложением № 1 к постановлению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Сургут»;</w:t>
            </w:r>
          </w:p>
          <w:p w:rsidR="003F41E6" w:rsidRPr="000C3EFC" w:rsidRDefault="003F41E6" w:rsidP="004D206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>- заключения департамента финансов Администрации города                                   о минимальном объеме (сумме) обеспечения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0C3EF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1E6" w:rsidRPr="00216969" w:rsidTr="003F41E6">
        <w:tc>
          <w:tcPr>
            <w:tcW w:w="1560" w:type="dxa"/>
            <w:vMerge/>
            <w:shd w:val="clear" w:color="auto" w:fill="auto"/>
          </w:tcPr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B00198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Не определены даты по состоянию на которые должно быть подтверждено соответствие критериям, установленным разделами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  <w:r w:rsidRPr="00A567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Порядка.</w:t>
            </w:r>
          </w:p>
        </w:tc>
        <w:tc>
          <w:tcPr>
            <w:tcW w:w="3685" w:type="dxa"/>
            <w:shd w:val="clear" w:color="auto" w:fill="auto"/>
          </w:tcPr>
          <w:p w:rsidR="003F41E6" w:rsidRPr="00BE5FF0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5FF0">
              <w:rPr>
                <w:rFonts w:eastAsia="Times New Roman" w:cs="Times New Roman"/>
                <w:sz w:val="24"/>
                <w:szCs w:val="24"/>
                <w:lang w:eastAsia="ru-RU"/>
              </w:rPr>
              <w:t>Принято.</w:t>
            </w:r>
          </w:p>
          <w:p w:rsidR="003F41E6" w:rsidRPr="00BE5FF0" w:rsidRDefault="003F41E6" w:rsidP="003F41E6">
            <w:pPr>
              <w:rPr>
                <w:rFonts w:cs="Times New Roman"/>
                <w:sz w:val="24"/>
                <w:szCs w:val="24"/>
              </w:rPr>
            </w:pPr>
            <w:r w:rsidRPr="00BE5FF0">
              <w:rPr>
                <w:rFonts w:eastAsia="Times New Roman" w:cs="Times New Roman"/>
                <w:sz w:val="24"/>
                <w:szCs w:val="24"/>
                <w:lang w:eastAsia="ru-RU"/>
              </w:rPr>
              <w:t>абзац 1 подпункта 4.2 пункта 4 раздела I будет изложен в следующей редакции: «</w:t>
            </w:r>
            <w:r w:rsidRPr="00BE5FF0">
              <w:rPr>
                <w:rFonts w:cs="Times New Roman"/>
                <w:sz w:val="24"/>
                <w:szCs w:val="24"/>
              </w:rPr>
              <w:t>ежеквартально по состоянию на первое число месяца, следующего за отчетным кварталом после предоставления муниципальной гарантии, в случае предоставления обеспечения в форме поручительства или банковской гарантии, на основании:»;</w:t>
            </w:r>
          </w:p>
          <w:p w:rsidR="003F41E6" w:rsidRPr="00BE5FF0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BE5FF0">
              <w:rPr>
                <w:rFonts w:eastAsia="Times New Roman" w:cs="Times New Roman"/>
                <w:sz w:val="24"/>
                <w:szCs w:val="24"/>
                <w:lang w:eastAsia="ru-RU"/>
              </w:rPr>
              <w:t>абзац 1 подпункта 4.3 пункта 4 раздела I будет изложен в следующей редакции: «</w:t>
            </w:r>
            <w:r w:rsidRPr="00BE5FF0">
              <w:rPr>
                <w:rFonts w:cs="Times New Roman"/>
                <w:sz w:val="24"/>
                <w:szCs w:val="24"/>
              </w:rPr>
              <w:t xml:space="preserve">один раз в полугодие по состоянию на </w:t>
            </w:r>
            <w:r w:rsidRPr="00BE5FF0">
              <w:rPr>
                <w:rFonts w:cs="Times New Roman"/>
                <w:sz w:val="24"/>
                <w:szCs w:val="24"/>
              </w:rPr>
              <w:lastRenderedPageBreak/>
              <w:t>первое число месяца, следующего за отчетным полугодием в случае предоставления в обеспечение по муниципальной гарантии залога имущества:»;</w:t>
            </w:r>
          </w:p>
          <w:p w:rsidR="003F41E6" w:rsidRPr="00BE5FF0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5FF0">
              <w:rPr>
                <w:rFonts w:cs="Times New Roman"/>
                <w:sz w:val="24"/>
                <w:szCs w:val="24"/>
              </w:rPr>
              <w:t xml:space="preserve">будет добавлен подпункт 4.4 пункта 4 раздела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I: «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E5FF0">
              <w:rPr>
                <w:rFonts w:cs="Times New Roman"/>
                <w:sz w:val="24"/>
                <w:szCs w:val="24"/>
              </w:rPr>
              <w:t>жегодно по состоянию на первое число месяца следующего за отчетным годом, в случае предоставления в обеспечение по муниципальной гарантии государственной (муниципальной) гарантии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BE5F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F41E6" w:rsidRPr="00216969" w:rsidTr="003F41E6">
        <w:tc>
          <w:tcPr>
            <w:tcW w:w="1560" w:type="dxa"/>
            <w:vMerge/>
            <w:shd w:val="clear" w:color="auto" w:fill="auto"/>
          </w:tcPr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В абзаце 7 пункта 1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абзаце 5 пункта 1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определено о каких денежных обязательствах перед муниципальным образованием идет речь, а также не конкретизирован уровень бюджета, перед которым должна отсутствовать неисполненная обязанность по платежам, подлежащим уплате в соответствии с законодательством Российской Федерации о налогам и сборах.</w:t>
            </w:r>
          </w:p>
        </w:tc>
        <w:tc>
          <w:tcPr>
            <w:tcW w:w="3685" w:type="dxa"/>
            <w:shd w:val="clear" w:color="auto" w:fill="auto"/>
          </w:tcPr>
          <w:p w:rsidR="003F41E6" w:rsidRPr="00DF4C2A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F41E6" w:rsidRPr="00DF4C2A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абзац 7 пункта 1 раздела III будет изложен в следующей редакции: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банка-гаранта отсутствует просроченная (неурегулированная) задолженность по договорам, заключенным с муниципальным образованием городской округ город Сургут Ханты-Мансийского автономного округа – Югры,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задолженность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налогам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сборам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и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иным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обязательным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платежам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в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бюджеты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бюджетной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системы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Федерации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срок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исполнения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которым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наступил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в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соответствии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с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законодательством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Федерации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>о налогах и сборах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F41E6" w:rsidRPr="00DF4C2A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Pr="00DF4C2A">
              <w:rPr>
                <w:rFonts w:eastAsia="Times New Roman" w:cs="Times New Roman"/>
                <w:sz w:val="24"/>
                <w:szCs w:val="24"/>
                <w:lang w:eastAsia="ru-RU"/>
              </w:rPr>
              <w:t>5 пункта 1 раздела IV будет изложен в следующей редакции:</w:t>
            </w:r>
            <w:r w:rsidRPr="00DF4C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DF4C2A">
              <w:rPr>
                <w:rFonts w:cs="Times New Roman"/>
                <w:sz w:val="24"/>
                <w:szCs w:val="24"/>
              </w:rPr>
              <w:t xml:space="preserve">у поручителя отсутствует просроченная (неурегулированная) задолженность по договорам и соглашениям, заключенным с муниципальным образованием городской округ город Сургут Ханты-Мансийского автономного округа – Югры,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задолженность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по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налогам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сборам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и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иным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обязательным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платежам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в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бюджеты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бюджетной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системы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Российской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Федерации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срок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исполнения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по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которым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наступил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в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соответствии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с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законодательством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Российской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Федерации</w:t>
            </w:r>
            <w:r w:rsidRPr="00DF4C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4C2A">
              <w:rPr>
                <w:rFonts w:eastAsia="Times New Roman" w:cs="Times New Roman" w:hint="eastAsia"/>
                <w:sz w:val="24"/>
                <w:szCs w:val="24"/>
              </w:rPr>
              <w:t>о налогах и сборах</w:t>
            </w:r>
            <w:r>
              <w:rPr>
                <w:rFonts w:eastAsia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1E6" w:rsidRPr="00216969" w:rsidTr="003F41E6">
        <w:trPr>
          <w:trHeight w:val="2246"/>
        </w:trPr>
        <w:tc>
          <w:tcPr>
            <w:tcW w:w="1560" w:type="dxa"/>
            <w:vMerge/>
            <w:shd w:val="clear" w:color="auto" w:fill="auto"/>
          </w:tcPr>
          <w:p w:rsidR="003F41E6" w:rsidRDefault="003F41E6" w:rsidP="004D20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4D20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В пункте 2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пункте 2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допущена техническая ошибка – отсылка на отдельные пункты Порядка, а не на пункты надлежащих разделов Порядка.</w:t>
            </w:r>
          </w:p>
        </w:tc>
        <w:tc>
          <w:tcPr>
            <w:tcW w:w="3685" w:type="dxa"/>
            <w:shd w:val="clear" w:color="auto" w:fill="auto"/>
          </w:tcPr>
          <w:p w:rsidR="003F41E6" w:rsidRDefault="003F41E6" w:rsidP="004D20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Принято.</w:t>
            </w:r>
          </w:p>
          <w:p w:rsidR="003F41E6" w:rsidRPr="00216969" w:rsidRDefault="003F41E6" w:rsidP="004D20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пункте 2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пункте 2 раздела </w:t>
            </w:r>
            <w:r w:rsidRPr="00B00198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внесена правка, ссылка на пункты надлежащих разделов Порядка.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1E6" w:rsidRPr="00216969" w:rsidTr="00583F0C">
        <w:trPr>
          <w:trHeight w:val="8831"/>
        </w:trPr>
        <w:tc>
          <w:tcPr>
            <w:tcW w:w="1560" w:type="dxa"/>
            <w:vMerge/>
            <w:shd w:val="clear" w:color="auto" w:fill="auto"/>
          </w:tcPr>
          <w:p w:rsidR="003F41E6" w:rsidRDefault="003F41E6" w:rsidP="003F41E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3F4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1E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Кроме того, предлагается исследовать возможность проведения оценки надежности и ликвидности предмета залога в порядке, предусмотренном абзацем 7 пункта 3 статьи 93.2 Бюджетного кодекса Российской Федерации.</w:t>
            </w:r>
          </w:p>
        </w:tc>
        <w:tc>
          <w:tcPr>
            <w:tcW w:w="3685" w:type="dxa"/>
            <w:shd w:val="clear" w:color="auto" w:fill="auto"/>
          </w:tcPr>
          <w:p w:rsidR="003F41E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Принято. </w:t>
            </w:r>
          </w:p>
          <w:p w:rsidR="003F41E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D2296">
              <w:rPr>
                <w:rFonts w:cs="Times New Roman"/>
                <w:sz w:val="24"/>
                <w:szCs w:val="24"/>
              </w:rPr>
              <w:t xml:space="preserve">Раздел </w:t>
            </w:r>
            <w:r w:rsidRPr="00DD2296"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</w:rPr>
              <w:t xml:space="preserve"> порядка будет дополнен пунктом:</w:t>
            </w:r>
          </w:p>
          <w:p w:rsidR="003F41E6" w:rsidRPr="00DD229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DD2296">
              <w:rPr>
                <w:rFonts w:cs="Times New Roman"/>
                <w:sz w:val="24"/>
                <w:szCs w:val="24"/>
              </w:rPr>
              <w:t>При предоставлении муниципальной гарантии предмет залога признается надежным и ликвидным, в случае:</w:t>
            </w:r>
          </w:p>
          <w:p w:rsidR="003F41E6" w:rsidRPr="00DD229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D2296">
              <w:rPr>
                <w:rFonts w:cs="Times New Roman"/>
                <w:sz w:val="24"/>
                <w:szCs w:val="24"/>
              </w:rPr>
              <w:t>- оценки рыночной стоимости (с выводами о ликвидности) имущества, передаваемого в залог, осуществляемой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компанией);</w:t>
            </w:r>
          </w:p>
          <w:p w:rsidR="003F41E6" w:rsidRPr="00DD2296" w:rsidRDefault="003F41E6" w:rsidP="003F41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296">
              <w:rPr>
                <w:rFonts w:cs="Times New Roman"/>
                <w:sz w:val="24"/>
                <w:szCs w:val="24"/>
              </w:rPr>
              <w:t>- передаваемое в залог имущество должно быть свободно от прав на него третьих лиц, в том числе не должно быть предметом залога по другим договорам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DD22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3F41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1E6" w:rsidRPr="00216969" w:rsidTr="003F41E6">
        <w:tc>
          <w:tcPr>
            <w:tcW w:w="1560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СГМУП </w:t>
            </w:r>
            <w:r w:rsidRPr="007A1B21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cs="Times New Roman"/>
                <w:szCs w:val="28"/>
              </w:rPr>
              <w:t>Горводоканал»</w:t>
            </w: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Замечания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368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F41E6" w:rsidRPr="00216969" w:rsidTr="003F41E6">
        <w:tc>
          <w:tcPr>
            <w:tcW w:w="1560" w:type="dxa"/>
            <w:shd w:val="clear" w:color="auto" w:fill="auto"/>
          </w:tcPr>
          <w:p w:rsidR="003F41E6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«НАНАШ»</w:t>
            </w:r>
          </w:p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Замечания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368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F41E6" w:rsidRPr="00216969" w:rsidTr="003F41E6">
        <w:tc>
          <w:tcPr>
            <w:tcW w:w="1560" w:type="dxa"/>
            <w:shd w:val="clear" w:color="auto" w:fill="auto"/>
          </w:tcPr>
          <w:p w:rsidR="003F41E6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9FD"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</w:p>
          <w:p w:rsidR="003F41E6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9F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Витсервис</w:t>
            </w:r>
            <w:r w:rsidRPr="004379F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3F41E6" w:rsidRPr="007473F4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Замечания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368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45" w:type="dxa"/>
            <w:shd w:val="clear" w:color="auto" w:fill="auto"/>
          </w:tcPr>
          <w:p w:rsidR="003F41E6" w:rsidRPr="00216969" w:rsidRDefault="003F41E6" w:rsidP="004D206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6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3F41E6" w:rsidRDefault="003F41E6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1029A" w:rsidRPr="00696350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F40104" w:rsidRDefault="00841345" w:rsidP="0084134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замечаний (предложений) в адрес участник</w:t>
      </w:r>
      <w:r w:rsidR="00F40104">
        <w:rPr>
          <w:rFonts w:eastAsia="Times New Roman" w:cs="Times New Roman"/>
          <w:szCs w:val="28"/>
          <w:lang w:eastAsia="ru-RU"/>
        </w:rPr>
        <w:t>а</w:t>
      </w:r>
      <w:r w:rsidRPr="00E8550B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F40104">
        <w:rPr>
          <w:rFonts w:eastAsia="Times New Roman" w:cs="Times New Roman"/>
          <w:szCs w:val="28"/>
          <w:lang w:eastAsia="ru-RU"/>
        </w:rPr>
        <w:t>о</w:t>
      </w:r>
      <w:r w:rsidRPr="00E8550B">
        <w:rPr>
          <w:rFonts w:eastAsia="Times New Roman" w:cs="Times New Roman"/>
          <w:szCs w:val="28"/>
          <w:lang w:eastAsia="ru-RU"/>
        </w:rPr>
        <w:t xml:space="preserve"> письм</w:t>
      </w:r>
      <w:r w:rsidR="00F40104">
        <w:rPr>
          <w:rFonts w:eastAsia="Times New Roman" w:cs="Times New Roman"/>
          <w:szCs w:val="28"/>
          <w:lang w:eastAsia="ru-RU"/>
        </w:rPr>
        <w:t>о</w:t>
      </w:r>
      <w:r w:rsidRPr="00E8550B">
        <w:rPr>
          <w:rFonts w:eastAsia="Times New Roman" w:cs="Times New Roman"/>
          <w:szCs w:val="28"/>
          <w:lang w:eastAsia="ru-RU"/>
        </w:rPr>
        <w:t>-уведомлени</w:t>
      </w:r>
      <w:r w:rsidR="00F40104">
        <w:rPr>
          <w:rFonts w:eastAsia="Times New Roman" w:cs="Times New Roman"/>
          <w:szCs w:val="28"/>
          <w:lang w:eastAsia="ru-RU"/>
        </w:rPr>
        <w:t>е</w:t>
      </w:r>
      <w:r w:rsidRPr="00E8550B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  <w:r w:rsidR="00F40104">
        <w:rPr>
          <w:rFonts w:eastAsia="Times New Roman" w:cs="Times New Roman"/>
          <w:szCs w:val="28"/>
          <w:lang w:eastAsia="ru-RU"/>
        </w:rPr>
        <w:t xml:space="preserve"> </w:t>
      </w:r>
    </w:p>
    <w:p w:rsidR="00841345" w:rsidRPr="00E8550B" w:rsidRDefault="00841345" w:rsidP="0084134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3F41E6" w:rsidRDefault="003F41E6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447F05" w:rsidRDefault="003F41E6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3F41E6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B1029A">
        <w:rPr>
          <w:rFonts w:eastAsia="Times New Roman" w:cs="Times New Roman"/>
          <w:szCs w:val="28"/>
          <w:u w:val="single"/>
          <w:lang w:eastAsia="ru-RU"/>
        </w:rPr>
        <w:t>1</w:t>
      </w:r>
      <w:r w:rsidR="003F41E6">
        <w:rPr>
          <w:rFonts w:eastAsia="Times New Roman" w:cs="Times New Roman"/>
          <w:szCs w:val="28"/>
          <w:u w:val="single"/>
          <w:lang w:eastAsia="ru-RU"/>
        </w:rPr>
        <w:t>6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B1029A">
        <w:rPr>
          <w:rFonts w:eastAsia="Times New Roman" w:cs="Times New Roman"/>
          <w:szCs w:val="28"/>
          <w:u w:val="single"/>
          <w:lang w:eastAsia="ru-RU"/>
        </w:rPr>
        <w:t>марта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</w:t>
      </w:r>
      <w:r w:rsidR="00B1029A">
        <w:rPr>
          <w:rFonts w:eastAsia="Times New Roman" w:cs="Times New Roman"/>
          <w:szCs w:val="28"/>
          <w:lang w:eastAsia="ru-RU"/>
        </w:rPr>
        <w:t>20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1FF7" w:rsidRDefault="003B1FF7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1FF7" w:rsidRPr="0029571C" w:rsidRDefault="00F3198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B1FF7" w:rsidRPr="0029571C" w:rsidRDefault="003B1FF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52-20-</w:t>
      </w:r>
      <w:r w:rsidR="00F31984">
        <w:rPr>
          <w:rFonts w:eastAsia="Times New Roman" w:cs="Times New Roman"/>
          <w:sz w:val="20"/>
          <w:szCs w:val="20"/>
          <w:lang w:eastAsia="ru-RU"/>
        </w:rPr>
        <w:t>83</w:t>
      </w:r>
    </w:p>
    <w:bookmarkEnd w:id="0"/>
    <w:bookmarkEnd w:id="1"/>
    <w:sectPr w:rsidR="003B1FF7" w:rsidRPr="0029571C" w:rsidSect="003F41E6">
      <w:pgSz w:w="11906" w:h="16838" w:code="9"/>
      <w:pgMar w:top="1134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5" w:rsidRDefault="00D93D25" w:rsidP="00920526">
      <w:r>
        <w:separator/>
      </w:r>
    </w:p>
  </w:endnote>
  <w:endnote w:type="continuationSeparator" w:id="0">
    <w:p w:rsidR="00D93D25" w:rsidRDefault="00D93D2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5" w:rsidRDefault="00D93D25" w:rsidP="00920526">
      <w:r>
        <w:separator/>
      </w:r>
    </w:p>
  </w:footnote>
  <w:footnote w:type="continuationSeparator" w:id="0">
    <w:p w:rsidR="00D93D25" w:rsidRDefault="00D93D2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6124"/>
    <w:rsid w:val="0004739B"/>
    <w:rsid w:val="000553A0"/>
    <w:rsid w:val="0005708C"/>
    <w:rsid w:val="000733EA"/>
    <w:rsid w:val="00073B0D"/>
    <w:rsid w:val="00076A0A"/>
    <w:rsid w:val="00081136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3237"/>
    <w:rsid w:val="001F59BD"/>
    <w:rsid w:val="002005C9"/>
    <w:rsid w:val="00201087"/>
    <w:rsid w:val="0020654D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F172D"/>
    <w:rsid w:val="002F4127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20B3"/>
    <w:rsid w:val="003B0DC0"/>
    <w:rsid w:val="003B1FF7"/>
    <w:rsid w:val="003B43A5"/>
    <w:rsid w:val="003E3C0D"/>
    <w:rsid w:val="003F41E6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D4D5B"/>
    <w:rsid w:val="004E3B22"/>
    <w:rsid w:val="004E3F41"/>
    <w:rsid w:val="004E7A51"/>
    <w:rsid w:val="004F51A4"/>
    <w:rsid w:val="00504387"/>
    <w:rsid w:val="005108D2"/>
    <w:rsid w:val="00514339"/>
    <w:rsid w:val="00526023"/>
    <w:rsid w:val="005464F2"/>
    <w:rsid w:val="005514C3"/>
    <w:rsid w:val="0056472D"/>
    <w:rsid w:val="00571857"/>
    <w:rsid w:val="0057242B"/>
    <w:rsid w:val="005727E4"/>
    <w:rsid w:val="00573761"/>
    <w:rsid w:val="00574DE5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3228"/>
    <w:rsid w:val="005D4E16"/>
    <w:rsid w:val="005D5E40"/>
    <w:rsid w:val="005F1E50"/>
    <w:rsid w:val="006066B1"/>
    <w:rsid w:val="006164D9"/>
    <w:rsid w:val="006319C4"/>
    <w:rsid w:val="00633E20"/>
    <w:rsid w:val="00640023"/>
    <w:rsid w:val="00641328"/>
    <w:rsid w:val="00641AEC"/>
    <w:rsid w:val="00641B69"/>
    <w:rsid w:val="00643895"/>
    <w:rsid w:val="00652E20"/>
    <w:rsid w:val="00686648"/>
    <w:rsid w:val="00696350"/>
    <w:rsid w:val="006972BC"/>
    <w:rsid w:val="006A3EDA"/>
    <w:rsid w:val="006C2443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57FB"/>
    <w:rsid w:val="0072586C"/>
    <w:rsid w:val="007330CC"/>
    <w:rsid w:val="00747421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529D"/>
    <w:rsid w:val="00826A48"/>
    <w:rsid w:val="00841345"/>
    <w:rsid w:val="00854045"/>
    <w:rsid w:val="008566DE"/>
    <w:rsid w:val="00883462"/>
    <w:rsid w:val="00884D97"/>
    <w:rsid w:val="0089241F"/>
    <w:rsid w:val="00892A78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02A5"/>
    <w:rsid w:val="008D52AA"/>
    <w:rsid w:val="008E705E"/>
    <w:rsid w:val="008F42D4"/>
    <w:rsid w:val="00904398"/>
    <w:rsid w:val="00920526"/>
    <w:rsid w:val="009205C0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304FB"/>
    <w:rsid w:val="00A31306"/>
    <w:rsid w:val="00A34018"/>
    <w:rsid w:val="00A346A2"/>
    <w:rsid w:val="00A37C70"/>
    <w:rsid w:val="00A546A8"/>
    <w:rsid w:val="00A647DC"/>
    <w:rsid w:val="00A72CAC"/>
    <w:rsid w:val="00A75ACD"/>
    <w:rsid w:val="00A813A3"/>
    <w:rsid w:val="00A81EE5"/>
    <w:rsid w:val="00A9160C"/>
    <w:rsid w:val="00A928EA"/>
    <w:rsid w:val="00AA0656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2D31"/>
    <w:rsid w:val="00B03BF4"/>
    <w:rsid w:val="00B1029A"/>
    <w:rsid w:val="00B14BBB"/>
    <w:rsid w:val="00B206F3"/>
    <w:rsid w:val="00B23C09"/>
    <w:rsid w:val="00B50E62"/>
    <w:rsid w:val="00B625A0"/>
    <w:rsid w:val="00B82793"/>
    <w:rsid w:val="00B836E8"/>
    <w:rsid w:val="00B8634A"/>
    <w:rsid w:val="00B944F9"/>
    <w:rsid w:val="00BA6757"/>
    <w:rsid w:val="00BC132F"/>
    <w:rsid w:val="00BE274D"/>
    <w:rsid w:val="00BE5786"/>
    <w:rsid w:val="00BF0D8D"/>
    <w:rsid w:val="00BF4AEF"/>
    <w:rsid w:val="00BF7894"/>
    <w:rsid w:val="00C01CF0"/>
    <w:rsid w:val="00C04205"/>
    <w:rsid w:val="00C15D13"/>
    <w:rsid w:val="00C26138"/>
    <w:rsid w:val="00C3728C"/>
    <w:rsid w:val="00C43B98"/>
    <w:rsid w:val="00C51537"/>
    <w:rsid w:val="00C54FE9"/>
    <w:rsid w:val="00C6435A"/>
    <w:rsid w:val="00C64D37"/>
    <w:rsid w:val="00C73369"/>
    <w:rsid w:val="00C73638"/>
    <w:rsid w:val="00C84182"/>
    <w:rsid w:val="00C85291"/>
    <w:rsid w:val="00C95F74"/>
    <w:rsid w:val="00C96A55"/>
    <w:rsid w:val="00CA1B67"/>
    <w:rsid w:val="00CA6644"/>
    <w:rsid w:val="00CB1883"/>
    <w:rsid w:val="00CB2B4F"/>
    <w:rsid w:val="00CC0491"/>
    <w:rsid w:val="00CC24B0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5241"/>
    <w:rsid w:val="00D26A52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E15253"/>
    <w:rsid w:val="00E2559D"/>
    <w:rsid w:val="00E85FD1"/>
    <w:rsid w:val="00E930E7"/>
    <w:rsid w:val="00EA0146"/>
    <w:rsid w:val="00EB06A6"/>
    <w:rsid w:val="00EB0C75"/>
    <w:rsid w:val="00EB40FE"/>
    <w:rsid w:val="00EC7877"/>
    <w:rsid w:val="00ED077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3005C"/>
    <w:rsid w:val="00F31984"/>
    <w:rsid w:val="00F40104"/>
    <w:rsid w:val="00F70B6D"/>
    <w:rsid w:val="00F75BB4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D6A0D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A9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2442-2C33-4F8F-90ED-AA84659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10</cp:revision>
  <cp:lastPrinted>2019-11-18T12:54:00Z</cp:lastPrinted>
  <dcterms:created xsi:type="dcterms:W3CDTF">2020-03-16T08:59:00Z</dcterms:created>
  <dcterms:modified xsi:type="dcterms:W3CDTF">2020-03-16T10:49:00Z</dcterms:modified>
</cp:coreProperties>
</file>