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A456E5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A456E5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A456E5">
        <w:rPr>
          <w:rFonts w:eastAsia="Times New Roman" w:cs="Arial"/>
          <w:szCs w:val="28"/>
          <w:lang w:eastAsia="ru-RU"/>
        </w:rPr>
        <w:t xml:space="preserve">порядком </w:t>
      </w:r>
      <w:r w:rsidRPr="00A456E5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A456E5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A456E5">
        <w:rPr>
          <w:rFonts w:eastAsia="Times New Roman" w:cs="Arial"/>
          <w:szCs w:val="28"/>
          <w:lang w:eastAsia="ru-RU"/>
        </w:rPr>
        <w:br/>
        <w:t>от</w:t>
      </w:r>
      <w:r w:rsidR="00547FA9" w:rsidRPr="00A456E5">
        <w:rPr>
          <w:rFonts w:eastAsia="Times New Roman" w:cs="Arial"/>
          <w:szCs w:val="28"/>
          <w:lang w:eastAsia="ru-RU"/>
        </w:rPr>
        <w:t xml:space="preserve"> 14.11.2017</w:t>
      </w:r>
      <w:r w:rsidRPr="00A456E5">
        <w:rPr>
          <w:rFonts w:eastAsia="Times New Roman" w:cs="Arial"/>
          <w:szCs w:val="28"/>
          <w:lang w:eastAsia="ru-RU"/>
        </w:rPr>
        <w:t xml:space="preserve"> №</w:t>
      </w:r>
      <w:r w:rsidR="00547FA9" w:rsidRPr="00A456E5">
        <w:rPr>
          <w:rFonts w:eastAsia="Times New Roman" w:cs="Arial"/>
          <w:szCs w:val="28"/>
          <w:lang w:eastAsia="ru-RU"/>
        </w:rPr>
        <w:t xml:space="preserve"> 172</w:t>
      </w:r>
      <w:r w:rsidRPr="00A456E5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A456E5">
        <w:rPr>
          <w:rFonts w:eastAsia="Times New Roman" w:cs="Times New Roman"/>
          <w:szCs w:val="28"/>
          <w:lang w:eastAsia="ru-RU"/>
        </w:rPr>
        <w:tab/>
        <w:t>акт</w:t>
      </w:r>
      <w:r w:rsidR="003445D3" w:rsidRPr="00A456E5">
        <w:rPr>
          <w:rFonts w:eastAsia="Times New Roman" w:cs="Times New Roman"/>
          <w:szCs w:val="28"/>
          <w:lang w:eastAsia="ru-RU"/>
        </w:rPr>
        <w:t xml:space="preserve"> -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C453D0" w:rsidRPr="00A456E5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DB79FF" w:rsidRPr="00A456E5">
        <w:rPr>
          <w:rFonts w:cs="Times New Roman"/>
          <w:i/>
          <w:szCs w:val="28"/>
          <w:u w:val="single"/>
        </w:rPr>
        <w:t>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</w:t>
      </w:r>
      <w:r w:rsidR="004656F3" w:rsidRPr="00A456E5">
        <w:rPr>
          <w:rFonts w:cs="Times New Roman"/>
          <w:i/>
          <w:szCs w:val="28"/>
          <w:u w:val="single"/>
        </w:rPr>
        <w:t>»</w:t>
      </w:r>
      <w:r w:rsidR="00547FA9" w:rsidRPr="00A456E5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DB79FF" w:rsidRPr="00A456E5">
        <w:rPr>
          <w:rFonts w:eastAsia="Times New Roman" w:cs="Times New Roman"/>
          <w:i/>
          <w:szCs w:val="28"/>
          <w:u w:val="single"/>
          <w:lang w:eastAsia="ru-RU"/>
        </w:rPr>
        <w:t>комитетом по управлению имуществом</w:t>
      </w:r>
      <w:r w:rsidR="006867F1" w:rsidRPr="00A456E5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A456E5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A456E5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A456E5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A456E5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A456E5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A456E5">
        <w:rPr>
          <w:rStyle w:val="pt-a0"/>
          <w:color w:val="000000"/>
          <w:sz w:val="28"/>
          <w:szCs w:val="28"/>
        </w:rPr>
        <w:t xml:space="preserve">с </w:t>
      </w:r>
      <w:r w:rsidR="00DF3993" w:rsidRPr="00A456E5">
        <w:rPr>
          <w:rStyle w:val="pt-a0"/>
          <w:color w:val="000000"/>
          <w:sz w:val="28"/>
          <w:szCs w:val="28"/>
        </w:rPr>
        <w:t>планом</w:t>
      </w:r>
      <w:r w:rsidR="00EE33FB" w:rsidRPr="00A456E5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A456E5">
        <w:rPr>
          <w:rStyle w:val="pt-a0"/>
          <w:color w:val="000000"/>
          <w:sz w:val="28"/>
          <w:szCs w:val="28"/>
        </w:rPr>
        <w:t>ым</w:t>
      </w:r>
      <w:r w:rsidR="00EE33FB" w:rsidRPr="00A456E5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A456E5">
        <w:rPr>
          <w:rStyle w:val="pt-a0"/>
          <w:color w:val="000000"/>
          <w:sz w:val="28"/>
          <w:szCs w:val="28"/>
        </w:rPr>
        <w:t>10</w:t>
      </w:r>
      <w:r w:rsidR="00EE33FB" w:rsidRPr="00A456E5">
        <w:rPr>
          <w:rStyle w:val="pt-a0"/>
          <w:color w:val="000000"/>
          <w:sz w:val="28"/>
          <w:szCs w:val="28"/>
        </w:rPr>
        <w:t>.01.20</w:t>
      </w:r>
      <w:r w:rsidR="00DB79FF" w:rsidRPr="00A456E5">
        <w:rPr>
          <w:rStyle w:val="pt-a0"/>
          <w:color w:val="000000"/>
          <w:sz w:val="28"/>
          <w:szCs w:val="28"/>
        </w:rPr>
        <w:t>20</w:t>
      </w:r>
      <w:r w:rsidR="00EE33FB" w:rsidRPr="00A456E5">
        <w:rPr>
          <w:rStyle w:val="pt-a0"/>
          <w:color w:val="000000"/>
          <w:sz w:val="28"/>
          <w:szCs w:val="28"/>
        </w:rPr>
        <w:t xml:space="preserve"> № </w:t>
      </w:r>
      <w:r w:rsidR="00DB79FF" w:rsidRPr="00A456E5">
        <w:rPr>
          <w:rStyle w:val="pt-a0"/>
          <w:color w:val="000000"/>
          <w:sz w:val="28"/>
          <w:szCs w:val="28"/>
        </w:rPr>
        <w:t>01</w:t>
      </w:r>
      <w:r w:rsidR="00EE33FB" w:rsidRPr="00A456E5">
        <w:rPr>
          <w:rStyle w:val="pt-a0"/>
          <w:color w:val="000000"/>
          <w:sz w:val="28"/>
          <w:szCs w:val="28"/>
        </w:rPr>
        <w:t xml:space="preserve"> </w:t>
      </w:r>
      <w:r w:rsidR="00EE33FB" w:rsidRPr="00A456E5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A456E5">
        <w:rPr>
          <w:rStyle w:val="pt-a0"/>
          <w:color w:val="000000"/>
          <w:sz w:val="28"/>
          <w:szCs w:val="28"/>
        </w:rPr>
        <w:t>20</w:t>
      </w:r>
      <w:r w:rsidR="00EE33FB" w:rsidRPr="00A456E5">
        <w:rPr>
          <w:rStyle w:val="pt-a0"/>
          <w:color w:val="000000"/>
          <w:sz w:val="28"/>
          <w:szCs w:val="28"/>
        </w:rPr>
        <w:t xml:space="preserve"> год»</w:t>
      </w:r>
      <w:r w:rsidR="00C06A42" w:rsidRPr="00A456E5">
        <w:rPr>
          <w:rStyle w:val="pt-a0"/>
          <w:color w:val="000000"/>
          <w:sz w:val="28"/>
        </w:rPr>
        <w:t>.</w:t>
      </w:r>
    </w:p>
    <w:p w:rsidR="00C06A42" w:rsidRPr="00A456E5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A456E5">
        <w:rPr>
          <w:rFonts w:eastAsia="Times New Roman" w:cs="Times New Roman"/>
          <w:szCs w:val="28"/>
          <w:lang w:eastAsia="ru-RU"/>
        </w:rPr>
        <w:t xml:space="preserve">ки </w:t>
      </w:r>
      <w:r w:rsidRPr="00A456E5">
        <w:rPr>
          <w:rFonts w:eastAsia="Times New Roman" w:cs="Times New Roman"/>
          <w:szCs w:val="28"/>
          <w:lang w:eastAsia="ru-RU"/>
        </w:rPr>
        <w:t>настоящего</w:t>
      </w:r>
      <w:r w:rsidRPr="00A456E5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B15FDA">
        <w:rPr>
          <w:u w:val="single"/>
        </w:rPr>
        <w:t>повторно</w:t>
      </w:r>
      <w:r w:rsidR="00547FA9" w:rsidRPr="00A456E5">
        <w:rPr>
          <w:rFonts w:eastAsia="Times New Roman" w:cs="Times New Roman"/>
          <w:szCs w:val="28"/>
          <w:lang w:eastAsia="ru-RU"/>
        </w:rPr>
        <w:t xml:space="preserve">. </w:t>
      </w:r>
    </w:p>
    <w:p w:rsidR="002A4621" w:rsidRDefault="002A4621" w:rsidP="00B50B4E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50B4E" w:rsidRDefault="00B50B4E" w:rsidP="00B50B4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/>
          <w:szCs w:val="28"/>
          <w:lang w:eastAsia="ru-RU"/>
        </w:rPr>
        <w:t>По итогам проведения экспертизы действующего муниципального нормативного правового акта уполномоченным органом подготовлено отрицательное заключение от 02.09.2019 года. Замечания к сводному отчету и своду предложений устранены.</w:t>
      </w:r>
    </w:p>
    <w:p w:rsidR="0063434C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7D44DB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7D44DB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7D44DB">
        <w:rPr>
          <w:rFonts w:eastAsia="Times New Roman" w:cs="Times New Roman"/>
          <w:szCs w:val="28"/>
          <w:lang w:eastAsia="ru-RU"/>
        </w:rPr>
        <w:t>отчета</w:t>
      </w:r>
      <w:r w:rsidR="001E2F48" w:rsidRPr="007D44DB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7D44DB">
        <w:rPr>
          <w:rFonts w:eastAsia="Times New Roman" w:cs="Times New Roman"/>
          <w:szCs w:val="28"/>
          <w:lang w:eastAsia="ru-RU"/>
        </w:rPr>
        <w:t>, ц</w:t>
      </w:r>
      <w:r w:rsidRPr="007D44DB">
        <w:t>ел</w:t>
      </w:r>
      <w:r w:rsidR="004656F3" w:rsidRPr="007D44DB">
        <w:t>ями</w:t>
      </w:r>
      <w:r w:rsidRPr="007D44DB">
        <w:t xml:space="preserve"> правового регулирования явля</w:t>
      </w:r>
      <w:r w:rsidR="004656F3" w:rsidRPr="007D44DB">
        <w:t>ются:</w:t>
      </w:r>
      <w:r w:rsidR="00285A74" w:rsidRPr="007D44DB">
        <w:t xml:space="preserve"> </w:t>
      </w:r>
    </w:p>
    <w:p w:rsidR="004656F3" w:rsidRPr="007D44DB" w:rsidRDefault="004656F3" w:rsidP="004656F3">
      <w:pPr>
        <w:ind w:firstLine="567"/>
        <w:jc w:val="both"/>
        <w:rPr>
          <w:rStyle w:val="pt-a0"/>
          <w:rFonts w:eastAsia="Times New Roman"/>
          <w:lang w:eastAsia="ru-RU"/>
        </w:rPr>
      </w:pPr>
      <w:r w:rsidRPr="007D44DB">
        <w:rPr>
          <w:rStyle w:val="pt-a0"/>
          <w:rFonts w:eastAsia="Times New Roman"/>
          <w:lang w:eastAsia="ru-RU"/>
        </w:rPr>
        <w:t>- соблюдение действующего законодательства;</w:t>
      </w:r>
    </w:p>
    <w:p w:rsidR="004656F3" w:rsidRPr="007D44DB" w:rsidRDefault="004656F3" w:rsidP="00DB79FF">
      <w:pPr>
        <w:ind w:firstLine="567"/>
        <w:jc w:val="both"/>
        <w:rPr>
          <w:rStyle w:val="pt-a0"/>
          <w:rFonts w:eastAsia="Times New Roman"/>
          <w:lang w:eastAsia="ru-RU"/>
        </w:rPr>
      </w:pPr>
      <w:r w:rsidRPr="007D44DB">
        <w:rPr>
          <w:rStyle w:val="pt-a0"/>
          <w:rFonts w:eastAsia="Times New Roman"/>
          <w:lang w:eastAsia="ru-RU"/>
        </w:rPr>
        <w:t xml:space="preserve">- </w:t>
      </w:r>
      <w:r w:rsidR="007D44DB" w:rsidRPr="007D44DB">
        <w:rPr>
          <w:rStyle w:val="pt-a0"/>
          <w:rFonts w:eastAsia="Times New Roman"/>
          <w:lang w:eastAsia="ru-RU"/>
        </w:rPr>
        <w:t>у</w:t>
      </w:r>
      <w:r w:rsidR="007D44DB" w:rsidRPr="007D44DB">
        <w:rPr>
          <w:rFonts w:eastAsiaTheme="minorEastAsia" w:cs="Times New Roman"/>
          <w:szCs w:val="28"/>
          <w:lang w:eastAsia="ru-RU"/>
        </w:rPr>
        <w:t xml:space="preserve">становление единого порядка согласования </w:t>
      </w:r>
      <w:r w:rsidR="007D44DB" w:rsidRPr="007D44DB">
        <w:rPr>
          <w:rFonts w:cs="Times New Roman"/>
          <w:szCs w:val="28"/>
        </w:rPr>
        <w:t>сделок, совершаемых муниципальными унитарными предприятиями</w:t>
      </w:r>
      <w:r w:rsidRPr="007D44DB">
        <w:rPr>
          <w:rStyle w:val="pt-a0"/>
          <w:rFonts w:eastAsia="Times New Roman"/>
          <w:lang w:eastAsia="ru-RU"/>
        </w:rPr>
        <w:t>.</w:t>
      </w:r>
    </w:p>
    <w:p w:rsidR="00B97674" w:rsidRPr="00B15FDA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7D44DB" w:rsidRDefault="00C453D0" w:rsidP="00DB79FF">
      <w:pPr>
        <w:ind w:firstLine="567"/>
        <w:jc w:val="both"/>
      </w:pPr>
      <w:r w:rsidRPr="007D44DB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DB79FF" w:rsidRPr="007D44DB">
        <w:rPr>
          <w:rFonts w:cs="Times New Roman"/>
          <w:szCs w:val="28"/>
        </w:rPr>
        <w:t>муниципальные унитарные предприятия города Сургута – 13 субъектов, исходя из распоряжения Администрации города Сургута от 01.02.2017 № 130 «Об утверждении положения о функциях учредителя и кураторов в отношении муниципальных организаций».</w:t>
      </w:r>
    </w:p>
    <w:p w:rsidR="00EF10CD" w:rsidRPr="00B15FDA" w:rsidRDefault="00EF10CD" w:rsidP="002E7C0A">
      <w:pPr>
        <w:ind w:firstLine="567"/>
        <w:jc w:val="both"/>
        <w:rPr>
          <w:color w:val="FF0000"/>
        </w:rPr>
      </w:pPr>
    </w:p>
    <w:p w:rsidR="00B97674" w:rsidRPr="004B3297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297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следующие</w:t>
      </w:r>
      <w:r w:rsidR="004656F3" w:rsidRPr="004B3297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4B3297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4B3297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297">
        <w:rPr>
          <w:rFonts w:eastAsia="Times New Roman" w:cs="Times New Roman"/>
          <w:szCs w:val="28"/>
          <w:lang w:eastAsia="ru-RU"/>
        </w:rPr>
        <w:lastRenderedPageBreak/>
        <w:t xml:space="preserve">- расходы на оплату труда, включая отчисления во внебюджетные фонды –  </w:t>
      </w:r>
      <w:r w:rsidR="007D44DB" w:rsidRPr="004B3297">
        <w:rPr>
          <w:rFonts w:eastAsia="Times New Roman" w:cs="Times New Roman"/>
          <w:szCs w:val="28"/>
          <w:lang w:eastAsia="ru-RU"/>
        </w:rPr>
        <w:t xml:space="preserve">                     </w:t>
      </w:r>
      <w:r w:rsidR="007D44DB" w:rsidRPr="004B3297">
        <w:rPr>
          <w:rFonts w:eastAsia="Calibri" w:cs="Times New Roman"/>
          <w:bCs/>
          <w:szCs w:val="28"/>
        </w:rPr>
        <w:t>5</w:t>
      </w:r>
      <w:r w:rsidR="003F38D0" w:rsidRPr="004B3297">
        <w:rPr>
          <w:rFonts w:eastAsia="Calibri" w:cs="Times New Roman"/>
          <w:bCs/>
          <w:szCs w:val="28"/>
        </w:rPr>
        <w:t>5</w:t>
      </w:r>
      <w:r w:rsidR="007D44DB" w:rsidRPr="004B3297">
        <w:rPr>
          <w:rFonts w:eastAsia="Calibri" w:cs="Times New Roman"/>
          <w:bCs/>
          <w:szCs w:val="28"/>
        </w:rPr>
        <w:t xml:space="preserve"> </w:t>
      </w:r>
      <w:r w:rsidR="003F38D0" w:rsidRPr="004B3297">
        <w:rPr>
          <w:rFonts w:eastAsia="Calibri" w:cs="Times New Roman"/>
          <w:bCs/>
          <w:szCs w:val="28"/>
        </w:rPr>
        <w:t>306</w:t>
      </w:r>
      <w:r w:rsidRPr="004B3297">
        <w:rPr>
          <w:rFonts w:eastAsia="Calibri" w:cs="Times New Roman"/>
          <w:bCs/>
          <w:szCs w:val="28"/>
        </w:rPr>
        <w:t xml:space="preserve"> </w:t>
      </w:r>
      <w:r w:rsidRPr="004B3297">
        <w:rPr>
          <w:rFonts w:eastAsia="Times New Roman" w:cs="Times New Roman"/>
          <w:szCs w:val="28"/>
          <w:lang w:eastAsia="ru-RU"/>
        </w:rPr>
        <w:t>руб. (1</w:t>
      </w:r>
      <w:r w:rsidR="007D44DB" w:rsidRPr="004B3297">
        <w:rPr>
          <w:rFonts w:eastAsia="Times New Roman" w:cs="Times New Roman"/>
          <w:szCs w:val="28"/>
          <w:lang w:eastAsia="ru-RU"/>
        </w:rPr>
        <w:t>0</w:t>
      </w:r>
      <w:r w:rsidRPr="004B3297">
        <w:rPr>
          <w:rFonts w:eastAsia="Times New Roman" w:cs="Times New Roman"/>
          <w:szCs w:val="28"/>
          <w:lang w:eastAsia="ru-RU"/>
        </w:rPr>
        <w:t xml:space="preserve"> час * </w:t>
      </w:r>
      <w:r w:rsidR="00DB79FF" w:rsidRPr="004B3297">
        <w:rPr>
          <w:rFonts w:eastAsia="Times New Roman" w:cs="Times New Roman"/>
          <w:szCs w:val="28"/>
          <w:lang w:eastAsia="ru-RU"/>
        </w:rPr>
        <w:t>276,53</w:t>
      </w:r>
      <w:r w:rsidRPr="004B3297">
        <w:rPr>
          <w:rFonts w:cs="Times New Roman"/>
          <w:szCs w:val="28"/>
        </w:rPr>
        <w:t xml:space="preserve"> </w:t>
      </w:r>
      <w:r w:rsidRPr="004B3297">
        <w:rPr>
          <w:rFonts w:eastAsia="Times New Roman" w:cs="Times New Roman"/>
          <w:szCs w:val="28"/>
          <w:lang w:eastAsia="ru-RU"/>
        </w:rPr>
        <w:t>руб.</w:t>
      </w:r>
      <w:r w:rsidR="00DB79FF" w:rsidRPr="004B3297">
        <w:rPr>
          <w:rFonts w:eastAsia="Times New Roman" w:cs="Times New Roman"/>
          <w:szCs w:val="28"/>
          <w:lang w:eastAsia="ru-RU"/>
        </w:rPr>
        <w:t>* 20 обращений</w:t>
      </w:r>
      <w:r w:rsidRPr="004B3297">
        <w:rPr>
          <w:rFonts w:eastAsia="Times New Roman" w:cs="Times New Roman"/>
          <w:szCs w:val="28"/>
          <w:lang w:eastAsia="ru-RU"/>
        </w:rPr>
        <w:t>);</w:t>
      </w:r>
    </w:p>
    <w:p w:rsidR="004656F3" w:rsidRPr="004B3297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297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7D44DB" w:rsidRPr="004B3297">
        <w:rPr>
          <w:rFonts w:eastAsia="Times New Roman" w:cs="Times New Roman"/>
          <w:szCs w:val="28"/>
          <w:lang w:eastAsia="ru-RU"/>
        </w:rPr>
        <w:t>3 250</w:t>
      </w:r>
      <w:r w:rsidRPr="004B3297">
        <w:rPr>
          <w:rFonts w:eastAsia="Times New Roman" w:cs="Times New Roman"/>
          <w:szCs w:val="28"/>
          <w:lang w:eastAsia="ru-RU"/>
        </w:rPr>
        <w:t xml:space="preserve"> руб. (1000 руб.</w:t>
      </w:r>
      <w:r w:rsidR="000B34B7" w:rsidRPr="004B3297">
        <w:rPr>
          <w:rFonts w:eastAsia="Times New Roman" w:cs="Times New Roman"/>
          <w:szCs w:val="28"/>
          <w:lang w:eastAsia="ru-RU"/>
        </w:rPr>
        <w:t xml:space="preserve"> </w:t>
      </w:r>
      <w:r w:rsidR="003F38D0" w:rsidRPr="004B3297">
        <w:rPr>
          <w:rFonts w:eastAsia="Times New Roman" w:cs="Times New Roman"/>
          <w:szCs w:val="28"/>
          <w:lang w:eastAsia="ru-RU"/>
        </w:rPr>
        <w:t>(картридж)</w:t>
      </w:r>
      <w:r w:rsidR="007D44DB" w:rsidRPr="004B3297">
        <w:rPr>
          <w:rFonts w:eastAsia="Times New Roman" w:cs="Times New Roman"/>
          <w:szCs w:val="28"/>
          <w:lang w:eastAsia="ru-RU"/>
        </w:rPr>
        <w:t xml:space="preserve"> * 2 шт.</w:t>
      </w:r>
      <w:r w:rsidR="003F38D0" w:rsidRPr="004B3297">
        <w:rPr>
          <w:rFonts w:eastAsia="Times New Roman" w:cs="Times New Roman"/>
          <w:szCs w:val="28"/>
          <w:lang w:eastAsia="ru-RU"/>
        </w:rPr>
        <w:t xml:space="preserve"> </w:t>
      </w:r>
      <w:r w:rsidR="000B34B7" w:rsidRPr="004B3297">
        <w:rPr>
          <w:rFonts w:eastAsia="Times New Roman" w:cs="Times New Roman"/>
          <w:szCs w:val="28"/>
          <w:lang w:eastAsia="ru-RU"/>
        </w:rPr>
        <w:t>+</w:t>
      </w:r>
      <w:r w:rsidRPr="004B3297">
        <w:rPr>
          <w:rFonts w:eastAsia="Times New Roman" w:cs="Times New Roman"/>
          <w:szCs w:val="28"/>
          <w:lang w:eastAsia="ru-RU"/>
        </w:rPr>
        <w:t xml:space="preserve"> </w:t>
      </w:r>
      <w:r w:rsidR="00DB79FF" w:rsidRPr="004B3297">
        <w:rPr>
          <w:rFonts w:eastAsia="Times New Roman" w:cs="Times New Roman"/>
          <w:szCs w:val="28"/>
          <w:lang w:eastAsia="ru-RU"/>
        </w:rPr>
        <w:t xml:space="preserve">250 </w:t>
      </w:r>
      <w:r w:rsidRPr="004B3297">
        <w:rPr>
          <w:rFonts w:eastAsia="Times New Roman" w:cs="Times New Roman"/>
          <w:szCs w:val="28"/>
          <w:lang w:eastAsia="ru-RU"/>
        </w:rPr>
        <w:t>руб.</w:t>
      </w:r>
      <w:r w:rsidR="000B34B7" w:rsidRPr="004B3297">
        <w:rPr>
          <w:rFonts w:eastAsia="Times New Roman" w:cs="Times New Roman"/>
          <w:szCs w:val="28"/>
          <w:lang w:eastAsia="ru-RU"/>
        </w:rPr>
        <w:t xml:space="preserve"> </w:t>
      </w:r>
      <w:r w:rsidR="003F38D0" w:rsidRPr="004B3297">
        <w:rPr>
          <w:rFonts w:eastAsia="Times New Roman" w:cs="Times New Roman"/>
          <w:szCs w:val="28"/>
          <w:lang w:eastAsia="ru-RU"/>
        </w:rPr>
        <w:t xml:space="preserve">(бумага А4) </w:t>
      </w:r>
      <w:r w:rsidR="007D44DB" w:rsidRPr="004B3297">
        <w:rPr>
          <w:rFonts w:eastAsia="Times New Roman" w:cs="Times New Roman"/>
          <w:szCs w:val="28"/>
          <w:lang w:eastAsia="ru-RU"/>
        </w:rPr>
        <w:t>* 5 пачек</w:t>
      </w:r>
      <w:r w:rsidRPr="004B3297">
        <w:rPr>
          <w:rFonts w:eastAsia="Times New Roman" w:cs="Times New Roman"/>
          <w:szCs w:val="28"/>
          <w:lang w:eastAsia="ru-RU"/>
        </w:rPr>
        <w:t>);</w:t>
      </w:r>
    </w:p>
    <w:p w:rsidR="007D44DB" w:rsidRPr="004B3297" w:rsidRDefault="007D44DB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297">
        <w:rPr>
          <w:rFonts w:eastAsia="Times New Roman" w:cs="Times New Roman"/>
          <w:szCs w:val="28"/>
          <w:lang w:eastAsia="ru-RU"/>
        </w:rPr>
        <w:t>- транспортные расходы – 2 080 руб. (</w:t>
      </w:r>
      <w:r w:rsidR="004B3297" w:rsidRPr="004B3297">
        <w:rPr>
          <w:rFonts w:eastAsia="Times New Roman" w:cs="Times New Roman"/>
          <w:szCs w:val="28"/>
          <w:lang w:eastAsia="ru-RU"/>
        </w:rPr>
        <w:t>26 руб. * 80 поездок).</w:t>
      </w:r>
    </w:p>
    <w:p w:rsidR="004656F3" w:rsidRPr="004B3297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B3297">
        <w:rPr>
          <w:rFonts w:eastAsia="Times New Roman" w:cs="Times New Roman"/>
          <w:szCs w:val="28"/>
          <w:lang w:eastAsia="ru-RU"/>
        </w:rPr>
        <w:t>Общая сумма информационных издержек одного субъекта состав</w:t>
      </w:r>
      <w:r w:rsidR="000B34B7" w:rsidRPr="004B3297">
        <w:rPr>
          <w:rFonts w:eastAsia="Times New Roman" w:cs="Times New Roman"/>
          <w:szCs w:val="28"/>
          <w:lang w:eastAsia="ru-RU"/>
        </w:rPr>
        <w:t>ляет</w:t>
      </w:r>
      <w:r w:rsidR="00C80569" w:rsidRPr="004B3297">
        <w:rPr>
          <w:rFonts w:eastAsia="Times New Roman" w:cs="Times New Roman"/>
          <w:szCs w:val="28"/>
          <w:lang w:eastAsia="ru-RU"/>
        </w:rPr>
        <w:t xml:space="preserve"> </w:t>
      </w:r>
      <w:r w:rsidR="004B3297" w:rsidRPr="004B3297">
        <w:rPr>
          <w:rFonts w:eastAsia="Calibri" w:cs="Times New Roman"/>
          <w:bCs/>
          <w:szCs w:val="28"/>
        </w:rPr>
        <w:t>60 636</w:t>
      </w:r>
      <w:r w:rsidR="000B34B7" w:rsidRPr="004B3297">
        <w:rPr>
          <w:rFonts w:eastAsia="Calibri" w:cs="Times New Roman"/>
          <w:bCs/>
          <w:szCs w:val="28"/>
        </w:rPr>
        <w:t xml:space="preserve"> </w:t>
      </w:r>
      <w:r w:rsidRPr="004B3297">
        <w:rPr>
          <w:rFonts w:eastAsia="Times New Roman" w:cs="Times New Roman"/>
          <w:szCs w:val="28"/>
          <w:lang w:eastAsia="ru-RU"/>
        </w:rPr>
        <w:t>рублей</w:t>
      </w:r>
      <w:r w:rsidRPr="004B3297">
        <w:rPr>
          <w:rFonts w:cs="Times New Roman"/>
          <w:szCs w:val="28"/>
        </w:rPr>
        <w:t xml:space="preserve"> в год.</w:t>
      </w:r>
    </w:p>
    <w:p w:rsidR="00B50B4E" w:rsidRPr="005F1803" w:rsidRDefault="00B50B4E" w:rsidP="00B50B4E">
      <w:pPr>
        <w:ind w:firstLine="567"/>
        <w:jc w:val="both"/>
        <w:rPr>
          <w:rFonts w:eastAsia="Calibri" w:cs="Times New Roman"/>
          <w:szCs w:val="28"/>
        </w:rPr>
      </w:pPr>
      <w:r w:rsidRPr="005F1803">
        <w:rPr>
          <w:rFonts w:eastAsia="Calibri" w:cs="Times New Roman"/>
          <w:szCs w:val="28"/>
        </w:rPr>
        <w:t>Установленные обязанности экономически обоснованы, исходя                                         из представленных в отчете расчетов.</w:t>
      </w:r>
    </w:p>
    <w:p w:rsidR="00312AC9" w:rsidRPr="00A456E5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A456E5">
        <w:rPr>
          <w:rFonts w:eastAsia="Times New Roman" w:cs="Times New Roman"/>
          <w:szCs w:val="28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lang w:eastAsia="ru-RU"/>
        </w:rPr>
        <w:t>06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A456E5">
        <w:rPr>
          <w:rFonts w:eastAsia="Times New Roman" w:cs="Times New Roman"/>
          <w:szCs w:val="28"/>
          <w:lang w:eastAsia="ru-RU"/>
        </w:rPr>
        <w:t>.</w:t>
      </w:r>
    </w:p>
    <w:p w:rsidR="00EE33FB" w:rsidRPr="00A456E5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456E5">
        <w:rPr>
          <w:rFonts w:eastAsia="Times New Roman" w:cs="Times New Roman"/>
          <w:szCs w:val="28"/>
          <w:lang w:eastAsia="ru-RU"/>
        </w:rPr>
        <w:t>Д</w:t>
      </w:r>
      <w:r w:rsidR="00EE33FB" w:rsidRPr="00A456E5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A456E5">
        <w:rPr>
          <w:rFonts w:cs="Times New Roman"/>
          <w:szCs w:val="28"/>
        </w:rPr>
        <w:t>субъектов предпринимательской</w:t>
      </w:r>
      <w:r w:rsidRPr="00A456E5">
        <w:rPr>
          <w:rFonts w:cs="Times New Roman"/>
          <w:szCs w:val="28"/>
        </w:rPr>
        <w:t xml:space="preserve"> </w:t>
      </w:r>
      <w:r w:rsidR="00EE33FB" w:rsidRPr="00A456E5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A456E5">
        <w:rPr>
          <w:rFonts w:cs="Times New Roman"/>
          <w:szCs w:val="28"/>
        </w:rPr>
        <w:t>экспертизы</w:t>
      </w:r>
      <w:r w:rsidR="00EE33FB" w:rsidRPr="00A456E5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A456E5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A456E5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A456E5">
          <w:rPr>
            <w:rFonts w:cs="Times New Roman"/>
            <w:szCs w:val="28"/>
          </w:rPr>
          <w:t>http://regulation.admhmao.ru</w:t>
        </w:r>
      </w:hyperlink>
      <w:r w:rsidR="00EE33FB" w:rsidRPr="00A456E5">
        <w:rPr>
          <w:rFonts w:cs="Times New Roman"/>
          <w:szCs w:val="28"/>
        </w:rPr>
        <w:t>).</w:t>
      </w:r>
    </w:p>
    <w:p w:rsidR="003F38D0" w:rsidRPr="00A456E5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06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A456E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A456E5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A456E5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A456E5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A456E5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A456E5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56E5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A456E5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A456E5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A456E5">
        <w:rPr>
          <w:rFonts w:ascii="Times New Roman" w:hAnsi="Times New Roman" w:cs="Times New Roman"/>
          <w:sz w:val="28"/>
          <w:szCs w:val="28"/>
        </w:rPr>
        <w:t>:</w:t>
      </w:r>
    </w:p>
    <w:p w:rsidR="003F38D0" w:rsidRPr="00A456E5" w:rsidRDefault="00C520D5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Союзу «Сургутская торгово-промышленная палата»;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Комитет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Сургутской торгово-промышленной палаты по развитию потребительского рынка;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Ассоциаци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частных детских садов при Сургутской Торгово-промышленной палате;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Ассоциаци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Строительных Организаций города Сургута и Сургутского района;</w:t>
      </w:r>
    </w:p>
    <w:p w:rsidR="003F38D0" w:rsidRPr="00A456E5" w:rsidRDefault="007B5CAB" w:rsidP="007B5CAB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Некоммерческо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партнерств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«Энергоэффективность, Энергосбережение, Энергобезопасность» города Сургута;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Общероссийск</w:t>
      </w:r>
      <w:r w:rsidRPr="00A456E5">
        <w:rPr>
          <w:rFonts w:cs="Times New Roman"/>
          <w:szCs w:val="28"/>
        </w:rPr>
        <w:t>ой</w:t>
      </w:r>
      <w:r w:rsidR="003F38D0" w:rsidRPr="00A456E5">
        <w:rPr>
          <w:rFonts w:cs="Times New Roman"/>
          <w:szCs w:val="28"/>
        </w:rPr>
        <w:t xml:space="preserve"> общественн</w:t>
      </w:r>
      <w:r w:rsidRPr="00A456E5">
        <w:rPr>
          <w:rFonts w:cs="Times New Roman"/>
          <w:szCs w:val="28"/>
        </w:rPr>
        <w:t>ой</w:t>
      </w:r>
      <w:r w:rsidR="003F38D0" w:rsidRPr="00A456E5">
        <w:rPr>
          <w:rFonts w:cs="Times New Roman"/>
          <w:szCs w:val="28"/>
        </w:rPr>
        <w:t xml:space="preserve"> организаци</w:t>
      </w:r>
      <w:r w:rsidRPr="00A456E5">
        <w:rPr>
          <w:rFonts w:cs="Times New Roman"/>
          <w:szCs w:val="28"/>
        </w:rPr>
        <w:t>и</w:t>
      </w:r>
      <w:r w:rsidR="003F38D0" w:rsidRPr="00A456E5">
        <w:rPr>
          <w:rFonts w:cs="Times New Roman"/>
          <w:szCs w:val="28"/>
        </w:rPr>
        <w:t xml:space="preserve"> содействия привлечению инвестиций в Российскую Федерацию «Инвестиционная Россия»;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Регионально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отделени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Общероссийской Общественной Организации малого и среднего предпринимательства «Опора России»;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Сургутско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городско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унитарно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«Горводоканал»;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«Городские тепловые сети»;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«Тепловик»;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коммунально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>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lastRenderedPageBreak/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«Дорожные ремонтные технологии»;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Сургутско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городск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>е муниципально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унитарно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энергетическо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предприяти</w:t>
      </w:r>
      <w:r w:rsidRPr="00A456E5">
        <w:rPr>
          <w:rFonts w:cs="Times New Roman"/>
          <w:szCs w:val="28"/>
        </w:rPr>
        <w:t>ю</w:t>
      </w:r>
      <w:r w:rsidR="003F38D0" w:rsidRPr="00A456E5">
        <w:rPr>
          <w:rFonts w:cs="Times New Roman"/>
          <w:szCs w:val="28"/>
        </w:rPr>
        <w:t xml:space="preserve"> «Горсвет»;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«Расчетно-кассовый центр жилищно-коммунального хозяйства города Сургута»;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- Сургутскому городскому муниципальному унитарному предприятию</w:t>
      </w:r>
      <w:r w:rsidR="003F38D0" w:rsidRPr="00A456E5">
        <w:rPr>
          <w:rFonts w:cs="Times New Roman"/>
          <w:szCs w:val="28"/>
        </w:rPr>
        <w:t xml:space="preserve"> «Бюро технической инвентаризации»;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«Городской рынок»;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«Комбинат школьного питания»;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«Сургутски</w:t>
      </w:r>
      <w:r w:rsidR="003954B8" w:rsidRPr="00A456E5">
        <w:rPr>
          <w:rFonts w:cs="Times New Roman"/>
          <w:szCs w:val="28"/>
        </w:rPr>
        <w:t>й хлебозавод»</w:t>
      </w:r>
      <w:r w:rsidR="003F38D0" w:rsidRPr="00A456E5">
        <w:rPr>
          <w:rFonts w:cs="Times New Roman"/>
          <w:szCs w:val="28"/>
        </w:rPr>
        <w:t>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Сургутскому городскому муниципальному унитарному предприятию </w:t>
      </w:r>
      <w:r w:rsidR="003F38D0" w:rsidRPr="00A456E5">
        <w:rPr>
          <w:rFonts w:cs="Times New Roman"/>
          <w:szCs w:val="28"/>
        </w:rPr>
        <w:t>«Сургутский кадастровый центр Природа»;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>-</w:t>
      </w:r>
      <w:r w:rsidR="003F38D0" w:rsidRPr="00A456E5">
        <w:rPr>
          <w:rFonts w:cs="Times New Roman"/>
          <w:szCs w:val="28"/>
        </w:rPr>
        <w:tab/>
        <w:t>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«Агентство воздушных сообщений»;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«Сургутское производственное объединение пассажирского автотранспорта»;</w:t>
      </w:r>
    </w:p>
    <w:p w:rsidR="003F38D0" w:rsidRPr="00A456E5" w:rsidRDefault="007B5CAB" w:rsidP="003F38D0">
      <w:pPr>
        <w:ind w:firstLine="567"/>
        <w:jc w:val="both"/>
        <w:rPr>
          <w:rFonts w:cs="Times New Roman"/>
          <w:szCs w:val="28"/>
        </w:rPr>
      </w:pPr>
      <w:r w:rsidRPr="00A456E5">
        <w:rPr>
          <w:rFonts w:cs="Times New Roman"/>
          <w:szCs w:val="28"/>
        </w:rPr>
        <w:t xml:space="preserve">- </w:t>
      </w:r>
      <w:r w:rsidR="003F38D0" w:rsidRPr="00A456E5">
        <w:rPr>
          <w:rFonts w:cs="Times New Roman"/>
          <w:szCs w:val="28"/>
        </w:rPr>
        <w:t>Открыто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акционерно</w:t>
      </w:r>
      <w:r w:rsidRPr="00A456E5">
        <w:rPr>
          <w:rFonts w:cs="Times New Roman"/>
          <w:szCs w:val="28"/>
        </w:rPr>
        <w:t>му</w:t>
      </w:r>
      <w:r w:rsidR="003F38D0" w:rsidRPr="00A456E5">
        <w:rPr>
          <w:rFonts w:cs="Times New Roman"/>
          <w:szCs w:val="28"/>
        </w:rPr>
        <w:t xml:space="preserve"> обществ</w:t>
      </w:r>
      <w:r w:rsidRPr="00A456E5">
        <w:rPr>
          <w:rFonts w:cs="Times New Roman"/>
          <w:szCs w:val="28"/>
        </w:rPr>
        <w:t>у</w:t>
      </w:r>
      <w:r w:rsidR="003F38D0" w:rsidRPr="00A456E5">
        <w:rPr>
          <w:rFonts w:cs="Times New Roman"/>
          <w:szCs w:val="28"/>
        </w:rPr>
        <w:t xml:space="preserve"> «Центральная аптека»;</w:t>
      </w:r>
    </w:p>
    <w:p w:rsidR="002E2660" w:rsidRPr="00A456E5" w:rsidRDefault="007B5CAB" w:rsidP="003F38D0">
      <w:pPr>
        <w:ind w:firstLine="567"/>
        <w:jc w:val="both"/>
        <w:rPr>
          <w:rFonts w:cs="Times New Roman"/>
        </w:rPr>
      </w:pPr>
      <w:r w:rsidRPr="00A456E5">
        <w:rPr>
          <w:rFonts w:cs="Times New Roman"/>
          <w:szCs w:val="28"/>
        </w:rPr>
        <w:t>-</w:t>
      </w:r>
      <w:r w:rsidR="003F38D0" w:rsidRPr="00A456E5">
        <w:rPr>
          <w:rFonts w:cs="Times New Roman"/>
          <w:szCs w:val="28"/>
        </w:rPr>
        <w:tab/>
        <w:t>Уполномоченному по защите прав предпринимателей в Ханты-Мансийском автономном округе – Югре</w:t>
      </w:r>
      <w:r w:rsidRPr="00A456E5">
        <w:rPr>
          <w:rFonts w:cs="Times New Roman"/>
          <w:szCs w:val="28"/>
        </w:rPr>
        <w:t>.</w:t>
      </w:r>
    </w:p>
    <w:p w:rsidR="007B5CAB" w:rsidRPr="00A456E5" w:rsidRDefault="007B5CAB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A456E5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A456E5">
        <w:rPr>
          <w:rFonts w:eastAsia="Times New Roman" w:cs="Times New Roman"/>
          <w:szCs w:val="28"/>
          <w:lang w:eastAsia="ru-RU"/>
        </w:rPr>
        <w:t>о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="00E05B4F" w:rsidRPr="00A456E5">
        <w:rPr>
          <w:rFonts w:eastAsia="Times New Roman" w:cs="Times New Roman"/>
          <w:szCs w:val="28"/>
          <w:lang w:eastAsia="ru-RU"/>
        </w:rPr>
        <w:t>5</w:t>
      </w:r>
      <w:r w:rsidRPr="00A456E5">
        <w:rPr>
          <w:rFonts w:eastAsia="Times New Roman" w:cs="Times New Roman"/>
          <w:szCs w:val="28"/>
          <w:lang w:eastAsia="ru-RU"/>
        </w:rPr>
        <w:t xml:space="preserve"> отзыв</w:t>
      </w:r>
      <w:r w:rsidR="00E05B4F" w:rsidRPr="00A456E5">
        <w:rPr>
          <w:rFonts w:eastAsia="Times New Roman" w:cs="Times New Roman"/>
          <w:szCs w:val="28"/>
          <w:lang w:eastAsia="ru-RU"/>
        </w:rPr>
        <w:t>ов</w:t>
      </w:r>
      <w:r w:rsidR="005F0617" w:rsidRPr="00A456E5">
        <w:rPr>
          <w:rFonts w:eastAsia="Times New Roman" w:cs="Times New Roman"/>
          <w:szCs w:val="28"/>
          <w:lang w:eastAsia="ru-RU"/>
        </w:rPr>
        <w:t xml:space="preserve">, в том числе: </w:t>
      </w:r>
    </w:p>
    <w:p w:rsidR="005F0617" w:rsidRPr="00A456E5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- 2 отзыва в поддержку </w:t>
      </w:r>
      <w:r w:rsidR="004B3297">
        <w:rPr>
          <w:rFonts w:eastAsia="Times New Roman" w:cs="Times New Roman"/>
          <w:szCs w:val="28"/>
          <w:lang w:eastAsia="ru-RU"/>
        </w:rPr>
        <w:t>действующего</w:t>
      </w:r>
      <w:r w:rsidRPr="00A456E5">
        <w:rPr>
          <w:rFonts w:eastAsia="Times New Roman" w:cs="Times New Roman"/>
          <w:szCs w:val="28"/>
          <w:lang w:eastAsia="ru-RU"/>
        </w:rPr>
        <w:t xml:space="preserve"> правового регулирования;</w:t>
      </w:r>
    </w:p>
    <w:p w:rsidR="005F0617" w:rsidRPr="00A456E5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- в 3 отзывах содержалось </w:t>
      </w:r>
      <w:r w:rsidR="00BC1FEF" w:rsidRPr="00A456E5">
        <w:rPr>
          <w:rFonts w:eastAsia="Times New Roman" w:cs="Times New Roman"/>
          <w:szCs w:val="28"/>
          <w:lang w:eastAsia="ru-RU"/>
        </w:rPr>
        <w:t>10</w:t>
      </w:r>
      <w:r w:rsidRPr="00A456E5">
        <w:rPr>
          <w:rFonts w:eastAsia="Times New Roman" w:cs="Times New Roman"/>
          <w:szCs w:val="28"/>
          <w:lang w:eastAsia="ru-RU"/>
        </w:rPr>
        <w:t xml:space="preserve"> замечаний (предложений), которые приняты в полном объеме и будут учтены при внесении изменений в действующий муниципальный нормативный правовой акт.</w:t>
      </w:r>
      <w:r w:rsidR="004E0348" w:rsidRPr="00A456E5">
        <w:rPr>
          <w:rFonts w:eastAsia="Times New Roman" w:cs="Times New Roman"/>
          <w:szCs w:val="28"/>
          <w:lang w:eastAsia="ru-RU"/>
        </w:rPr>
        <w:t xml:space="preserve">   </w:t>
      </w:r>
    </w:p>
    <w:p w:rsidR="00DE5A1A" w:rsidRPr="00A456E5" w:rsidRDefault="005F0617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ab/>
        <w:t xml:space="preserve">Результаты публичных консультаций и позиция ответственного                                       за проведение экспертизы отражены в таблице. </w:t>
      </w:r>
      <w:r w:rsidR="004E0348" w:rsidRPr="00A456E5">
        <w:rPr>
          <w:rFonts w:eastAsia="Times New Roman" w:cs="Times New Roman"/>
          <w:szCs w:val="28"/>
          <w:lang w:eastAsia="ru-RU"/>
        </w:rPr>
        <w:t xml:space="preserve">            </w:t>
      </w:r>
    </w:p>
    <w:p w:rsidR="008B6799" w:rsidRPr="00A456E5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2499"/>
        <w:gridCol w:w="3002"/>
        <w:gridCol w:w="2360"/>
      </w:tblGrid>
      <w:tr w:rsidR="005F0617" w:rsidRPr="00A456E5" w:rsidTr="00A442C5">
        <w:tc>
          <w:tcPr>
            <w:tcW w:w="2334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Наименование участника</w:t>
            </w:r>
          </w:p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публичных консультаций</w:t>
            </w:r>
          </w:p>
        </w:tc>
        <w:tc>
          <w:tcPr>
            <w:tcW w:w="2499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Высказанное мнение (замечания и (или) предложения)</w:t>
            </w:r>
          </w:p>
        </w:tc>
        <w:tc>
          <w:tcPr>
            <w:tcW w:w="3002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Позиция ответственного за проведение экспертизы об учёте (принятии) или отклонении мнения (замечания и (или) предложения), полученного от участника публичных консультаций (с обоснованием позиции)</w:t>
            </w:r>
          </w:p>
        </w:tc>
        <w:tc>
          <w:tcPr>
            <w:tcW w:w="2360" w:type="dxa"/>
            <w:shd w:val="clear" w:color="auto" w:fill="FFFFFF"/>
            <w:hideMark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2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2"/>
                <w:lang w:eastAsia="ru-RU"/>
              </w:rPr>
              <w:t>Принятое решение о принятии или отклонении мнения (замечания и (или) предложения) (по результатам урегулирования разногласий с участниками публичных консультаций)</w:t>
            </w:r>
          </w:p>
        </w:tc>
      </w:tr>
      <w:tr w:rsidR="005F0617" w:rsidRPr="00A456E5" w:rsidTr="00A442C5">
        <w:tc>
          <w:tcPr>
            <w:tcW w:w="2334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«Городские тепловые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сети»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(Турусинов В.А.)</w:t>
            </w:r>
          </w:p>
        </w:tc>
        <w:tc>
          <w:tcPr>
            <w:tcW w:w="2499" w:type="dxa"/>
            <w:shd w:val="clear" w:color="auto" w:fill="FFFFFF"/>
          </w:tcPr>
          <w:p w:rsidR="005F0617" w:rsidRPr="00A456E5" w:rsidRDefault="005F0617" w:rsidP="00A26B66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 xml:space="preserve">Внести изменение в части установления срока принятия решения о согласовании /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об отказе в согласовании совершения сделки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lastRenderedPageBreak/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Замечания (предложение) принимается. В действующий муниципальный правовой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акт будут внесены изменения, установлен срок принятия куратором решения о согласовании (об отказе в согласовании) совершения сделки.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F0617" w:rsidRPr="00A456E5" w:rsidTr="00A442C5">
        <w:tc>
          <w:tcPr>
            <w:tcW w:w="2334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</w:t>
            </w:r>
            <w:r w:rsidRPr="00A456E5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«Бюро технической инвентаризации» (Табагари С.У.)</w:t>
            </w:r>
          </w:p>
        </w:tc>
        <w:tc>
          <w:tcPr>
            <w:tcW w:w="2499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A442C5" w:rsidRPr="00A456E5" w:rsidTr="00A442C5">
        <w:tc>
          <w:tcPr>
            <w:tcW w:w="2334" w:type="dxa"/>
            <w:vMerge w:val="restart"/>
            <w:shd w:val="clear" w:color="auto" w:fill="FFFFFF"/>
          </w:tcPr>
          <w:p w:rsidR="00A442C5" w:rsidRPr="00A456E5" w:rsidRDefault="00A442C5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Сургутское городское муниципальное унитарное предприятие «Комбинат школьного питания» (Шарова О.А.)</w:t>
            </w:r>
          </w:p>
        </w:tc>
        <w:tc>
          <w:tcPr>
            <w:tcW w:w="2499" w:type="dxa"/>
            <w:shd w:val="clear" w:color="auto" w:fill="FFFFFF"/>
          </w:tcPr>
          <w:p w:rsidR="00A442C5" w:rsidRPr="00A456E5" w:rsidRDefault="00A442C5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1. Дополнить пункт 5.1.1 словами «если предприятие выступает в качестве заказчика»</w:t>
            </w:r>
          </w:p>
        </w:tc>
        <w:tc>
          <w:tcPr>
            <w:tcW w:w="3002" w:type="dxa"/>
            <w:vMerge w:val="restart"/>
            <w:shd w:val="clear" w:color="auto" w:fill="FFFFFF"/>
          </w:tcPr>
          <w:p w:rsidR="00A442C5" w:rsidRPr="00A456E5" w:rsidRDefault="00A442C5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A442C5" w:rsidRPr="00A456E5" w:rsidRDefault="00A442C5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Перечисленные в пунктах документы могут быть представлены только в случае, если предприятие выступает заказчиком товаров, работ, услуг (при участии предприятия в закупке на стороне исполнителя (подрядчика) документы не оформляются). В действующий муниципальный правовой акт будут внесены изменения, пункты 5.1.1, 5.1.2 и 5.1.9 Порядка дополнены словами «если предприятие выступает в качестве заказчика»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A442C5" w:rsidRPr="00A456E5" w:rsidRDefault="00A442C5" w:rsidP="00A442C5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A442C5" w:rsidRPr="00A456E5" w:rsidTr="00A442C5">
        <w:tc>
          <w:tcPr>
            <w:tcW w:w="2334" w:type="dxa"/>
            <w:vMerge/>
            <w:shd w:val="clear" w:color="auto" w:fill="FFFFFF"/>
          </w:tcPr>
          <w:p w:rsidR="00A442C5" w:rsidRPr="00A456E5" w:rsidRDefault="00A442C5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A442C5" w:rsidRPr="00A456E5" w:rsidRDefault="00A442C5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2.  Дополнить пункт 5.1.2 словами «если предприятие выступает в качестве заказчика»</w:t>
            </w:r>
          </w:p>
        </w:tc>
        <w:tc>
          <w:tcPr>
            <w:tcW w:w="3002" w:type="dxa"/>
            <w:vMerge/>
            <w:shd w:val="clear" w:color="auto" w:fill="FFFFFF"/>
          </w:tcPr>
          <w:p w:rsidR="00A442C5" w:rsidRPr="00A456E5" w:rsidRDefault="00A442C5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A442C5" w:rsidRPr="00A456E5" w:rsidRDefault="00A442C5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A442C5" w:rsidRPr="00A456E5" w:rsidTr="00A442C5">
        <w:tc>
          <w:tcPr>
            <w:tcW w:w="2334" w:type="dxa"/>
            <w:vMerge/>
            <w:shd w:val="clear" w:color="auto" w:fill="FFFFFF"/>
          </w:tcPr>
          <w:p w:rsidR="00A442C5" w:rsidRPr="00A456E5" w:rsidRDefault="00A442C5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A442C5" w:rsidRPr="00A456E5" w:rsidRDefault="00A442C5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3.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Дополнить пункт 5.1.9 словами «если предприятие выступает в качестве заказчика»</w:t>
            </w:r>
          </w:p>
        </w:tc>
        <w:tc>
          <w:tcPr>
            <w:tcW w:w="3002" w:type="dxa"/>
            <w:vMerge/>
            <w:shd w:val="clear" w:color="auto" w:fill="FFFFFF"/>
          </w:tcPr>
          <w:p w:rsidR="00A442C5" w:rsidRPr="00A456E5" w:rsidRDefault="00A442C5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A442C5" w:rsidRPr="00A456E5" w:rsidRDefault="00A442C5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F0617" w:rsidRPr="00A456E5" w:rsidTr="00A442C5">
        <w:tc>
          <w:tcPr>
            <w:tcW w:w="2334" w:type="dxa"/>
            <w:vMerge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5F0617" w:rsidRPr="00A456E5" w:rsidRDefault="0077297C" w:rsidP="00BC1FEF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4</w:t>
            </w:r>
            <w:r w:rsidR="005F0617"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. Исключить из п. 5.1.4. слова «копию протокола определения победителя»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В момент намерения предприятия о совершении сделки протокол определения победителя закупки отсутствует. В действующий муниципальный правовой акт будут внесены изменения, из пункта 5.1.4 Порядка исключены слова «копию протокола определения победителя»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F0617" w:rsidRPr="00A456E5" w:rsidTr="00A442C5">
        <w:tc>
          <w:tcPr>
            <w:tcW w:w="2334" w:type="dxa"/>
            <w:vMerge w:val="restart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Сургутское городское муниципальное унитарное предприятие «Сургутский хлебозавод»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(Кокуева Я.А.)</w:t>
            </w:r>
          </w:p>
        </w:tc>
        <w:tc>
          <w:tcPr>
            <w:tcW w:w="2499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EF04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BC1FEF" w:rsidRPr="00EF04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данный момент документооборот с органами власти осуществляется исключительно на бумажном носителе. </w:t>
            </w:r>
            <w:r w:rsidR="00BC1FEF" w:rsidRPr="00EF04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Хотя основная часть документов, предоставляемых для согласования, находится в открытом доступе в Единой информационной системе в сфере закупок zakupki.gov.ru. Более того, каждый хозяйствующий субъект использует ЭЦП. Следовательно, наиболее эффективный и менее затратный - электронный документооборот.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lastRenderedPageBreak/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В соответствии с Инструкцией по делопроизводству в Администрации города допускается предоставление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документов в электронном виде (подписанных личной или электронно-цифровой подписью отправителя) посредством электронных каналов связи. В действующий муниципальный правовой акт будут внесены изменения, зафиксирована возможность направления документов в электронном виде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EF0F48" w:rsidRPr="00A456E5" w:rsidTr="00A442C5">
        <w:tc>
          <w:tcPr>
            <w:tcW w:w="2334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2. Недостаточно полно и точно прописаны административные процедуры в случае изменения условий совершённой сделки (изменение количества товаров, работ, услуг; изменение цены товаров, работ, услуг, изменение сроков исполнения договоров). </w:t>
            </w:r>
          </w:p>
        </w:tc>
        <w:tc>
          <w:tcPr>
            <w:tcW w:w="3002" w:type="dxa"/>
            <w:vMerge w:val="restart"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Административные процедуры в перечисленных случаях действующим законодательством не регулируются. В целях унификации процесса согласования сделок в действующий муниципальный правовой акт будут внесены дополнения, установлен порядок согласования сделок в перечисленных случаях.</w:t>
            </w:r>
          </w:p>
        </w:tc>
        <w:tc>
          <w:tcPr>
            <w:tcW w:w="2360" w:type="dxa"/>
            <w:vMerge w:val="restart"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EF0F48" w:rsidRPr="00A456E5" w:rsidTr="00A442C5">
        <w:tc>
          <w:tcPr>
            <w:tcW w:w="2334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3. Не прописан порядок согласования сделки, которая на момент заключения договора не являлась «крупной», а в ходе исполнения договора в силу объективных причин стала «крупной». </w:t>
            </w:r>
          </w:p>
        </w:tc>
        <w:tc>
          <w:tcPr>
            <w:tcW w:w="3002" w:type="dxa"/>
            <w:vMerge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EF0F48" w:rsidRPr="00A456E5" w:rsidTr="00A442C5">
        <w:tc>
          <w:tcPr>
            <w:tcW w:w="2334" w:type="dxa"/>
            <w:vMerge/>
            <w:shd w:val="clear" w:color="auto" w:fill="FFFFFF"/>
          </w:tcPr>
          <w:p w:rsidR="00EF0F48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EF0F48" w:rsidRPr="00A456E5" w:rsidRDefault="00EF0F48" w:rsidP="004D1DBB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4. Не прописан порядок согласования «крупной сделки» при изменении объёмов по договорам, по которым невозможно точно определить объём закупаемых товаров, работ, услуг.</w:t>
            </w:r>
          </w:p>
        </w:tc>
        <w:tc>
          <w:tcPr>
            <w:tcW w:w="3002" w:type="dxa"/>
            <w:vMerge/>
            <w:shd w:val="clear" w:color="auto" w:fill="auto"/>
          </w:tcPr>
          <w:p w:rsidR="00EF0F48" w:rsidRPr="00A456E5" w:rsidRDefault="00EF0F48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60" w:type="dxa"/>
            <w:vMerge/>
            <w:shd w:val="clear" w:color="auto" w:fill="FFFFFF"/>
          </w:tcPr>
          <w:p w:rsidR="00EF0F48" w:rsidRPr="00A456E5" w:rsidRDefault="00EF0F48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F0617" w:rsidRPr="00A456E5" w:rsidTr="00A442C5">
        <w:tc>
          <w:tcPr>
            <w:tcW w:w="2334" w:type="dxa"/>
            <w:vMerge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shd w:val="clear" w:color="auto" w:fill="FFFFFF"/>
          </w:tcPr>
          <w:p w:rsidR="005F0617" w:rsidRPr="00A456E5" w:rsidRDefault="00EF0F48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5</w:t>
            </w:r>
            <w:r w:rsidR="005F0617"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. Не установлен срок согласования крупной сделки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u w:val="single"/>
                <w:lang w:eastAsia="ru-RU"/>
              </w:rPr>
              <w:t xml:space="preserve">Принимается. </w:t>
            </w:r>
          </w:p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 xml:space="preserve">Замечания (предложение) принимается. В действующий муниципальный правовой </w:t>
            </w: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акт будут внесены изменения, установлен срок принятия куратором решения о согласовании (об отказе в согласовании) совершения сделки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5F0617" w:rsidP="005F0617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5F0617" w:rsidRPr="00A456E5" w:rsidTr="00A442C5">
        <w:tc>
          <w:tcPr>
            <w:tcW w:w="2334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Уполномоченный по защите прав предпринимателей в Ханты-Мансийском автономном округе – Югре</w:t>
            </w:r>
          </w:p>
        </w:tc>
        <w:tc>
          <w:tcPr>
            <w:tcW w:w="2499" w:type="dxa"/>
            <w:shd w:val="clear" w:color="auto" w:fill="FFFFFF"/>
          </w:tcPr>
          <w:p w:rsidR="005F0617" w:rsidRPr="00A456E5" w:rsidRDefault="005F0617" w:rsidP="009277C0">
            <w:pPr>
              <w:widowControl w:val="0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 w:rsidRPr="00A456E5"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3002" w:type="dxa"/>
            <w:shd w:val="clear" w:color="auto" w:fill="FFFFFF"/>
          </w:tcPr>
          <w:p w:rsidR="005F0617" w:rsidRPr="00A456E5" w:rsidRDefault="00B50B4E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0" w:type="dxa"/>
            <w:shd w:val="clear" w:color="auto" w:fill="FFFFFF"/>
          </w:tcPr>
          <w:p w:rsidR="005F0617" w:rsidRPr="00A456E5" w:rsidRDefault="00B50B4E" w:rsidP="009277C0">
            <w:pPr>
              <w:widowControl w:val="0"/>
              <w:jc w:val="center"/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</w:tbl>
    <w:p w:rsidR="005F0617" w:rsidRPr="00A456E5" w:rsidRDefault="005F0617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A456E5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</w:t>
      </w:r>
      <w:r w:rsidR="004B3297">
        <w:rPr>
          <w:rFonts w:eastAsia="Times New Roman" w:cs="Times New Roman"/>
          <w:szCs w:val="28"/>
          <w:lang w:eastAsia="ru-RU"/>
        </w:rPr>
        <w:t>.</w:t>
      </w:r>
      <w:r w:rsidR="004B3297" w:rsidRPr="004B3297">
        <w:rPr>
          <w:rFonts w:eastAsia="Times New Roman" w:cs="Times New Roman"/>
          <w:szCs w:val="28"/>
          <w:lang w:eastAsia="ru-RU"/>
        </w:rPr>
        <w:t xml:space="preserve"> </w:t>
      </w:r>
      <w:r w:rsidR="004B3297" w:rsidRPr="00A456E5">
        <w:rPr>
          <w:rFonts w:eastAsia="Times New Roman" w:cs="Times New Roman"/>
          <w:szCs w:val="28"/>
          <w:lang w:eastAsia="ru-RU"/>
        </w:rPr>
        <w:t>В связи с принятием замечаний (предложений) процедуры урегулирования разногласий не проводились.</w:t>
      </w:r>
    </w:p>
    <w:p w:rsidR="005F0617" w:rsidRPr="00A456E5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A456E5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B15FDA" w:rsidRDefault="00E33DD0" w:rsidP="00E33DD0">
      <w:pPr>
        <w:ind w:firstLine="567"/>
        <w:jc w:val="both"/>
        <w:rPr>
          <w:rFonts w:eastAsia="Times New Roman" w:cs="Times New Roman"/>
          <w:i/>
          <w:color w:val="FF0000"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A456E5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A456E5">
        <w:rPr>
          <w:rFonts w:eastAsia="Times New Roman" w:cs="Times New Roman"/>
          <w:szCs w:val="28"/>
          <w:lang w:eastAsia="ru-RU"/>
        </w:rPr>
        <w:t>,</w:t>
      </w:r>
      <w:r w:rsidR="00AF797B" w:rsidRPr="00A456E5">
        <w:rPr>
          <w:rFonts w:eastAsia="Times New Roman" w:cs="Times New Roman"/>
          <w:szCs w:val="28"/>
          <w:lang w:eastAsia="ru-RU"/>
        </w:rPr>
        <w:t xml:space="preserve"> </w:t>
      </w:r>
      <w:r w:rsidR="00AF797B" w:rsidRPr="004B3297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B3297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2. С</w:t>
      </w:r>
      <w:r w:rsidRPr="00A456E5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A456E5">
        <w:rPr>
          <w:rFonts w:eastAsia="Times New Roman" w:cs="Arial"/>
          <w:szCs w:val="28"/>
          <w:lang w:eastAsia="ru-RU"/>
        </w:rPr>
        <w:t xml:space="preserve">2.1. Форма отчета </w:t>
      </w:r>
      <w:r w:rsidRPr="00A456E5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A456E5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A456E5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A456E5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A456E5">
        <w:rPr>
          <w:rFonts w:eastAsia="Times New Roman" w:cs="Arial"/>
          <w:spacing w:val="-6"/>
          <w:szCs w:val="28"/>
          <w:lang w:eastAsia="ru-RU"/>
        </w:rPr>
        <w:t xml:space="preserve"> </w:t>
      </w:r>
      <w:r w:rsidRPr="00A456E5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A456E5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0A0AA1" w:rsidRPr="00997DB0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7DB0">
        <w:rPr>
          <w:rFonts w:cs="Times New Roman"/>
          <w:szCs w:val="28"/>
        </w:rPr>
        <w:t xml:space="preserve">В приложении к отчету осуществлен расчет </w:t>
      </w:r>
      <w:r w:rsidRPr="00997DB0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997DB0">
        <w:rPr>
          <w:rFonts w:cs="Times New Roman"/>
          <w:szCs w:val="28"/>
        </w:rPr>
        <w:t xml:space="preserve">с применением методики </w:t>
      </w:r>
      <w:r w:rsidRPr="00997DB0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997DB0">
        <w:rPr>
          <w:rFonts w:cs="Times New Roman"/>
          <w:szCs w:val="28"/>
        </w:rPr>
        <w:t xml:space="preserve">30.09.2013 № 155 </w:t>
      </w:r>
      <w:r w:rsidRPr="00997DB0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F01799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A456E5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2.3. </w:t>
      </w:r>
      <w:r w:rsidRPr="00A456E5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A456E5">
        <w:rPr>
          <w:i/>
          <w:szCs w:val="28"/>
          <w:u w:val="single"/>
        </w:rPr>
        <w:t>достаточно.</w:t>
      </w:r>
    </w:p>
    <w:p w:rsidR="005C22A2" w:rsidRPr="00A456E5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A456E5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A456E5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A456E5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A456E5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A456E5">
        <w:rPr>
          <w:rFonts w:eastAsia="Times New Roman" w:cs="Times New Roman"/>
          <w:szCs w:val="28"/>
          <w:u w:val="single"/>
          <w:lang w:eastAsia="ru-RU"/>
        </w:rPr>
        <w:t>.</w:t>
      </w:r>
    </w:p>
    <w:p w:rsidR="00E8382E" w:rsidRPr="00A456E5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3.1. В наименовании и по тесту правового акта наименование муниципального образования не соответствует </w:t>
      </w:r>
      <w:r w:rsidR="00831CDE" w:rsidRPr="00A456E5">
        <w:rPr>
          <w:rFonts w:eastAsia="Times New Roman" w:cs="Times New Roman"/>
          <w:szCs w:val="28"/>
          <w:lang w:eastAsia="ru-RU"/>
        </w:rPr>
        <w:t>части 2 статьи 1</w:t>
      </w:r>
      <w:r w:rsidR="00DD5FA5"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szCs w:val="28"/>
          <w:lang w:eastAsia="ru-RU"/>
        </w:rPr>
        <w:t>Устав</w:t>
      </w:r>
      <w:r w:rsidR="00DD5FA5" w:rsidRPr="00A456E5">
        <w:rPr>
          <w:rFonts w:eastAsia="Times New Roman" w:cs="Times New Roman"/>
          <w:szCs w:val="28"/>
          <w:lang w:eastAsia="ru-RU"/>
        </w:rPr>
        <w:t>а</w:t>
      </w:r>
      <w:r w:rsidRPr="00A456E5">
        <w:rPr>
          <w:rFonts w:eastAsia="Times New Roman" w:cs="Times New Roman"/>
          <w:szCs w:val="28"/>
          <w:lang w:eastAsia="ru-RU"/>
        </w:rPr>
        <w:t xml:space="preserve"> городского округа город Сургут Ханты-Мансийского автономного округа – Югры.</w:t>
      </w:r>
    </w:p>
    <w:p w:rsidR="00E8382E" w:rsidRPr="00A456E5" w:rsidRDefault="00E8382E" w:rsidP="00E8382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и инвестиционной деятельности.</w:t>
      </w:r>
    </w:p>
    <w:p w:rsidR="003A1F05" w:rsidRPr="00A456E5" w:rsidRDefault="00B37CE0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sub_101146"/>
      <w:r w:rsidRPr="00A456E5">
        <w:rPr>
          <w:rFonts w:eastAsia="Times New Roman" w:cs="Times New Roman"/>
          <w:szCs w:val="28"/>
          <w:lang w:eastAsia="ru-RU"/>
        </w:rPr>
        <w:t>3.</w:t>
      </w:r>
      <w:r w:rsidR="00E8382E" w:rsidRPr="00A456E5">
        <w:rPr>
          <w:rFonts w:eastAsia="Times New Roman" w:cs="Times New Roman"/>
          <w:szCs w:val="28"/>
          <w:lang w:eastAsia="ru-RU"/>
        </w:rPr>
        <w:t>2</w:t>
      </w:r>
      <w:r w:rsidRPr="00A456E5">
        <w:rPr>
          <w:rFonts w:eastAsia="Times New Roman" w:cs="Times New Roman"/>
          <w:szCs w:val="28"/>
          <w:lang w:eastAsia="ru-RU"/>
        </w:rPr>
        <w:t xml:space="preserve">. </w:t>
      </w:r>
      <w:r w:rsidR="003A1F05" w:rsidRPr="00A456E5">
        <w:rPr>
          <w:rFonts w:eastAsia="Times New Roman" w:cs="Times New Roman"/>
          <w:szCs w:val="28"/>
          <w:lang w:eastAsia="ru-RU"/>
        </w:rPr>
        <w:t xml:space="preserve">В преамбуле правового акта </w:t>
      </w:r>
      <w:r w:rsidR="00B5277B" w:rsidRPr="00A456E5">
        <w:rPr>
          <w:rFonts w:eastAsia="Times New Roman" w:cs="Times New Roman"/>
          <w:szCs w:val="28"/>
          <w:lang w:eastAsia="ru-RU"/>
        </w:rPr>
        <w:t>предусмотрено</w:t>
      </w:r>
      <w:r w:rsidR="003A1F05" w:rsidRPr="00A456E5">
        <w:rPr>
          <w:rFonts w:eastAsia="Times New Roman" w:cs="Times New Roman"/>
          <w:szCs w:val="28"/>
          <w:lang w:eastAsia="ru-RU"/>
        </w:rPr>
        <w:t xml:space="preserve">: </w:t>
      </w:r>
      <w:r w:rsidR="00E8382E" w:rsidRPr="00A456E5">
        <w:rPr>
          <w:rFonts w:eastAsia="Times New Roman" w:cs="Times New Roman"/>
          <w:szCs w:val="28"/>
          <w:lang w:eastAsia="ru-RU"/>
        </w:rPr>
        <w:t>«</w:t>
      </w:r>
      <w:r w:rsidR="003A1F05" w:rsidRPr="00A456E5">
        <w:rPr>
          <w:rFonts w:eastAsia="Times New Roman" w:cs="Times New Roman"/>
          <w:szCs w:val="28"/>
          <w:lang w:eastAsia="ru-RU"/>
        </w:rPr>
        <w:t>В соответствии со ст. 18, 22, 23 Федерального закона от 14.11.2002 № 161-ФЗ «О государственных и муниципальных унитарных предприятиях</w:t>
      </w:r>
      <w:r w:rsidR="00E8382E" w:rsidRPr="00A456E5">
        <w:rPr>
          <w:rFonts w:eastAsia="Times New Roman" w:cs="Times New Roman"/>
          <w:szCs w:val="28"/>
          <w:lang w:eastAsia="ru-RU"/>
        </w:rPr>
        <w:t>»</w:t>
      </w:r>
      <w:r w:rsidR="003A1F05" w:rsidRPr="00A456E5">
        <w:rPr>
          <w:rFonts w:eastAsia="Times New Roman" w:cs="Times New Roman"/>
          <w:szCs w:val="28"/>
          <w:lang w:eastAsia="ru-RU"/>
        </w:rPr>
        <w:t>, на основании распоряжения Администрации города от 01.06.2011 № 1340 «Об утверждении Положения о функциях учредителя и кураторов в отношении муниципальных организаций».</w:t>
      </w:r>
    </w:p>
    <w:p w:rsidR="003A1F05" w:rsidRPr="00A456E5" w:rsidRDefault="003A1F05" w:rsidP="003A1F05">
      <w:pPr>
        <w:ind w:firstLine="567"/>
        <w:jc w:val="both"/>
      </w:pPr>
      <w:r w:rsidRPr="00A456E5">
        <w:rPr>
          <w:rFonts w:eastAsia="Times New Roman" w:cs="Times New Roman"/>
          <w:szCs w:val="28"/>
          <w:lang w:eastAsia="ru-RU"/>
        </w:rPr>
        <w:lastRenderedPageBreak/>
        <w:t xml:space="preserve">При этом, распоряжение Администрации города от 01.06.2011 № 1340 «Об утверждении Положения о функциях учредителя и кураторов в отношении муниципальных организаций» признано утратившим силу. В настоящее время </w:t>
      </w:r>
      <w:r w:rsidR="003954B8" w:rsidRPr="00A456E5">
        <w:rPr>
          <w:rFonts w:eastAsia="Times New Roman" w:cs="Times New Roman"/>
          <w:szCs w:val="28"/>
          <w:lang w:eastAsia="ru-RU"/>
        </w:rPr>
        <w:t>действует</w:t>
      </w:r>
      <w:r w:rsidRPr="00A456E5">
        <w:rPr>
          <w:rFonts w:eastAsia="Times New Roman" w:cs="Times New Roman"/>
          <w:szCs w:val="28"/>
          <w:lang w:eastAsia="ru-RU"/>
        </w:rPr>
        <w:t xml:space="preserve"> </w:t>
      </w:r>
      <w:r w:rsidRPr="00A456E5">
        <w:rPr>
          <w:rFonts w:cs="Times New Roman"/>
          <w:szCs w:val="28"/>
        </w:rPr>
        <w:t>распоряжение Администрации города Сургута от 01.02.2017 № 130 «Об утверждении положения о функциях учредителя и кураторов в отношении муниципальных организаций».</w:t>
      </w:r>
    </w:p>
    <w:p w:rsidR="00A477B9" w:rsidRPr="00A456E5" w:rsidRDefault="00FA344A" w:rsidP="00B37CE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="003A1F05" w:rsidRPr="00A456E5">
        <w:rPr>
          <w:rFonts w:eastAsia="Times New Roman" w:cs="Times New Roman"/>
          <w:bCs/>
          <w:i/>
          <w:szCs w:val="28"/>
          <w:lang w:eastAsia="ru-RU"/>
        </w:rPr>
        <w:t>действующему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и инвестиционной деятельности.</w:t>
      </w:r>
    </w:p>
    <w:p w:rsidR="001E3C9F" w:rsidRPr="00A456E5" w:rsidRDefault="00B541A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3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. </w:t>
      </w:r>
      <w:r w:rsidR="001E3C9F" w:rsidRPr="00A456E5">
        <w:rPr>
          <w:rFonts w:eastAsia="Times New Roman" w:cs="Times New Roman"/>
          <w:bCs/>
          <w:szCs w:val="28"/>
          <w:lang w:eastAsia="ru-RU"/>
        </w:rPr>
        <w:t>П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унктом 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5 Порядка согласования сделок, совершаемых муниципальными унитарными предприятиями муниципального образования городской округ город Сургут (далее – Порядок)</w:t>
      </w:r>
      <w:r w:rsidR="0077297C" w:rsidRPr="00A456E5">
        <w:rPr>
          <w:rFonts w:eastAsia="Times New Roman" w:cs="Times New Roman"/>
          <w:bCs/>
          <w:szCs w:val="28"/>
          <w:lang w:eastAsia="ru-RU"/>
        </w:rPr>
        <w:t>,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021898" w:rsidRPr="00A456E5">
        <w:rPr>
          <w:rFonts w:eastAsia="Times New Roman" w:cs="Times New Roman"/>
          <w:bCs/>
          <w:szCs w:val="28"/>
          <w:lang w:eastAsia="ru-RU"/>
        </w:rPr>
        <w:t>предусмотрено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, что 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для получения согласия собственника на совершение сделки предприятие направляет в структурное подразделение Администрации города, курирующее деятельность предприятия, письменное обращение с указанием цели совершения сделки, предмета сделки и иных существенных условий сделки с приложением документов.</w:t>
      </w:r>
    </w:p>
    <w:p w:rsidR="00DD5FA5" w:rsidRPr="00A456E5" w:rsidRDefault="00DD5FA5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При этом не предусмотрено право обращения в электронном виде для снижения временных и трудозатрат унитарных предприятий. Аналогичное предложение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(замечание) 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представлено СГМУП «Сургутский хлебозавод».  </w:t>
      </w:r>
    </w:p>
    <w:p w:rsidR="001E3C9F" w:rsidRPr="00A456E5" w:rsidRDefault="00DD5FA5" w:rsidP="001E3C9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</w:t>
      </w:r>
      <w:r w:rsidR="001E3C9F" w:rsidRPr="00A456E5">
        <w:rPr>
          <w:rFonts w:eastAsia="Times New Roman" w:cs="Times New Roman"/>
          <w:bCs/>
          <w:i/>
          <w:szCs w:val="28"/>
          <w:lang w:eastAsia="ru-RU"/>
        </w:rPr>
        <w:t>.</w:t>
      </w:r>
    </w:p>
    <w:p w:rsidR="0077258F" w:rsidRPr="00A456E5" w:rsidRDefault="001E3C9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</w:t>
      </w:r>
      <w:r w:rsidR="00DD5FA5" w:rsidRPr="00A456E5">
        <w:rPr>
          <w:rFonts w:eastAsia="Times New Roman" w:cs="Times New Roman"/>
          <w:bCs/>
          <w:szCs w:val="28"/>
          <w:lang w:eastAsia="ru-RU"/>
        </w:rPr>
        <w:t>4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. Пунктом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5.1.1, 5.1.2, 5.1.9 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 xml:space="preserve">Порядка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предусмотрено представление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77258F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утвержденного плана-графика на текущий период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при осуществлении закупок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нужд»);</w:t>
      </w:r>
    </w:p>
    <w:p w:rsidR="0077258F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информации об источниках финансирования сделки</w:t>
      </w:r>
      <w:r w:rsidRPr="00A456E5">
        <w:rPr>
          <w:rFonts w:eastAsia="Times New Roman" w:cs="Times New Roman"/>
          <w:bCs/>
          <w:szCs w:val="28"/>
          <w:lang w:eastAsia="ru-RU"/>
        </w:rPr>
        <w:t>;</w:t>
      </w:r>
    </w:p>
    <w:p w:rsidR="002248BA" w:rsidRPr="00A456E5" w:rsidRDefault="0077258F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утвержденного плана закупок на текущий период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(при осуществлении закупок товаров, работ, услуг в соответствии с Федеральным законом от 18.07.2011 № 223-ФЗ «О закупках товаров, работ, услуг отдельными видами юридических лиц»)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0D0646" w:rsidRPr="00A456E5" w:rsidRDefault="00E25FA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</w:t>
      </w:r>
      <w:r w:rsidR="000D0646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0D0646" w:rsidRPr="00A456E5" w:rsidRDefault="000D064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 неясно какой именно план-график необходимо представить;</w:t>
      </w:r>
    </w:p>
    <w:p w:rsidR="00E25FA1" w:rsidRPr="00A456E5" w:rsidRDefault="000D064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не предусмотрено представление копий </w:t>
      </w:r>
      <w:r w:rsidRPr="00A456E5">
        <w:rPr>
          <w:rFonts w:eastAsia="Times New Roman" w:cs="Times New Roman"/>
          <w:bCs/>
          <w:szCs w:val="28"/>
          <w:lang w:eastAsia="ru-RU"/>
        </w:rPr>
        <w:t>или оригиналов план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а-графика и плана закупок</w:t>
      </w:r>
      <w:r w:rsidRPr="00A456E5">
        <w:rPr>
          <w:rFonts w:eastAsia="Times New Roman" w:cs="Times New Roman"/>
          <w:bCs/>
          <w:szCs w:val="28"/>
          <w:lang w:eastAsia="ru-RU"/>
        </w:rPr>
        <w:t>. П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оскольку </w:t>
      </w:r>
      <w:r w:rsidR="0055375E" w:rsidRPr="00A456E5">
        <w:rPr>
          <w:rFonts w:eastAsia="Times New Roman" w:cs="Times New Roman"/>
          <w:bCs/>
          <w:szCs w:val="28"/>
          <w:lang w:eastAsia="ru-RU"/>
        </w:rPr>
        <w:t>план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>ы</w:t>
      </w:r>
      <w:r w:rsidR="0055375E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>должны оставаться в распоряжении унитарных предприятий для дальнейшей организации работы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, их представление </w:t>
      </w:r>
      <w:r w:rsidR="0077258F" w:rsidRPr="00A456E5">
        <w:rPr>
          <w:rFonts w:eastAsia="Times New Roman" w:cs="Times New Roman"/>
          <w:bCs/>
          <w:szCs w:val="28"/>
          <w:lang w:eastAsia="ru-RU"/>
        </w:rPr>
        <w:t xml:space="preserve">в оригиналах </w:t>
      </w:r>
      <w:r w:rsidRPr="00A456E5">
        <w:rPr>
          <w:rFonts w:eastAsia="Times New Roman" w:cs="Times New Roman"/>
          <w:bCs/>
          <w:szCs w:val="28"/>
          <w:lang w:eastAsia="ru-RU"/>
        </w:rPr>
        <w:t>является невыполнимым действием.</w:t>
      </w:r>
    </w:p>
    <w:p w:rsidR="00E25FA1" w:rsidRPr="00A456E5" w:rsidRDefault="00E25FA1" w:rsidP="00E25FA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В соответствии с замечанием (предложением) СГМУП «Комбинат школьного питания» данные пункты следует дополнить словами </w:t>
      </w:r>
      <w:r w:rsidRPr="00A456E5">
        <w:rPr>
          <w:rFonts w:eastAsia="Times New Roman" w:cs="Times New Roman"/>
          <w:szCs w:val="28"/>
          <w:lang w:eastAsia="ru-RU"/>
        </w:rPr>
        <w:t xml:space="preserve">«если предприятие выступает в качестве заказчика». </w:t>
      </w:r>
      <w:r w:rsidR="000D0646" w:rsidRPr="00A456E5">
        <w:rPr>
          <w:rFonts w:eastAsia="Times New Roman" w:cs="Times New Roman"/>
          <w:szCs w:val="28"/>
          <w:lang w:eastAsia="ru-RU"/>
        </w:rPr>
        <w:t xml:space="preserve">Из пояснений комитета по управлению имуществом следует, что </w:t>
      </w:r>
      <w:r w:rsidR="0055375E" w:rsidRPr="00A456E5">
        <w:rPr>
          <w:rFonts w:eastAsia="Times New Roman" w:cs="Times New Roman"/>
          <w:szCs w:val="28"/>
          <w:lang w:eastAsia="ru-RU"/>
        </w:rPr>
        <w:t xml:space="preserve">перечисленные в пунктах документы могут быть представлены </w:t>
      </w:r>
      <w:r w:rsidR="0055375E" w:rsidRPr="00A456E5">
        <w:rPr>
          <w:rFonts w:eastAsia="Times New Roman" w:cs="Times New Roman"/>
          <w:szCs w:val="28"/>
          <w:u w:val="single"/>
          <w:lang w:eastAsia="ru-RU"/>
        </w:rPr>
        <w:t>только в случае, если предприятие выступает заказчиком товаров, работ, услуг</w:t>
      </w:r>
      <w:r w:rsidR="0055375E" w:rsidRPr="00A456E5">
        <w:rPr>
          <w:rFonts w:eastAsia="Times New Roman" w:cs="Times New Roman"/>
          <w:szCs w:val="28"/>
          <w:lang w:eastAsia="ru-RU"/>
        </w:rPr>
        <w:t xml:space="preserve"> (при участии предприятия в закупке на стороне исполнителя (подрядчика) документы не оформляются).</w:t>
      </w:r>
    </w:p>
    <w:p w:rsidR="006A2869" w:rsidRPr="00A456E5" w:rsidRDefault="00E25FA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 д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анные документы находятся в открытом доступе в Единой Информационной Системе в сфере закупок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(zakupki.gov.ru)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и могут быть получены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lastRenderedPageBreak/>
        <w:t xml:space="preserve">структурными подразделениями Администрации города, курирующими деятельность предприятий, самостоятельно. </w:t>
      </w:r>
    </w:p>
    <w:p w:rsidR="002248BA" w:rsidRPr="00A456E5" w:rsidRDefault="00F74DF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Также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>п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редложение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 xml:space="preserve">(замечание)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szCs w:val="28"/>
          <w:lang w:eastAsia="ru-RU"/>
        </w:rPr>
        <w:t>об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исключени</w:t>
      </w:r>
      <w:r w:rsidRPr="00A456E5">
        <w:rPr>
          <w:rFonts w:eastAsia="Times New Roman" w:cs="Times New Roman"/>
          <w:bCs/>
          <w:szCs w:val="28"/>
          <w:lang w:eastAsia="ru-RU"/>
        </w:rPr>
        <w:t>и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из перечня всех представляемых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>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>, которые находятся в открытом доступе в Единой Информационной Системе в сфере закупок (zakupki.gov.ru),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6A2869" w:rsidRPr="00A456E5">
        <w:rPr>
          <w:rFonts w:eastAsia="Times New Roman" w:cs="Times New Roman"/>
          <w:bCs/>
          <w:szCs w:val="28"/>
          <w:lang w:eastAsia="ru-RU"/>
        </w:rPr>
        <w:t xml:space="preserve">было представлено 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при формировании плана проведения экспертизы </w:t>
      </w:r>
      <w:r w:rsidR="00E25FA1" w:rsidRPr="00A456E5">
        <w:rPr>
          <w:rFonts w:eastAsia="Times New Roman" w:cs="Times New Roman"/>
          <w:bCs/>
          <w:szCs w:val="28"/>
          <w:lang w:eastAsia="ru-RU"/>
        </w:rPr>
        <w:t>на 2020 год.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248BA" w:rsidRPr="00A456E5" w:rsidRDefault="0055375E" w:rsidP="002248B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т</w:t>
      </w:r>
      <w:r w:rsidR="002248BA" w:rsidRPr="00A456E5">
        <w:rPr>
          <w:rFonts w:eastAsia="Times New Roman" w:cs="Times New Roman"/>
          <w:bCs/>
          <w:i/>
          <w:szCs w:val="28"/>
          <w:lang w:eastAsia="ru-RU"/>
        </w:rPr>
        <w:t>ребование органами власти излишних документов</w:t>
      </w:r>
      <w:r w:rsidR="002248B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2248BA"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2248BA" w:rsidRPr="00A456E5" w:rsidRDefault="00362969" w:rsidP="001E3C9F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3.5. Пунктом 5.1.4 Порядка предусмотрено представление копии документации о закупках в соответствии с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18.07.2011 № 223-ФЗ «О закупках товаров, работ, услуг отдельными видами юридических лиц», 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копии протокола определения победителя.</w:t>
      </w:r>
    </w:p>
    <w:p w:rsidR="002248BA" w:rsidRPr="00A456E5" w:rsidRDefault="009E646D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В соответствии с замечанием (предложением) СГМУП «Комбинат школьного питания» из 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 xml:space="preserve">вышеуказанного </w:t>
      </w:r>
      <w:r w:rsidRPr="00A456E5">
        <w:rPr>
          <w:rFonts w:eastAsia="Times New Roman" w:cs="Times New Roman"/>
          <w:bCs/>
          <w:szCs w:val="28"/>
          <w:lang w:eastAsia="ru-RU"/>
        </w:rPr>
        <w:t>пункта следует исключить слова «копию протокола определения победителя». Поскольку в момент намерения предприятия о совершении сделки протокол определения победителя закупки отсутствует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>,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5B1BE7" w:rsidRPr="00A456E5">
        <w:rPr>
          <w:rFonts w:eastAsia="Times New Roman" w:cs="Times New Roman"/>
          <w:bCs/>
          <w:szCs w:val="28"/>
          <w:lang w:eastAsia="ru-RU"/>
        </w:rPr>
        <w:t>представление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протокола является невыполнимым действием для унитарного предприятия.</w:t>
      </w:r>
    </w:p>
    <w:p w:rsidR="005B1BE7" w:rsidRPr="00A456E5" w:rsidRDefault="005B1BE7" w:rsidP="005B1BE7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5B1BE7" w:rsidRPr="00A456E5" w:rsidRDefault="0067649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3.6. </w:t>
      </w:r>
      <w:r w:rsidR="000B0540" w:rsidRPr="00A456E5">
        <w:rPr>
          <w:rFonts w:eastAsia="Times New Roman" w:cs="Times New Roman"/>
          <w:bCs/>
          <w:szCs w:val="28"/>
          <w:lang w:eastAsia="ru-RU"/>
        </w:rPr>
        <w:t>П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унктом 5.1.6 Порядка предусмотрено представление обоснования отсутствия необходимости использования имущества для нужд предприятия (в случае отчуждения движимого имущества, транспортных средств) с предоставлением отчета об оценке рыночной стоимости имущества, произведенного независимым оценщиком в соответствии с законодательством об оценочной деятельности, подготовленного не позднее чем за месяц до направления обращения </w:t>
      </w:r>
      <w:r w:rsidRPr="00A456E5">
        <w:rPr>
          <w:rFonts w:eastAsia="Times New Roman" w:cs="Times New Roman"/>
          <w:bCs/>
          <w:szCs w:val="28"/>
          <w:u w:val="single"/>
          <w:lang w:eastAsia="ru-RU"/>
        </w:rPr>
        <w:t>куратору</w:t>
      </w:r>
      <w:r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362969" w:rsidRPr="00A456E5" w:rsidRDefault="0067649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При этом</w:t>
      </w:r>
      <w:r w:rsidR="000B0540" w:rsidRPr="00A456E5">
        <w:rPr>
          <w:rFonts w:eastAsia="Times New Roman" w:cs="Times New Roman"/>
          <w:bCs/>
          <w:szCs w:val="28"/>
          <w:lang w:eastAsia="ru-RU"/>
        </w:rPr>
        <w:t xml:space="preserve"> Порядком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не предусмотрено сокращенное наименование структурного подразделения Администрации города, курирующее деятельность предприятия.</w:t>
      </w:r>
    </w:p>
    <w:p w:rsidR="000B0540" w:rsidRPr="00A456E5" w:rsidRDefault="000B0540" w:rsidP="000B0540">
      <w:pPr>
        <w:ind w:firstLine="708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Взаимное несоответствие и неоднозначная трактовка положений является ограничением для субъектов предпринимательской деятельности.</w:t>
      </w:r>
    </w:p>
    <w:p w:rsidR="000B0540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3.7. Пунктом 5.3.3 Порядка предусмотрено представление бухгалтерской (финансовой) отчетности на последнюю отчетную дату.</w:t>
      </w:r>
    </w:p>
    <w:p w:rsidR="000A2DC6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При этом пунктом 9) части 1 статьи 20 Федерального закона от 14.11.2002 № 161-ФЗ «О государственных и муниципальных унитарных предприятиях» предусмотрено утверждение бухгалтерской отчетности </w:t>
      </w:r>
      <w:r w:rsidR="000A2DC6" w:rsidRPr="00A456E5">
        <w:rPr>
          <w:rFonts w:eastAsia="Times New Roman" w:cs="Times New Roman"/>
          <w:bCs/>
          <w:szCs w:val="28"/>
          <w:lang w:eastAsia="ru-RU"/>
        </w:rPr>
        <w:t>и отчетов унитарных предприятий собственником имущества унитарного предприятия.</w:t>
      </w:r>
    </w:p>
    <w:p w:rsidR="000B0540" w:rsidRPr="00A456E5" w:rsidRDefault="000B0540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Поскольку собственником имущества унитарного предприятия является Администрация города</w:t>
      </w:r>
      <w:r w:rsidR="000A2DC6" w:rsidRPr="00A456E5">
        <w:rPr>
          <w:rFonts w:eastAsia="Times New Roman" w:cs="Times New Roman"/>
          <w:bCs/>
          <w:szCs w:val="28"/>
          <w:lang w:eastAsia="ru-RU"/>
        </w:rPr>
        <w:t>, бухгалтерская (финансовая) отчетность находится в распоряжении структурных подразделений Администрации города, курирующих деятельность предприятий.</w:t>
      </w:r>
    </w:p>
    <w:p w:rsidR="000A2DC6" w:rsidRPr="00A456E5" w:rsidRDefault="000A2DC6" w:rsidP="000A2DC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lastRenderedPageBreak/>
        <w:t>Требование органами власти излишних документов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A456E5">
        <w:rPr>
          <w:rFonts w:eastAsia="Times New Roman" w:cs="Times New Roman"/>
          <w:bCs/>
          <w:i/>
          <w:szCs w:val="28"/>
          <w:lang w:eastAsia="ru-RU"/>
        </w:rPr>
        <w:t>является ограничением для субъектов предпринимательской и инвестиционной деятельности.</w:t>
      </w:r>
    </w:p>
    <w:p w:rsidR="007E2C1A" w:rsidRPr="00A456E5" w:rsidRDefault="000A2DC6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3.8. В соответствии с предложени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ями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(замечани</w:t>
      </w:r>
      <w:r w:rsidR="00F74DF1" w:rsidRPr="00A456E5">
        <w:rPr>
          <w:rFonts w:eastAsia="Times New Roman" w:cs="Times New Roman"/>
          <w:bCs/>
          <w:szCs w:val="28"/>
          <w:lang w:eastAsia="ru-RU"/>
        </w:rPr>
        <w:t>ями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) СГМУП «Сургутский хлебозавод» в Порядке</w:t>
      </w:r>
      <w:r w:rsidR="007E2C1A" w:rsidRPr="00A456E5">
        <w:rPr>
          <w:rFonts w:eastAsia="Times New Roman" w:cs="Times New Roman"/>
          <w:bCs/>
          <w:szCs w:val="28"/>
          <w:lang w:eastAsia="ru-RU"/>
        </w:rPr>
        <w:t>:</w:t>
      </w:r>
    </w:p>
    <w:p w:rsidR="007E2C1A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-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недостаточно полно и точно прописаны административные процедуры в случае изменения условий совершённой сделки (изменение количества товаров, работ, услуг; изменение цены товаров, работ, услуг, изменение сроков исполнения договоров); </w:t>
      </w:r>
    </w:p>
    <w:p w:rsidR="007E2C1A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не прописан порядок согласования сделки, которая на момент заключения договора не являлась «крупной»</w:t>
      </w:r>
      <w:r w:rsidRPr="00A456E5">
        <w:rPr>
          <w:rFonts w:eastAsia="Times New Roman" w:cs="Times New Roman"/>
          <w:bCs/>
          <w:szCs w:val="28"/>
          <w:lang w:eastAsia="ru-RU"/>
        </w:rPr>
        <w:t>, а в ходе исполнения договора в силу объективных причин стала «крупной»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; </w:t>
      </w:r>
    </w:p>
    <w:p w:rsidR="000A2DC6" w:rsidRPr="00A456E5" w:rsidRDefault="007E2C1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>не прописан порядок согласования «крупной сделки» при изменении объёмов по договорам, по которым невозможно точно определить объём закупаемых товаров, работ, услуг.</w:t>
      </w:r>
    </w:p>
    <w:p w:rsidR="006D53F5" w:rsidRPr="00A456E5" w:rsidRDefault="006D53F5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>Кроме того, отсутствует соответствующий порядок внесения изменений в правовой акт о согласовании совершения сделки либо об одобрении совершения сделки.</w:t>
      </w:r>
    </w:p>
    <w:p w:rsidR="00C3546A" w:rsidRDefault="00C3546A" w:rsidP="00C3546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3546A" w:rsidRPr="0007501A" w:rsidRDefault="00C3546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>3.9. Пунктом 7 Порядка предусмотрено, что по результатам рассмотрения представленных документов принимается решение о согласовании совершения сделки либо об отказе в согласовании совершения сделки.</w:t>
      </w:r>
    </w:p>
    <w:p w:rsidR="00774A4E" w:rsidRPr="0007501A" w:rsidRDefault="00C3546A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 xml:space="preserve">При этом отсутствует срок </w:t>
      </w:r>
      <w:r w:rsidR="00774A4E" w:rsidRPr="0007501A">
        <w:rPr>
          <w:rFonts w:eastAsia="Times New Roman" w:cs="Times New Roman"/>
          <w:bCs/>
          <w:szCs w:val="28"/>
          <w:lang w:eastAsia="ru-RU"/>
        </w:rPr>
        <w:t xml:space="preserve">для рассмотрения документов и срок </w:t>
      </w:r>
      <w:r w:rsidRPr="0007501A">
        <w:rPr>
          <w:rFonts w:eastAsia="Times New Roman" w:cs="Times New Roman"/>
          <w:bCs/>
          <w:szCs w:val="28"/>
          <w:lang w:eastAsia="ru-RU"/>
        </w:rPr>
        <w:t>принятия решения. Аналогичное предложение (замечание) представлено СГМУП «Сургутские тепловые сети»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>,</w:t>
      </w:r>
      <w:r w:rsidRPr="0007501A">
        <w:rPr>
          <w:rFonts w:eastAsia="Times New Roman" w:cs="Times New Roman"/>
          <w:bCs/>
          <w:szCs w:val="28"/>
          <w:lang w:eastAsia="ru-RU"/>
        </w:rPr>
        <w:t xml:space="preserve"> 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</w:p>
    <w:p w:rsidR="00C3546A" w:rsidRPr="0007501A" w:rsidRDefault="00774A4E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 xml:space="preserve">Кроме того, 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 xml:space="preserve">в соответствии с пояснениями </w:t>
      </w:r>
      <w:r w:rsidR="00C3546A" w:rsidRPr="0007501A">
        <w:rPr>
          <w:rFonts w:eastAsia="Times New Roman" w:cs="Times New Roman"/>
          <w:bCs/>
          <w:szCs w:val="28"/>
          <w:lang w:eastAsia="ru-RU"/>
        </w:rPr>
        <w:t>СГМУП «Сургутский хлебозавод»</w:t>
      </w:r>
      <w:r w:rsidR="007B2AAB" w:rsidRPr="0007501A">
        <w:rPr>
          <w:rFonts w:eastAsia="Times New Roman" w:cs="Times New Roman"/>
          <w:bCs/>
          <w:szCs w:val="28"/>
          <w:lang w:eastAsia="ru-RU"/>
        </w:rPr>
        <w:t xml:space="preserve"> отсутствует ясность относительно продолжительности процесса согласования крупной сделки, начиная с момента направления предприятием письменного обращения в адрес структурного подразделения Администрации города, курирующего деятельность предприятия, до получения подписанного в установленном порядке постановления Администрации, что, в свою очередь, значительно затрудняет процесс планирования и осуществления закупок.</w:t>
      </w:r>
    </w:p>
    <w:p w:rsidR="00C3546A" w:rsidRPr="0007501A" w:rsidRDefault="00C3546A" w:rsidP="00C3546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7501A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C3546A" w:rsidRPr="00A456E5" w:rsidRDefault="00C3546A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7501A">
        <w:rPr>
          <w:rFonts w:eastAsia="Times New Roman" w:cs="Times New Roman"/>
          <w:bCs/>
          <w:szCs w:val="28"/>
          <w:lang w:eastAsia="ru-RU"/>
        </w:rPr>
        <w:t>3.10.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Пунктом 10 Порядка предусмотрено, что в случае принятия решения о согласовании совершения сделки куратор осуществляет подготовку проекта постановления Администрации города:</w:t>
      </w:r>
    </w:p>
    <w:p w:rsidR="00C3546A" w:rsidRPr="00A456E5" w:rsidRDefault="00C3546A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6E1D20" w:rsidRPr="002B42C2">
        <w:rPr>
          <w:rFonts w:eastAsia="Times New Roman" w:cs="Times New Roman"/>
          <w:bCs/>
          <w:szCs w:val="28"/>
          <w:u w:val="single"/>
          <w:lang w:eastAsia="ru-RU"/>
        </w:rPr>
        <w:t>о</w:t>
      </w:r>
      <w:r w:rsidRPr="002B42C2">
        <w:rPr>
          <w:rFonts w:eastAsia="Times New Roman" w:cs="Times New Roman"/>
          <w:bCs/>
          <w:szCs w:val="28"/>
          <w:u w:val="single"/>
          <w:lang w:eastAsia="ru-RU"/>
        </w:rPr>
        <w:t xml:space="preserve"> согласовании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совершения сделки</w:t>
      </w:r>
      <w:r w:rsidR="006E1D20" w:rsidRPr="00A456E5">
        <w:rPr>
          <w:rFonts w:eastAsia="Times New Roman" w:cs="Times New Roman"/>
          <w:bCs/>
          <w:szCs w:val="28"/>
          <w:lang w:eastAsia="ru-RU"/>
        </w:rPr>
        <w:t>;</w:t>
      </w:r>
    </w:p>
    <w:p w:rsidR="00C3546A" w:rsidRPr="00A456E5" w:rsidRDefault="006E1D20" w:rsidP="00C3546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A456E5">
        <w:rPr>
          <w:rFonts w:eastAsia="Times New Roman" w:cs="Times New Roman"/>
          <w:bCs/>
          <w:szCs w:val="28"/>
          <w:lang w:eastAsia="ru-RU"/>
        </w:rPr>
        <w:t xml:space="preserve">- 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 w:rsidRPr="002B42C2">
        <w:rPr>
          <w:rFonts w:eastAsia="Times New Roman" w:cs="Times New Roman"/>
          <w:bCs/>
          <w:szCs w:val="28"/>
          <w:u w:val="single"/>
          <w:lang w:eastAsia="ru-RU"/>
        </w:rPr>
        <w:t>о</w:t>
      </w:r>
      <w:r w:rsidR="00C3546A" w:rsidRPr="002B42C2">
        <w:rPr>
          <w:rFonts w:eastAsia="Times New Roman" w:cs="Times New Roman"/>
          <w:bCs/>
          <w:szCs w:val="28"/>
          <w:u w:val="single"/>
          <w:lang w:eastAsia="ru-RU"/>
        </w:rPr>
        <w:t>б одобрении</w:t>
      </w:r>
      <w:r w:rsidR="00C3546A" w:rsidRPr="00A456E5">
        <w:rPr>
          <w:rFonts w:eastAsia="Times New Roman" w:cs="Times New Roman"/>
          <w:bCs/>
          <w:szCs w:val="28"/>
          <w:lang w:eastAsia="ru-RU"/>
        </w:rPr>
        <w:t xml:space="preserve"> совершения сделки, в случае совершения крупной сделки.</w:t>
      </w:r>
    </w:p>
    <w:p w:rsidR="006D53F5" w:rsidRDefault="0007501A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3.10.1.</w:t>
      </w:r>
      <w:r w:rsidR="006E1D20" w:rsidRPr="00A456E5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П</w:t>
      </w:r>
      <w:r w:rsidR="00323DB9">
        <w:rPr>
          <w:rFonts w:eastAsia="Times New Roman" w:cs="Times New Roman"/>
          <w:bCs/>
          <w:szCs w:val="28"/>
          <w:lang w:eastAsia="ru-RU"/>
        </w:rPr>
        <w:t>унктом 2 порядка предусмотрено, что о</w:t>
      </w:r>
      <w:r w:rsidR="00323DB9" w:rsidRPr="00323DB9">
        <w:rPr>
          <w:rFonts w:eastAsia="Times New Roman" w:cs="Times New Roman"/>
          <w:bCs/>
          <w:szCs w:val="28"/>
          <w:lang w:eastAsia="ru-RU"/>
        </w:rPr>
        <w:t xml:space="preserve">т имени муниципального образования городской округ город Сургут (собственника предприятий) правом </w:t>
      </w:r>
      <w:r w:rsidR="00323DB9" w:rsidRPr="004930F6">
        <w:rPr>
          <w:rFonts w:eastAsia="Times New Roman" w:cs="Times New Roman"/>
          <w:bCs/>
          <w:szCs w:val="28"/>
          <w:u w:val="single"/>
          <w:lang w:eastAsia="ru-RU"/>
        </w:rPr>
        <w:t>дачи согласия на совершение сделок</w:t>
      </w:r>
      <w:r w:rsidR="00323DB9" w:rsidRPr="00323DB9">
        <w:rPr>
          <w:rFonts w:eastAsia="Times New Roman" w:cs="Times New Roman"/>
          <w:bCs/>
          <w:szCs w:val="28"/>
          <w:lang w:eastAsia="ru-RU"/>
        </w:rPr>
        <w:t xml:space="preserve"> обладает Администрация города</w:t>
      </w:r>
      <w:r w:rsidR="00323DB9">
        <w:rPr>
          <w:rFonts w:eastAsia="Times New Roman" w:cs="Times New Roman"/>
          <w:bCs/>
          <w:szCs w:val="28"/>
          <w:lang w:eastAsia="ru-RU"/>
        </w:rPr>
        <w:t>. В</w:t>
      </w:r>
      <w:r w:rsidR="00196931" w:rsidRPr="00A456E5">
        <w:rPr>
          <w:rFonts w:eastAsia="Times New Roman" w:cs="Times New Roman"/>
          <w:bCs/>
          <w:szCs w:val="28"/>
          <w:lang w:eastAsia="ru-RU"/>
        </w:rPr>
        <w:t xml:space="preserve"> соответствии с нормами Федерального закона от 14.11.2002 № 161-ФЗ «О государственных и муниципальных унитарных предприятиях» собственник имущества унитарного </w:t>
      </w:r>
      <w:r w:rsidR="00196931" w:rsidRPr="00A456E5">
        <w:rPr>
          <w:rFonts w:eastAsia="Times New Roman" w:cs="Times New Roman"/>
          <w:bCs/>
          <w:szCs w:val="28"/>
          <w:lang w:eastAsia="ru-RU"/>
        </w:rPr>
        <w:lastRenderedPageBreak/>
        <w:t xml:space="preserve">предприятия </w:t>
      </w:r>
      <w:r w:rsidR="00196931" w:rsidRPr="00B43C8B">
        <w:rPr>
          <w:rFonts w:eastAsia="Times New Roman" w:cs="Times New Roman"/>
          <w:bCs/>
          <w:szCs w:val="28"/>
          <w:u w:val="single"/>
          <w:lang w:eastAsia="ru-RU"/>
        </w:rPr>
        <w:t>дает согласие на совершение сделки</w:t>
      </w:r>
      <w:r w:rsidR="00196931" w:rsidRPr="00A456E5">
        <w:rPr>
          <w:rFonts w:eastAsia="Times New Roman" w:cs="Times New Roman"/>
          <w:bCs/>
          <w:szCs w:val="28"/>
          <w:lang w:eastAsia="ru-RU"/>
        </w:rPr>
        <w:t>, а не согласовывает и не одобряет ее.</w:t>
      </w:r>
      <w:r w:rsidR="00B43C8B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07501A" w:rsidRDefault="0007501A" w:rsidP="0007501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Взаимное несоответствие установленных норм и н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есоответствие </w:t>
      </w:r>
      <w:r w:rsidR="00104DA8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323DB9" w:rsidRDefault="0007501A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3.10.2</w:t>
      </w:r>
      <w:r w:rsidR="00104DA8">
        <w:rPr>
          <w:rFonts w:eastAsia="Times New Roman" w:cs="Times New Roman"/>
          <w:bCs/>
          <w:szCs w:val="28"/>
          <w:lang w:eastAsia="ru-RU"/>
        </w:rPr>
        <w:t>.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B43C8B">
        <w:rPr>
          <w:rFonts w:eastAsia="Times New Roman" w:cs="Times New Roman"/>
          <w:bCs/>
          <w:szCs w:val="28"/>
          <w:lang w:eastAsia="ru-RU"/>
        </w:rPr>
        <w:t>Аналогичн</w:t>
      </w:r>
      <w:r w:rsidR="00323DB9">
        <w:rPr>
          <w:rFonts w:eastAsia="Times New Roman" w:cs="Times New Roman"/>
          <w:bCs/>
          <w:szCs w:val="28"/>
          <w:lang w:eastAsia="ru-RU"/>
        </w:rPr>
        <w:t>ое</w:t>
      </w:r>
      <w:r w:rsidR="00B43C8B">
        <w:rPr>
          <w:rFonts w:eastAsia="Times New Roman" w:cs="Times New Roman"/>
          <w:bCs/>
          <w:szCs w:val="28"/>
          <w:lang w:eastAsia="ru-RU"/>
        </w:rPr>
        <w:t xml:space="preserve"> несоответствие </w:t>
      </w:r>
      <w:r w:rsidR="00C45818">
        <w:rPr>
          <w:rFonts w:eastAsia="Times New Roman" w:cs="Times New Roman"/>
          <w:bCs/>
          <w:szCs w:val="28"/>
          <w:lang w:eastAsia="ru-RU"/>
        </w:rPr>
        <w:t xml:space="preserve">пункту 2 Порядка и 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>Федерально</w:t>
      </w:r>
      <w:r w:rsidR="00C45818">
        <w:rPr>
          <w:rFonts w:eastAsia="Times New Roman" w:cs="Times New Roman"/>
          <w:bCs/>
          <w:szCs w:val="28"/>
          <w:lang w:eastAsia="ru-RU"/>
        </w:rPr>
        <w:t>му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 xml:space="preserve"> закон</w:t>
      </w:r>
      <w:r w:rsidR="00C45818">
        <w:rPr>
          <w:rFonts w:eastAsia="Times New Roman" w:cs="Times New Roman"/>
          <w:bCs/>
          <w:szCs w:val="28"/>
          <w:lang w:eastAsia="ru-RU"/>
        </w:rPr>
        <w:t>у</w:t>
      </w:r>
      <w:r w:rsidR="00C45818" w:rsidRPr="00A456E5">
        <w:rPr>
          <w:rFonts w:eastAsia="Times New Roman" w:cs="Times New Roman"/>
          <w:bCs/>
          <w:szCs w:val="28"/>
          <w:lang w:eastAsia="ru-RU"/>
        </w:rPr>
        <w:t xml:space="preserve"> от 14.11.2002 № 161-ФЗ «О государственных и муниципальных унитарных предприятиях»</w:t>
      </w:r>
      <w:r w:rsidR="00C45818">
        <w:rPr>
          <w:rFonts w:eastAsia="Times New Roman" w:cs="Times New Roman"/>
          <w:bCs/>
          <w:szCs w:val="28"/>
          <w:lang w:eastAsia="ru-RU"/>
        </w:rPr>
        <w:t xml:space="preserve"> </w:t>
      </w:r>
      <w:r w:rsidR="00323DB9">
        <w:rPr>
          <w:rFonts w:eastAsia="Times New Roman" w:cs="Times New Roman"/>
          <w:bCs/>
          <w:szCs w:val="28"/>
          <w:lang w:eastAsia="ru-RU"/>
        </w:rPr>
        <w:t>установлено:</w:t>
      </w:r>
    </w:p>
    <w:p w:rsidR="00323DB9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наименовании и пункте 1 правового акта;</w:t>
      </w:r>
    </w:p>
    <w:p w:rsidR="00323DB9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наименовании Порядка (приложении к постановлению);</w:t>
      </w:r>
    </w:p>
    <w:p w:rsidR="00B43C8B" w:rsidRPr="00A456E5" w:rsidRDefault="00323DB9" w:rsidP="006D53F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- в пункт</w:t>
      </w:r>
      <w:r w:rsidR="004930F6">
        <w:rPr>
          <w:rFonts w:eastAsia="Times New Roman" w:cs="Times New Roman"/>
          <w:bCs/>
          <w:szCs w:val="28"/>
          <w:lang w:eastAsia="ru-RU"/>
        </w:rPr>
        <w:t>ах</w:t>
      </w:r>
      <w:r>
        <w:rPr>
          <w:rFonts w:eastAsia="Times New Roman" w:cs="Times New Roman"/>
          <w:bCs/>
          <w:szCs w:val="28"/>
          <w:lang w:eastAsia="ru-RU"/>
        </w:rPr>
        <w:t xml:space="preserve"> 7</w:t>
      </w:r>
      <w:r w:rsidR="004930F6">
        <w:rPr>
          <w:rFonts w:eastAsia="Times New Roman" w:cs="Times New Roman"/>
          <w:bCs/>
          <w:szCs w:val="28"/>
          <w:lang w:eastAsia="ru-RU"/>
        </w:rPr>
        <w:t>, 8, 9, 12</w:t>
      </w:r>
      <w:r>
        <w:rPr>
          <w:rFonts w:eastAsia="Times New Roman" w:cs="Times New Roman"/>
          <w:bCs/>
          <w:szCs w:val="28"/>
          <w:lang w:eastAsia="ru-RU"/>
        </w:rPr>
        <w:t xml:space="preserve"> Порядка. </w:t>
      </w:r>
    </w:p>
    <w:p w:rsidR="00907819" w:rsidRDefault="004930F6" w:rsidP="0090781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>
        <w:rPr>
          <w:rFonts w:eastAsia="Times New Roman" w:cs="Times New Roman"/>
          <w:bCs/>
          <w:i/>
          <w:szCs w:val="28"/>
          <w:lang w:eastAsia="ru-RU"/>
        </w:rPr>
        <w:t>Взаимное несоответствие установленных норм и н</w:t>
      </w:r>
      <w:r w:rsidR="00907819" w:rsidRPr="00A456E5">
        <w:rPr>
          <w:rFonts w:eastAsia="Times New Roman" w:cs="Times New Roman"/>
          <w:bCs/>
          <w:i/>
          <w:szCs w:val="28"/>
          <w:lang w:eastAsia="ru-RU"/>
        </w:rPr>
        <w:t xml:space="preserve">есоответствие </w:t>
      </w:r>
      <w:r w:rsidR="00104DA8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="00907819" w:rsidRPr="00A456E5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2B42C2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3.1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>0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>3.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Федеральным законом от 14.11.2002 № 161-ФЗ «О государственных и муниципальных унитарных предприятиях» установлено:</w:t>
      </w:r>
    </w:p>
    <w:p w:rsidR="002B42C2" w:rsidRPr="000008FD" w:rsidRDefault="00D54C48" w:rsidP="002B42C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пункт 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4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статьи 18: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 xml:space="preserve"> муниципальное предприятие не вправе без согласия собственника совершать сделки, связанные с предоставлением займов, </w:t>
      </w:r>
      <w:r w:rsidR="002B42C2" w:rsidRPr="000008FD">
        <w:rPr>
          <w:rFonts w:eastAsia="Times New Roman" w:cs="Times New Roman"/>
          <w:bCs/>
          <w:szCs w:val="28"/>
          <w:u w:val="single"/>
          <w:lang w:eastAsia="ru-RU"/>
        </w:rPr>
        <w:t>поручительств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>, получением банковских гарантий</w:t>
      </w:r>
      <w:r w:rsidR="002B42C2" w:rsidRPr="000008FD">
        <w:rPr>
          <w:rFonts w:eastAsia="Times New Roman" w:cs="Times New Roman"/>
          <w:bCs/>
          <w:szCs w:val="28"/>
          <w:u w:val="single"/>
          <w:lang w:eastAsia="ru-RU"/>
        </w:rPr>
        <w:t>, с иными обременениями, уступкой требований,</w:t>
      </w:r>
      <w:r w:rsidR="002B42C2" w:rsidRPr="000008FD">
        <w:rPr>
          <w:rFonts w:eastAsia="Times New Roman" w:cs="Times New Roman"/>
          <w:bCs/>
          <w:szCs w:val="28"/>
          <w:lang w:eastAsia="ru-RU"/>
        </w:rPr>
        <w:t xml:space="preserve"> переводом долга</w:t>
      </w:r>
      <w:r w:rsidRPr="000008FD">
        <w:rPr>
          <w:rFonts w:eastAsia="Times New Roman" w:cs="Times New Roman"/>
          <w:bCs/>
          <w:szCs w:val="28"/>
          <w:lang w:eastAsia="ru-RU"/>
        </w:rPr>
        <w:t>;</w:t>
      </w:r>
    </w:p>
    <w:p w:rsidR="00D54C48" w:rsidRPr="000008FD" w:rsidRDefault="00D54C48" w:rsidP="002B42C2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подпункт 15) пункта 1 статьи 20: собственник имущества унитарного предприятия дает согласие в случаях, предусмотренных настоящим Федеральным законом, на совершение крупных сделок, сделок, в совершении которых имеется заинтересованность,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и иных сделок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соответствии с распоряжением Администрации города от 01.02.2017 № 130 «Об утверждении положения о функциях учредителя и кураторов в отношении муниципальных организаций» в функции учредителя входит издание следующих муниципальных правовых актов в соответствии с действующим законодательством: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имущественной сфере: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согласия на совершение крупных сделок, в совершении которых имеется заинтересованность,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и иных сделок</w:t>
      </w:r>
      <w:r w:rsidR="00AE0357" w:rsidRPr="000008FD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В финансовой сфере: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муниципальному предприятию согласия на получение займов, банковских гарантий,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сделок, связанных с уступкой требования</w:t>
      </w:r>
      <w:r w:rsidRPr="000008FD">
        <w:rPr>
          <w:rFonts w:eastAsia="Times New Roman" w:cs="Times New Roman"/>
          <w:bCs/>
          <w:szCs w:val="28"/>
          <w:lang w:eastAsia="ru-RU"/>
        </w:rPr>
        <w:t>, переводом долга;</w:t>
      </w:r>
    </w:p>
    <w:p w:rsidR="0007501A" w:rsidRPr="000008FD" w:rsidRDefault="0007501A" w:rsidP="0007501A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о даче согласия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на отчуждение акций, долей муниципальными предприятиями</w:t>
      </w:r>
      <w:r w:rsidR="00AE0357" w:rsidRPr="000008FD">
        <w:rPr>
          <w:rFonts w:eastAsia="Times New Roman" w:cs="Times New Roman"/>
          <w:bCs/>
          <w:szCs w:val="28"/>
          <w:u w:val="single"/>
          <w:lang w:eastAsia="ru-RU"/>
        </w:rPr>
        <w:t>.</w:t>
      </w:r>
    </w:p>
    <w:p w:rsidR="00C45818" w:rsidRPr="000008FD" w:rsidRDefault="00C45818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Порядком не предусмотрены административные процедуры для дачи согласия:</w:t>
      </w:r>
    </w:p>
    <w:p w:rsidR="001F2299" w:rsidRPr="000008FD" w:rsidRDefault="00C45818" w:rsidP="001F2299">
      <w:pPr>
        <w:ind w:firstLine="567"/>
        <w:jc w:val="both"/>
        <w:rPr>
          <w:rFonts w:eastAsia="Times New Roman" w:cs="Times New Roman"/>
          <w:bCs/>
          <w:szCs w:val="28"/>
          <w:u w:val="single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- по иным сделкам (с указанием конкретных видов сделок);</w:t>
      </w:r>
      <w:r w:rsidR="001F2299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="001F2299" w:rsidRPr="000008FD">
        <w:rPr>
          <w:rFonts w:eastAsia="Times New Roman" w:cs="Times New Roman"/>
          <w:bCs/>
          <w:i/>
          <w:szCs w:val="28"/>
          <w:highlight w:val="red"/>
          <w:lang w:eastAsia="ru-RU"/>
        </w:rPr>
        <w:t xml:space="preserve"> </w:t>
      </w:r>
    </w:p>
    <w:p w:rsidR="0029667D" w:rsidRPr="000008FD" w:rsidRDefault="00C45818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>- сделок</w:t>
      </w:r>
      <w:r w:rsidR="0029667D" w:rsidRPr="000008FD">
        <w:rPr>
          <w:rFonts w:eastAsia="Times New Roman" w:cs="Times New Roman"/>
          <w:bCs/>
          <w:szCs w:val="28"/>
          <w:lang w:eastAsia="ru-RU"/>
        </w:rPr>
        <w:t>,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связанных с </w:t>
      </w:r>
      <w:r w:rsidR="000008FD" w:rsidRPr="000008FD">
        <w:rPr>
          <w:rFonts w:eastAsia="Times New Roman" w:cs="Times New Roman"/>
          <w:bCs/>
          <w:szCs w:val="28"/>
          <w:lang w:eastAsia="ru-RU"/>
        </w:rPr>
        <w:t>иными обременениями, уступкой требований</w:t>
      </w:r>
      <w:r w:rsidR="0029667D" w:rsidRPr="000008FD">
        <w:rPr>
          <w:rFonts w:eastAsia="Times New Roman" w:cs="Times New Roman"/>
          <w:bCs/>
          <w:szCs w:val="28"/>
          <w:lang w:eastAsia="ru-RU"/>
        </w:rPr>
        <w:t>;</w:t>
      </w:r>
    </w:p>
    <w:p w:rsidR="0029667D" w:rsidRPr="000008FD" w:rsidRDefault="0029667D" w:rsidP="0007501A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- </w:t>
      </w:r>
      <w:r w:rsidR="00C45818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на отчуждение акций, долей муниципальными предприятиями (в пункте 3, 4 Порядка 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>по аналогии с распоряжением недвижимым имуществом, отсутствует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 исключение и 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ссылка на 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>определение дачи согласия решением Думы города от 07.10.2009 № 604-IVДГ «О Положении о порядке управления и распоряжения имуществом, находящимся в муниципальной собственности».)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9667D" w:rsidRPr="000008FD" w:rsidRDefault="0029667D" w:rsidP="0029667D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0008FD">
        <w:rPr>
          <w:rFonts w:eastAsia="Times New Roman" w:cs="Times New Roman"/>
          <w:bCs/>
          <w:szCs w:val="28"/>
          <w:lang w:eastAsia="ru-RU"/>
        </w:rPr>
        <w:t xml:space="preserve">Порядком предусмотрено представление документов 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при </w:t>
      </w:r>
      <w:r w:rsidR="00F42182" w:rsidRPr="000008FD">
        <w:rPr>
          <w:rFonts w:eastAsia="Times New Roman" w:cs="Times New Roman"/>
          <w:bCs/>
          <w:szCs w:val="28"/>
          <w:u w:val="single"/>
          <w:lang w:eastAsia="ru-RU"/>
        </w:rPr>
        <w:t>совершении сделок, связанных с получением кредитов, представлением поручительств</w:t>
      </w:r>
      <w:r w:rsidR="00F42182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и подготовка </w:t>
      </w:r>
      <w:r w:rsidRPr="000008FD">
        <w:rPr>
          <w:rFonts w:eastAsia="Times New Roman" w:cs="Times New Roman"/>
          <w:bCs/>
          <w:szCs w:val="28"/>
          <w:lang w:eastAsia="ru-RU"/>
        </w:rPr>
        <w:lastRenderedPageBreak/>
        <w:t>соответствующих правовых актов о согласовании, которые</w:t>
      </w:r>
      <w:r w:rsidR="008715BB" w:rsidRPr="000008FD">
        <w:rPr>
          <w:rFonts w:eastAsia="Times New Roman" w:cs="Times New Roman"/>
          <w:bCs/>
          <w:szCs w:val="28"/>
          <w:lang w:eastAsia="ru-RU"/>
        </w:rPr>
        <w:t xml:space="preserve"> </w:t>
      </w:r>
      <w:r w:rsidRPr="000008FD">
        <w:rPr>
          <w:rFonts w:eastAsia="Times New Roman" w:cs="Times New Roman"/>
          <w:bCs/>
          <w:szCs w:val="28"/>
          <w:u w:val="single"/>
          <w:lang w:eastAsia="ru-RU"/>
        </w:rPr>
        <w:t>не предусмотрены</w:t>
      </w:r>
      <w:r w:rsidRPr="000008FD">
        <w:rPr>
          <w:rFonts w:eastAsia="Times New Roman" w:cs="Times New Roman"/>
          <w:bCs/>
          <w:szCs w:val="28"/>
          <w:lang w:eastAsia="ru-RU"/>
        </w:rPr>
        <w:t xml:space="preserve"> распоряжением Администрации города от 01.02.2017 № 130</w:t>
      </w:r>
      <w:r w:rsidR="00104DA8" w:rsidRPr="000008FD">
        <w:rPr>
          <w:rFonts w:eastAsia="Times New Roman" w:cs="Times New Roman"/>
          <w:bCs/>
          <w:szCs w:val="28"/>
          <w:lang w:eastAsia="ru-RU"/>
        </w:rPr>
        <w:t xml:space="preserve"> в финансовой сфере (перечень является закрытым, подготовка правовых актов о совершение иных сделок не </w:t>
      </w:r>
      <w:r w:rsidR="00732BBE" w:rsidRPr="000008FD">
        <w:rPr>
          <w:rFonts w:eastAsia="Times New Roman" w:cs="Times New Roman"/>
          <w:bCs/>
          <w:szCs w:val="28"/>
          <w:lang w:eastAsia="ru-RU"/>
        </w:rPr>
        <w:t>установлена)</w:t>
      </w:r>
      <w:r w:rsidRPr="000008FD">
        <w:rPr>
          <w:rFonts w:eastAsia="Times New Roman" w:cs="Times New Roman"/>
          <w:bCs/>
          <w:szCs w:val="28"/>
          <w:lang w:eastAsia="ru-RU"/>
        </w:rPr>
        <w:t>.</w:t>
      </w:r>
      <w:r w:rsidR="004D4750" w:rsidRPr="000008FD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104DA8" w:rsidRPr="000008FD" w:rsidRDefault="00104DA8" w:rsidP="00104DA8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0008FD">
        <w:rPr>
          <w:rFonts w:eastAsia="Times New Roman" w:cs="Times New Roman"/>
          <w:bCs/>
          <w:i/>
          <w:szCs w:val="28"/>
          <w:lang w:eastAsia="ru-RU"/>
        </w:rPr>
        <w:t xml:space="preserve">Взаимное несоответствие установленных норм и несоответствие </w:t>
      </w:r>
      <w:r w:rsidR="000008FD" w:rsidRPr="000008FD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0008FD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является ограничением для субъектов предпринимательской деятельности.</w:t>
      </w:r>
    </w:p>
    <w:p w:rsidR="00680581" w:rsidRPr="00104DA8" w:rsidRDefault="00196931" w:rsidP="00680581">
      <w:pPr>
        <w:ind w:firstLine="567"/>
        <w:jc w:val="both"/>
      </w:pPr>
      <w:r w:rsidRPr="00104DA8">
        <w:rPr>
          <w:rFonts w:eastAsia="Times New Roman" w:cs="Times New Roman"/>
          <w:bCs/>
          <w:szCs w:val="28"/>
          <w:lang w:eastAsia="ru-RU"/>
        </w:rPr>
        <w:t>3.11.</w:t>
      </w:r>
      <w:bookmarkEnd w:id="2"/>
      <w:r w:rsidRPr="00104DA8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6D53F5" w:rsidRPr="00104DA8">
        <w:t xml:space="preserve">Пунктом 12 Порядка предусмотрено, что подготовка и согласование проекта постановления Администрации города о согласовании совершения сделки либо об одобрении совершения сделки осуществляется в соответствии с </w:t>
      </w:r>
      <w:r w:rsidR="006D53F5" w:rsidRPr="00104DA8">
        <w:rPr>
          <w:u w:val="single"/>
        </w:rPr>
        <w:t>порядком</w:t>
      </w:r>
      <w:r w:rsidR="006D53F5" w:rsidRPr="00104DA8">
        <w:t>, утвержденным муниципальным правовым актом Администрации города.</w:t>
      </w:r>
    </w:p>
    <w:p w:rsidR="00196931" w:rsidRPr="00104DA8" w:rsidRDefault="00196931" w:rsidP="00196931">
      <w:pPr>
        <w:ind w:firstLine="567"/>
        <w:jc w:val="both"/>
      </w:pPr>
      <w:r w:rsidRPr="00104DA8">
        <w:t>3.11.1. В Администрации города отсутствует порядок подготовки и согласования проектов постановлений Администрации города. Данные процедуры установлены Регламентом Администрации города, утвержденным распоряжением Администрации города от 30.12.2005 № 3686 «Об утверждении Регламента Администрации города».</w:t>
      </w:r>
    </w:p>
    <w:p w:rsidR="00196931" w:rsidRPr="00104DA8" w:rsidRDefault="00196931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104DA8">
        <w:t xml:space="preserve"> </w:t>
      </w:r>
      <w:r w:rsidRPr="00104DA8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является ограничением для субъектов предпринимательской деятельности.</w:t>
      </w:r>
    </w:p>
    <w:p w:rsidR="00196931" w:rsidRPr="00A456E5" w:rsidRDefault="00196931" w:rsidP="00196931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104DA8">
        <w:rPr>
          <w:rFonts w:eastAsia="Times New Roman" w:cs="Times New Roman"/>
          <w:bCs/>
          <w:szCs w:val="28"/>
          <w:lang w:eastAsia="ru-RU"/>
        </w:rPr>
        <w:t>3.11.2. Не</w:t>
      </w:r>
      <w:r w:rsidRPr="00A456E5">
        <w:rPr>
          <w:rFonts w:eastAsia="Times New Roman" w:cs="Times New Roman"/>
          <w:bCs/>
          <w:szCs w:val="28"/>
          <w:lang w:eastAsia="ru-RU"/>
        </w:rPr>
        <w:t xml:space="preserve"> предусмотрена рассылка (направление) утвержденного правового акта унитарным предприятиям</w:t>
      </w:r>
      <w:r w:rsidR="00B749FB" w:rsidRPr="00A456E5">
        <w:rPr>
          <w:rFonts w:eastAsia="Times New Roman" w:cs="Times New Roman"/>
          <w:bCs/>
          <w:szCs w:val="28"/>
          <w:lang w:eastAsia="ru-RU"/>
        </w:rPr>
        <w:t>.</w:t>
      </w:r>
    </w:p>
    <w:p w:rsidR="00B749FB" w:rsidRPr="00A456E5" w:rsidRDefault="00B749FB" w:rsidP="00B749FB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A456E5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является ограничением для субъектов предпринимательской и инвестиционной деятельности.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A456E5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456E5">
        <w:rPr>
          <w:rFonts w:cs="Times New Roman"/>
          <w:szCs w:val="28"/>
          <w:u w:val="single"/>
        </w:rPr>
        <w:t>Выводы и предложения:</w:t>
      </w:r>
    </w:p>
    <w:p w:rsidR="00A62063" w:rsidRPr="00A456E5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B15FDA" w:rsidP="00A62063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</w:t>
      </w:r>
      <w:r w:rsidR="00053569" w:rsidRPr="00053569">
        <w:rPr>
          <w:rFonts w:eastAsia="Times New Roman" w:cs="Times New Roman"/>
          <w:szCs w:val="28"/>
          <w:lang w:eastAsia="ru-RU"/>
        </w:rPr>
        <w:t xml:space="preserve">- постановление Администрации города </w:t>
      </w:r>
      <w:r w:rsidR="00053569" w:rsidRPr="00053569">
        <w:rPr>
          <w:rFonts w:cs="Times New Roman"/>
          <w:szCs w:val="28"/>
        </w:rPr>
        <w:t xml:space="preserve">от 12.12.2016 № 8955 «Об утверждении порядка согласования сделок, совершаемых муниципальными унитарными предприятиями муниципального образования городской округ город Сургут» 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требует внесения изменений, </w:t>
      </w:r>
      <w:r w:rsidR="00A62063" w:rsidRPr="00A456E5">
        <w:rPr>
          <w:rFonts w:eastAsia="Times New Roman" w:cs="Times New Roman"/>
          <w:szCs w:val="28"/>
          <w:lang w:eastAsia="ru-RU"/>
        </w:rPr>
        <w:br/>
        <w:t xml:space="preserve">в части </w:t>
      </w:r>
      <w:r w:rsidR="000F68D5" w:rsidRPr="00A456E5">
        <w:rPr>
          <w:rFonts w:eastAsia="Times New Roman" w:cs="Times New Roman"/>
          <w:szCs w:val="28"/>
          <w:lang w:eastAsia="ru-RU"/>
        </w:rPr>
        <w:t>положений,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A62063" w:rsidRPr="00A456E5">
        <w:rPr>
          <w:rFonts w:cs="Times New Roman"/>
          <w:szCs w:val="28"/>
        </w:rPr>
        <w:t>осуществление предпринима</w:t>
      </w:r>
      <w:r w:rsidR="002473A9" w:rsidRPr="00A456E5">
        <w:rPr>
          <w:rFonts w:cs="Times New Roman"/>
          <w:szCs w:val="28"/>
        </w:rPr>
        <w:t>-</w:t>
      </w:r>
      <w:r w:rsidR="00A62063" w:rsidRPr="00A456E5">
        <w:rPr>
          <w:rFonts w:cs="Times New Roman"/>
          <w:szCs w:val="28"/>
        </w:rPr>
        <w:t>тельской и инвестиционной деятельности, изложенных в пункте 3 Заключения.</w:t>
      </w:r>
    </w:p>
    <w:p w:rsidR="00F42182" w:rsidRDefault="00B15FDA" w:rsidP="00F42182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2</w:t>
      </w:r>
      <w:r w:rsidR="000E45A2">
        <w:rPr>
          <w:rFonts w:eastAsia="Times New Roman" w:cs="Times New Roman"/>
          <w:bCs/>
          <w:szCs w:val="28"/>
          <w:lang w:eastAsia="ru-RU"/>
        </w:rPr>
        <w:t>.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 В соответствии с пунктом 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>3.</w:t>
      </w:r>
      <w:r w:rsidR="00F42182">
        <w:rPr>
          <w:rFonts w:eastAsia="Times New Roman" w:cs="Times New Roman"/>
          <w:bCs/>
          <w:szCs w:val="28"/>
          <w:lang w:eastAsia="ru-RU"/>
        </w:rPr>
        <w:t>10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>.</w:t>
      </w:r>
      <w:r w:rsidR="00F42182">
        <w:rPr>
          <w:rFonts w:eastAsia="Times New Roman" w:cs="Times New Roman"/>
          <w:bCs/>
          <w:szCs w:val="28"/>
          <w:lang w:eastAsia="ru-RU"/>
        </w:rPr>
        <w:t>3.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 xml:space="preserve"> </w:t>
      </w:r>
      <w:r w:rsidR="000E45A2">
        <w:rPr>
          <w:rFonts w:eastAsia="Times New Roman" w:cs="Times New Roman"/>
          <w:bCs/>
          <w:szCs w:val="28"/>
          <w:lang w:eastAsia="ru-RU"/>
        </w:rPr>
        <w:t>З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аключения </w:t>
      </w:r>
      <w:r w:rsidR="00CB53EC">
        <w:rPr>
          <w:rFonts w:eastAsia="Times New Roman" w:cs="Times New Roman"/>
          <w:bCs/>
          <w:szCs w:val="28"/>
          <w:lang w:eastAsia="ru-RU"/>
        </w:rPr>
        <w:t>предлагаем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 внес</w:t>
      </w:r>
      <w:r w:rsidR="00CB53EC">
        <w:rPr>
          <w:rFonts w:eastAsia="Times New Roman" w:cs="Times New Roman"/>
          <w:bCs/>
          <w:szCs w:val="28"/>
          <w:lang w:eastAsia="ru-RU"/>
        </w:rPr>
        <w:t>ти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 изменени</w:t>
      </w:r>
      <w:r w:rsidR="00CB53EC">
        <w:rPr>
          <w:rFonts w:eastAsia="Times New Roman" w:cs="Times New Roman"/>
          <w:bCs/>
          <w:szCs w:val="28"/>
          <w:lang w:eastAsia="ru-RU"/>
        </w:rPr>
        <w:t>я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 в р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>аспоряжение Администрации г</w:t>
      </w:r>
      <w:r w:rsidR="00F42182">
        <w:rPr>
          <w:rFonts w:eastAsia="Times New Roman" w:cs="Times New Roman"/>
          <w:bCs/>
          <w:szCs w:val="28"/>
          <w:lang w:eastAsia="ru-RU"/>
        </w:rPr>
        <w:t>орода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 xml:space="preserve"> от </w:t>
      </w:r>
      <w:r w:rsidR="00F42182">
        <w:rPr>
          <w:rFonts w:eastAsia="Times New Roman" w:cs="Times New Roman"/>
          <w:bCs/>
          <w:szCs w:val="28"/>
          <w:lang w:eastAsia="ru-RU"/>
        </w:rPr>
        <w:t>0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>1</w:t>
      </w:r>
      <w:r w:rsidR="00F42182">
        <w:rPr>
          <w:rFonts w:eastAsia="Times New Roman" w:cs="Times New Roman"/>
          <w:bCs/>
          <w:szCs w:val="28"/>
          <w:lang w:eastAsia="ru-RU"/>
        </w:rPr>
        <w:t>.02.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 xml:space="preserve">2017 </w:t>
      </w:r>
      <w:r w:rsidR="00F42182">
        <w:rPr>
          <w:rFonts w:eastAsia="Times New Roman" w:cs="Times New Roman"/>
          <w:bCs/>
          <w:szCs w:val="28"/>
          <w:lang w:eastAsia="ru-RU"/>
        </w:rPr>
        <w:t>№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 xml:space="preserve"> 130 </w:t>
      </w:r>
      <w:r w:rsidR="00F42182">
        <w:rPr>
          <w:rFonts w:eastAsia="Times New Roman" w:cs="Times New Roman"/>
          <w:bCs/>
          <w:szCs w:val="28"/>
          <w:lang w:eastAsia="ru-RU"/>
        </w:rPr>
        <w:t>«</w:t>
      </w:r>
      <w:r w:rsidR="00F42182" w:rsidRPr="0007501A">
        <w:rPr>
          <w:rFonts w:eastAsia="Times New Roman" w:cs="Times New Roman"/>
          <w:bCs/>
          <w:szCs w:val="28"/>
          <w:lang w:eastAsia="ru-RU"/>
        </w:rPr>
        <w:t>Об утверждении положения о функциях учредителя и кураторов в отношении муниципальных организаций</w:t>
      </w:r>
      <w:r w:rsidR="00F42182">
        <w:rPr>
          <w:rFonts w:eastAsia="Times New Roman" w:cs="Times New Roman"/>
          <w:bCs/>
          <w:szCs w:val="28"/>
          <w:lang w:eastAsia="ru-RU"/>
        </w:rPr>
        <w:t xml:space="preserve">» </w:t>
      </w:r>
      <w:r w:rsidR="00F42182" w:rsidRPr="00F42182">
        <w:rPr>
          <w:rFonts w:eastAsia="Times New Roman" w:cs="Times New Roman"/>
          <w:bCs/>
          <w:szCs w:val="28"/>
          <w:lang w:eastAsia="ru-RU"/>
        </w:rPr>
        <w:t>в части функций учредителя по изданию муниципальных правовых актов в соответствии с действующим законодательством.</w:t>
      </w:r>
    </w:p>
    <w:p w:rsidR="00A62063" w:rsidRPr="00A456E5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«</w:t>
      </w:r>
      <w:r w:rsidR="00B15FDA">
        <w:rPr>
          <w:rFonts w:eastAsia="Times New Roman" w:cs="Times New Roman"/>
          <w:szCs w:val="28"/>
          <w:u w:val="single"/>
          <w:lang w:eastAsia="ru-RU"/>
        </w:rPr>
        <w:t>23</w:t>
      </w:r>
      <w:r w:rsidRPr="00A456E5">
        <w:rPr>
          <w:rFonts w:eastAsia="Times New Roman" w:cs="Times New Roman"/>
          <w:szCs w:val="28"/>
          <w:lang w:eastAsia="ru-RU"/>
        </w:rPr>
        <w:t xml:space="preserve">» </w:t>
      </w:r>
      <w:r w:rsidR="000F68D5" w:rsidRPr="00A456E5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A456E5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A456E5">
        <w:rPr>
          <w:rFonts w:eastAsia="Times New Roman" w:cs="Times New Roman"/>
          <w:szCs w:val="28"/>
          <w:lang w:eastAsia="ru-RU"/>
        </w:rPr>
        <w:t>20</w:t>
      </w:r>
      <w:r w:rsidRPr="00A456E5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483771" w:rsidRDefault="00483771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4B32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898"/>
    <w:rsid w:val="00024BCC"/>
    <w:rsid w:val="00025DE1"/>
    <w:rsid w:val="00026400"/>
    <w:rsid w:val="00031C37"/>
    <w:rsid w:val="000343FD"/>
    <w:rsid w:val="00040636"/>
    <w:rsid w:val="00040C34"/>
    <w:rsid w:val="00053569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45A2"/>
    <w:rsid w:val="000F0DCC"/>
    <w:rsid w:val="000F68D5"/>
    <w:rsid w:val="00104DA8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1EDE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A3A65"/>
    <w:rsid w:val="001A3E74"/>
    <w:rsid w:val="001A3ED4"/>
    <w:rsid w:val="001A54C9"/>
    <w:rsid w:val="001A6673"/>
    <w:rsid w:val="001A6B75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7364"/>
    <w:rsid w:val="002708C1"/>
    <w:rsid w:val="002718C8"/>
    <w:rsid w:val="00273B48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9667D"/>
    <w:rsid w:val="002A036C"/>
    <w:rsid w:val="002A4621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51347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1F05"/>
    <w:rsid w:val="003B46E0"/>
    <w:rsid w:val="003B5E8D"/>
    <w:rsid w:val="003C1283"/>
    <w:rsid w:val="003C5880"/>
    <w:rsid w:val="003C5DE9"/>
    <w:rsid w:val="003D33C5"/>
    <w:rsid w:val="003D42B4"/>
    <w:rsid w:val="003D5088"/>
    <w:rsid w:val="003D6E72"/>
    <w:rsid w:val="003D7A23"/>
    <w:rsid w:val="003E0591"/>
    <w:rsid w:val="003E091F"/>
    <w:rsid w:val="003E2DF5"/>
    <w:rsid w:val="003E3288"/>
    <w:rsid w:val="003E6C3C"/>
    <w:rsid w:val="003F1D2B"/>
    <w:rsid w:val="003F38D0"/>
    <w:rsid w:val="00401895"/>
    <w:rsid w:val="00401C76"/>
    <w:rsid w:val="00402136"/>
    <w:rsid w:val="00403D00"/>
    <w:rsid w:val="0041076E"/>
    <w:rsid w:val="004123BA"/>
    <w:rsid w:val="004130B4"/>
    <w:rsid w:val="004316FA"/>
    <w:rsid w:val="0043449B"/>
    <w:rsid w:val="00440C03"/>
    <w:rsid w:val="0044149B"/>
    <w:rsid w:val="004429A7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297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7C2E"/>
    <w:rsid w:val="00620296"/>
    <w:rsid w:val="00627B65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7155"/>
    <w:rsid w:val="006A2869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71E5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2AAB"/>
    <w:rsid w:val="007B5CAB"/>
    <w:rsid w:val="007B6D10"/>
    <w:rsid w:val="007C1E2A"/>
    <w:rsid w:val="007D1E0B"/>
    <w:rsid w:val="007D44DB"/>
    <w:rsid w:val="007D7361"/>
    <w:rsid w:val="007E0259"/>
    <w:rsid w:val="007E2C1A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7DB0"/>
    <w:rsid w:val="009A1341"/>
    <w:rsid w:val="009A2C81"/>
    <w:rsid w:val="009A5D97"/>
    <w:rsid w:val="009A6BF7"/>
    <w:rsid w:val="009A6CB4"/>
    <w:rsid w:val="009A743C"/>
    <w:rsid w:val="009B11B5"/>
    <w:rsid w:val="009B22A2"/>
    <w:rsid w:val="009C3C0A"/>
    <w:rsid w:val="009C477D"/>
    <w:rsid w:val="009C5B27"/>
    <w:rsid w:val="009C6769"/>
    <w:rsid w:val="009C7BA7"/>
    <w:rsid w:val="009E29ED"/>
    <w:rsid w:val="009E646D"/>
    <w:rsid w:val="009E6D3F"/>
    <w:rsid w:val="009F27A9"/>
    <w:rsid w:val="00A019B8"/>
    <w:rsid w:val="00A0612F"/>
    <w:rsid w:val="00A26B66"/>
    <w:rsid w:val="00A3115B"/>
    <w:rsid w:val="00A31801"/>
    <w:rsid w:val="00A442C5"/>
    <w:rsid w:val="00A4464F"/>
    <w:rsid w:val="00A456E5"/>
    <w:rsid w:val="00A477B9"/>
    <w:rsid w:val="00A553D9"/>
    <w:rsid w:val="00A55C6F"/>
    <w:rsid w:val="00A62063"/>
    <w:rsid w:val="00A6340E"/>
    <w:rsid w:val="00A65870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5FDA"/>
    <w:rsid w:val="00B16D77"/>
    <w:rsid w:val="00B17AF9"/>
    <w:rsid w:val="00B202C2"/>
    <w:rsid w:val="00B23AB0"/>
    <w:rsid w:val="00B249AB"/>
    <w:rsid w:val="00B27679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0B4E"/>
    <w:rsid w:val="00B5277B"/>
    <w:rsid w:val="00B541AF"/>
    <w:rsid w:val="00B6208B"/>
    <w:rsid w:val="00B62097"/>
    <w:rsid w:val="00B64709"/>
    <w:rsid w:val="00B655A7"/>
    <w:rsid w:val="00B65789"/>
    <w:rsid w:val="00B7291C"/>
    <w:rsid w:val="00B749FB"/>
    <w:rsid w:val="00B84D8F"/>
    <w:rsid w:val="00B93BE6"/>
    <w:rsid w:val="00B97674"/>
    <w:rsid w:val="00BA1F1C"/>
    <w:rsid w:val="00BA3EBB"/>
    <w:rsid w:val="00BA598C"/>
    <w:rsid w:val="00BC1FEF"/>
    <w:rsid w:val="00BC5692"/>
    <w:rsid w:val="00BD2744"/>
    <w:rsid w:val="00BD6E92"/>
    <w:rsid w:val="00BF03D9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32F4"/>
    <w:rsid w:val="00C3546A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41E7F"/>
    <w:rsid w:val="00D469A4"/>
    <w:rsid w:val="00D54C48"/>
    <w:rsid w:val="00D61981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5A1A"/>
    <w:rsid w:val="00DE686D"/>
    <w:rsid w:val="00DE6CBB"/>
    <w:rsid w:val="00DE7284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31B0C"/>
    <w:rsid w:val="00E33DD0"/>
    <w:rsid w:val="00E35545"/>
    <w:rsid w:val="00E3576D"/>
    <w:rsid w:val="00E37727"/>
    <w:rsid w:val="00E37B34"/>
    <w:rsid w:val="00E53F5C"/>
    <w:rsid w:val="00E5642A"/>
    <w:rsid w:val="00E56CA6"/>
    <w:rsid w:val="00E65E00"/>
    <w:rsid w:val="00E66909"/>
    <w:rsid w:val="00E6731B"/>
    <w:rsid w:val="00E67D4B"/>
    <w:rsid w:val="00E7415F"/>
    <w:rsid w:val="00E8382E"/>
    <w:rsid w:val="00E85F58"/>
    <w:rsid w:val="00E969BE"/>
    <w:rsid w:val="00E97B63"/>
    <w:rsid w:val="00EA23A1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6D01"/>
    <w:rsid w:val="00F12427"/>
    <w:rsid w:val="00F157F9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FC6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6566-E299-4426-A682-7FED48B12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3895</Words>
  <Characters>22207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6</cp:revision>
  <cp:lastPrinted>2020-04-23T09:53:00Z</cp:lastPrinted>
  <dcterms:created xsi:type="dcterms:W3CDTF">2020-04-23T08:01:00Z</dcterms:created>
  <dcterms:modified xsi:type="dcterms:W3CDTF">2020-04-23T09:54:00Z</dcterms:modified>
</cp:coreProperties>
</file>