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75" w:type="dxa"/>
        <w:tblInd w:w="5364" w:type="dxa"/>
        <w:tblLook w:val="04A0" w:firstRow="1" w:lastRow="0" w:firstColumn="1" w:lastColumn="0" w:noHBand="0" w:noVBand="1"/>
      </w:tblPr>
      <w:tblGrid>
        <w:gridCol w:w="4275"/>
      </w:tblGrid>
      <w:tr w:rsidR="00BA12F2" w:rsidRPr="00262ECA" w:rsidTr="004B4A29">
        <w:trPr>
          <w:trHeight w:val="1124"/>
        </w:trPr>
        <w:tc>
          <w:tcPr>
            <w:tcW w:w="4275" w:type="dxa"/>
          </w:tcPr>
          <w:p w:rsidR="00BA12F2" w:rsidRPr="00262ECA" w:rsidRDefault="00BA12F2" w:rsidP="0045677D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  <w:r w:rsidR="00907C0F">
              <w:rPr>
                <w:b w:val="0"/>
                <w:szCs w:val="24"/>
              </w:rPr>
              <w:t xml:space="preserve"> (новая редакция от 21.11.2019)</w:t>
            </w:r>
          </w:p>
          <w:p w:rsidR="00BA12F2" w:rsidRDefault="00BA12F2" w:rsidP="0045677D"/>
          <w:p w:rsidR="00BA12F2" w:rsidRDefault="00BA12F2" w:rsidP="0045677D">
            <w:r w:rsidRPr="002B0A32">
              <w:t>подготовлен управлением</w:t>
            </w:r>
          </w:p>
          <w:p w:rsidR="00BA12F2" w:rsidRPr="002B0A32" w:rsidRDefault="00BA12F2" w:rsidP="0045677D">
            <w:r w:rsidRPr="002B0A32">
              <w:t xml:space="preserve">по природопользованию </w:t>
            </w:r>
          </w:p>
          <w:p w:rsidR="00BA12F2" w:rsidRPr="002B0A32" w:rsidRDefault="00BA12F2" w:rsidP="0045677D">
            <w:r w:rsidRPr="002B0A32">
              <w:t>и экологии</w:t>
            </w:r>
          </w:p>
        </w:tc>
      </w:tr>
    </w:tbl>
    <w:p w:rsidR="00BA12F2" w:rsidRDefault="00BA12F2" w:rsidP="00BA12F2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BA12F2" w:rsidRDefault="00BA12F2" w:rsidP="00BA12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A12F2" w:rsidRPr="00D824CC" w:rsidRDefault="00BA12F2" w:rsidP="00BA12F2">
      <w:pPr>
        <w:jc w:val="center"/>
        <w:rPr>
          <w:sz w:val="28"/>
          <w:szCs w:val="28"/>
        </w:rPr>
      </w:pP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A12F2" w:rsidRPr="00D824CC" w:rsidRDefault="00BA12F2" w:rsidP="00BA12F2">
      <w:pPr>
        <w:jc w:val="center"/>
        <w:rPr>
          <w:bCs/>
          <w:sz w:val="28"/>
          <w:szCs w:val="28"/>
        </w:rPr>
      </w:pPr>
    </w:p>
    <w:p w:rsidR="00BA12F2" w:rsidRDefault="007E46B9" w:rsidP="00BA12F2">
      <w:pPr>
        <w:pStyle w:val="5"/>
        <w:rPr>
          <w:b w:val="0"/>
          <w:bCs/>
        </w:rPr>
      </w:pPr>
      <w:r>
        <w:rPr>
          <w:b w:val="0"/>
          <w:bCs/>
        </w:rPr>
        <w:t>ПОСТАНОВЛЕ</w:t>
      </w:r>
      <w:r w:rsidR="00BA12F2">
        <w:rPr>
          <w:b w:val="0"/>
          <w:bCs/>
        </w:rPr>
        <w:t>НИЕ</w:t>
      </w:r>
    </w:p>
    <w:p w:rsidR="00BA12F2" w:rsidRDefault="00BA12F2" w:rsidP="00BA12F2">
      <w:pPr>
        <w:rPr>
          <w:sz w:val="28"/>
          <w:szCs w:val="28"/>
        </w:rPr>
      </w:pPr>
    </w:p>
    <w:p w:rsidR="00BA12F2" w:rsidRPr="000435EF" w:rsidRDefault="00BA12F2" w:rsidP="00BA12F2"/>
    <w:p w:rsidR="00743624" w:rsidRDefault="00743624" w:rsidP="007E46B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B1DF2">
        <w:rPr>
          <w:sz w:val="28"/>
          <w:szCs w:val="28"/>
        </w:rPr>
        <w:t>й</w:t>
      </w:r>
      <w:r w:rsidR="00354286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в</w:t>
      </w:r>
      <w:r w:rsidR="00354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056CF8">
        <w:rPr>
          <w:sz w:val="28"/>
          <w:szCs w:val="28"/>
        </w:rPr>
        <w:t>Администрации города</w:t>
      </w:r>
    </w:p>
    <w:p w:rsidR="00743624" w:rsidRDefault="00A41275" w:rsidP="007E46B9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E37DE3">
        <w:rPr>
          <w:sz w:val="28"/>
          <w:szCs w:val="28"/>
        </w:rPr>
        <w:t>.03.2016 № 2040</w:t>
      </w:r>
      <w:r w:rsidR="00743624">
        <w:rPr>
          <w:sz w:val="28"/>
          <w:szCs w:val="28"/>
        </w:rPr>
        <w:t xml:space="preserve"> </w:t>
      </w:r>
    </w:p>
    <w:p w:rsidR="007E46B9" w:rsidRPr="00732A10" w:rsidRDefault="00743624" w:rsidP="007E46B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12F2" w:rsidRPr="00732A10">
        <w:rPr>
          <w:sz w:val="28"/>
          <w:szCs w:val="28"/>
        </w:rPr>
        <w:t xml:space="preserve">Об утверждении </w:t>
      </w:r>
      <w:r w:rsidR="007E46B9" w:rsidRPr="00732A10">
        <w:rPr>
          <w:sz w:val="28"/>
          <w:szCs w:val="28"/>
        </w:rPr>
        <w:t>стандарта</w:t>
      </w:r>
    </w:p>
    <w:p w:rsidR="007E46B9" w:rsidRPr="00732A10" w:rsidRDefault="007E46B9" w:rsidP="007E46B9">
      <w:pPr>
        <w:rPr>
          <w:sz w:val="28"/>
          <w:szCs w:val="28"/>
        </w:rPr>
      </w:pPr>
      <w:r w:rsidRPr="00732A10">
        <w:rPr>
          <w:sz w:val="28"/>
          <w:szCs w:val="28"/>
        </w:rPr>
        <w:t>качества муниципальной</w:t>
      </w:r>
    </w:p>
    <w:p w:rsidR="00A41275" w:rsidRDefault="00A41275" w:rsidP="007E46B9">
      <w:pPr>
        <w:rPr>
          <w:sz w:val="28"/>
          <w:szCs w:val="28"/>
        </w:rPr>
      </w:pPr>
      <w:r>
        <w:rPr>
          <w:sz w:val="28"/>
          <w:szCs w:val="28"/>
        </w:rPr>
        <w:t>работы «Организация благоустройства</w:t>
      </w:r>
    </w:p>
    <w:p w:rsidR="007E46B9" w:rsidRPr="00732A10" w:rsidRDefault="00A41275" w:rsidP="007E46B9">
      <w:pPr>
        <w:rPr>
          <w:sz w:val="28"/>
          <w:szCs w:val="28"/>
        </w:rPr>
      </w:pPr>
      <w:r>
        <w:rPr>
          <w:sz w:val="28"/>
          <w:szCs w:val="28"/>
        </w:rPr>
        <w:t>и озеленения</w:t>
      </w:r>
      <w:r w:rsidR="007E46B9" w:rsidRPr="00732A10">
        <w:rPr>
          <w:sz w:val="28"/>
          <w:szCs w:val="28"/>
        </w:rPr>
        <w:t>»</w:t>
      </w:r>
    </w:p>
    <w:p w:rsidR="00732A10" w:rsidRPr="00E173A3" w:rsidRDefault="00732A10" w:rsidP="00732A10">
      <w:pPr>
        <w:rPr>
          <w:sz w:val="27"/>
          <w:szCs w:val="27"/>
        </w:rPr>
      </w:pPr>
    </w:p>
    <w:p w:rsidR="00732A10" w:rsidRPr="00732A10" w:rsidRDefault="00732A10" w:rsidP="00732A1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="00A41275">
        <w:rPr>
          <w:rFonts w:ascii="Times New Roman" w:hAnsi="Times New Roman"/>
          <w:b w:val="0"/>
          <w:sz w:val="28"/>
          <w:szCs w:val="28"/>
        </w:rPr>
        <w:t>В соответствии постановлением</w:t>
      </w:r>
      <w:r w:rsidRPr="00732A10">
        <w:rPr>
          <w:rFonts w:ascii="Times New Roman" w:hAnsi="Times New Roman"/>
          <w:b w:val="0"/>
          <w:sz w:val="28"/>
          <w:szCs w:val="28"/>
        </w:rPr>
        <w:t xml:space="preserve"> Администрации города </w:t>
      </w:r>
      <w:r w:rsidR="00BC50CA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A41275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732A10">
        <w:rPr>
          <w:rFonts w:ascii="Times New Roman" w:hAnsi="Times New Roman"/>
          <w:b w:val="0"/>
          <w:sz w:val="28"/>
          <w:szCs w:val="28"/>
        </w:rPr>
        <w:t xml:space="preserve">от 31.05.2012 № 4054 «Об утверждении порядка разработки, утверждения </w:t>
      </w:r>
      <w:r w:rsidR="00BC50CA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732A10">
        <w:rPr>
          <w:rFonts w:ascii="Times New Roman" w:hAnsi="Times New Roman"/>
          <w:b w:val="0"/>
          <w:sz w:val="28"/>
          <w:szCs w:val="28"/>
        </w:rPr>
        <w:t>и применения стандартов качества муниципальных услуг (работ)»:</w:t>
      </w:r>
    </w:p>
    <w:p w:rsidR="00BA12F2" w:rsidRDefault="00354286" w:rsidP="0013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3C15">
        <w:rPr>
          <w:sz w:val="28"/>
          <w:szCs w:val="28"/>
        </w:rPr>
        <w:t xml:space="preserve">   </w:t>
      </w:r>
      <w:r w:rsidR="00BA12F2" w:rsidRPr="00732A10">
        <w:rPr>
          <w:sz w:val="28"/>
          <w:szCs w:val="28"/>
        </w:rPr>
        <w:t>1</w:t>
      </w:r>
      <w:r w:rsidR="00BA12F2" w:rsidRPr="003542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</w:t>
      </w:r>
      <w:r w:rsidR="00056CF8" w:rsidRPr="00354286">
        <w:rPr>
          <w:sz w:val="28"/>
          <w:szCs w:val="28"/>
        </w:rPr>
        <w:t xml:space="preserve">в </w:t>
      </w:r>
      <w:r w:rsidR="00056CF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056CF8">
        <w:rPr>
          <w:sz w:val="28"/>
          <w:szCs w:val="28"/>
        </w:rPr>
        <w:t>Администрации города</w:t>
      </w:r>
      <w:r w:rsidR="00776EEA">
        <w:rPr>
          <w:sz w:val="28"/>
          <w:szCs w:val="28"/>
        </w:rPr>
        <w:t xml:space="preserve"> </w:t>
      </w:r>
      <w:r w:rsidR="00A41275">
        <w:rPr>
          <w:sz w:val="28"/>
          <w:szCs w:val="28"/>
        </w:rPr>
        <w:t>от 23.03.2016 № 2040</w:t>
      </w:r>
      <w:r>
        <w:rPr>
          <w:sz w:val="28"/>
          <w:szCs w:val="28"/>
        </w:rPr>
        <w:t xml:space="preserve"> «</w:t>
      </w:r>
      <w:r w:rsidRPr="00732A10">
        <w:rPr>
          <w:sz w:val="28"/>
          <w:szCs w:val="28"/>
        </w:rPr>
        <w:t>Об утверждении стандарта</w:t>
      </w:r>
      <w:r>
        <w:rPr>
          <w:sz w:val="28"/>
          <w:szCs w:val="28"/>
        </w:rPr>
        <w:t xml:space="preserve"> </w:t>
      </w:r>
      <w:r w:rsidRPr="00732A10">
        <w:rPr>
          <w:sz w:val="28"/>
          <w:szCs w:val="28"/>
        </w:rPr>
        <w:t>качества муниципальной</w:t>
      </w:r>
      <w:r>
        <w:rPr>
          <w:sz w:val="28"/>
          <w:szCs w:val="28"/>
        </w:rPr>
        <w:t xml:space="preserve"> </w:t>
      </w:r>
      <w:r w:rsidR="00A41275">
        <w:rPr>
          <w:sz w:val="28"/>
          <w:szCs w:val="28"/>
        </w:rPr>
        <w:t>работы «Организация благоустройства и озеленения</w:t>
      </w:r>
      <w:r w:rsidRPr="00732A10">
        <w:rPr>
          <w:sz w:val="28"/>
          <w:szCs w:val="28"/>
        </w:rPr>
        <w:t>»</w:t>
      </w:r>
      <w:r w:rsidR="00284F91">
        <w:rPr>
          <w:sz w:val="28"/>
          <w:szCs w:val="28"/>
        </w:rPr>
        <w:t xml:space="preserve"> </w:t>
      </w:r>
      <w:r w:rsidR="001321AF">
        <w:rPr>
          <w:sz w:val="28"/>
          <w:szCs w:val="28"/>
        </w:rPr>
        <w:t xml:space="preserve">(с </w:t>
      </w:r>
      <w:r w:rsidR="003E2C61">
        <w:rPr>
          <w:sz w:val="28"/>
          <w:szCs w:val="28"/>
        </w:rPr>
        <w:t xml:space="preserve">изменениями от 30.08.2016 № 6541, 18.01.2017 № 185, 07.11.2017 № </w:t>
      </w:r>
      <w:r w:rsidR="00A04BEB">
        <w:rPr>
          <w:sz w:val="28"/>
          <w:szCs w:val="28"/>
        </w:rPr>
        <w:t>9508,</w:t>
      </w:r>
      <w:r w:rsidR="00A04BEB" w:rsidRPr="00A04BEB">
        <w:rPr>
          <w:szCs w:val="28"/>
        </w:rPr>
        <w:t xml:space="preserve"> </w:t>
      </w:r>
      <w:r w:rsidR="00A04BEB" w:rsidRPr="00A04BEB">
        <w:rPr>
          <w:sz w:val="28"/>
          <w:szCs w:val="28"/>
        </w:rPr>
        <w:t>19.02.2018</w:t>
      </w:r>
      <w:r w:rsidR="00A04BEB">
        <w:rPr>
          <w:szCs w:val="28"/>
        </w:rPr>
        <w:t xml:space="preserve"> </w:t>
      </w:r>
      <w:r w:rsidR="00A04BEB" w:rsidRPr="00A04BEB">
        <w:rPr>
          <w:sz w:val="28"/>
          <w:szCs w:val="28"/>
        </w:rPr>
        <w:t>№ 1169</w:t>
      </w:r>
      <w:r w:rsidR="00A04BEB">
        <w:rPr>
          <w:sz w:val="28"/>
          <w:szCs w:val="28"/>
        </w:rPr>
        <w:t>,</w:t>
      </w:r>
      <w:r w:rsidR="003E2C61">
        <w:rPr>
          <w:sz w:val="28"/>
          <w:szCs w:val="28"/>
        </w:rPr>
        <w:t xml:space="preserve"> 13.03.2019 № 1665, 28.05.2019 </w:t>
      </w:r>
      <w:r w:rsidR="00A04BEB">
        <w:rPr>
          <w:sz w:val="28"/>
          <w:szCs w:val="28"/>
        </w:rPr>
        <w:t xml:space="preserve">                  </w:t>
      </w:r>
      <w:r w:rsidR="003E2C61">
        <w:rPr>
          <w:sz w:val="28"/>
          <w:szCs w:val="28"/>
        </w:rPr>
        <w:t>№ 3586</w:t>
      </w:r>
      <w:r w:rsidR="00065307">
        <w:rPr>
          <w:sz w:val="28"/>
          <w:szCs w:val="28"/>
        </w:rPr>
        <w:t>)</w:t>
      </w:r>
      <w:r w:rsidR="0095537C">
        <w:rPr>
          <w:sz w:val="28"/>
          <w:szCs w:val="28"/>
        </w:rPr>
        <w:t xml:space="preserve"> следующие изменения</w:t>
      </w:r>
      <w:r w:rsidR="00065307">
        <w:rPr>
          <w:sz w:val="28"/>
          <w:szCs w:val="28"/>
        </w:rPr>
        <w:t>:</w:t>
      </w:r>
    </w:p>
    <w:p w:rsidR="00A06AD9" w:rsidRPr="00FB688F" w:rsidRDefault="008F5113" w:rsidP="0013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88F">
        <w:rPr>
          <w:sz w:val="28"/>
          <w:szCs w:val="28"/>
        </w:rPr>
        <w:t>1.</w:t>
      </w:r>
      <w:r w:rsidR="00A06AD9" w:rsidRPr="00FB688F">
        <w:rPr>
          <w:sz w:val="28"/>
          <w:szCs w:val="28"/>
        </w:rPr>
        <w:t>1. В конст</w:t>
      </w:r>
      <w:r w:rsidR="00941861" w:rsidRPr="00FB688F">
        <w:rPr>
          <w:sz w:val="28"/>
          <w:szCs w:val="28"/>
        </w:rPr>
        <w:t>атирующей части</w:t>
      </w:r>
      <w:r w:rsidR="00562ED2" w:rsidRPr="00FB688F">
        <w:rPr>
          <w:sz w:val="28"/>
          <w:szCs w:val="28"/>
        </w:rPr>
        <w:t xml:space="preserve"> </w:t>
      </w:r>
      <w:r w:rsidR="006679E4" w:rsidRPr="00FB688F">
        <w:rPr>
          <w:sz w:val="28"/>
          <w:szCs w:val="28"/>
        </w:rPr>
        <w:t>постановления</w:t>
      </w:r>
      <w:r w:rsidR="003D62A4">
        <w:rPr>
          <w:sz w:val="28"/>
          <w:szCs w:val="28"/>
        </w:rPr>
        <w:t xml:space="preserve"> исключить</w:t>
      </w:r>
      <w:r w:rsidR="007E71A4">
        <w:rPr>
          <w:sz w:val="28"/>
          <w:szCs w:val="28"/>
        </w:rPr>
        <w:t xml:space="preserve"> слова </w:t>
      </w:r>
      <w:r w:rsidR="003D62A4">
        <w:rPr>
          <w:sz w:val="28"/>
          <w:szCs w:val="28"/>
        </w:rPr>
        <w:t xml:space="preserve">                                </w:t>
      </w:r>
      <w:r w:rsidR="007E71A4">
        <w:rPr>
          <w:sz w:val="28"/>
          <w:szCs w:val="28"/>
        </w:rPr>
        <w:t>«</w:t>
      </w:r>
      <w:r w:rsidR="001545A0" w:rsidRPr="00FB688F">
        <w:rPr>
          <w:sz w:val="28"/>
          <w:szCs w:val="28"/>
        </w:rPr>
        <w:t>от</w:t>
      </w:r>
      <w:r w:rsidR="00A06AD9" w:rsidRPr="00FB688F">
        <w:rPr>
          <w:sz w:val="28"/>
          <w:szCs w:val="28"/>
        </w:rPr>
        <w:t xml:space="preserve"> 13.05.2015 № 3145</w:t>
      </w:r>
      <w:r w:rsidR="001545A0">
        <w:rPr>
          <w:sz w:val="28"/>
          <w:szCs w:val="28"/>
        </w:rPr>
        <w:t xml:space="preserve">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 w:rsidR="003D62A4">
        <w:rPr>
          <w:sz w:val="28"/>
          <w:szCs w:val="28"/>
        </w:rPr>
        <w:t>».</w:t>
      </w:r>
    </w:p>
    <w:p w:rsidR="007B6C98" w:rsidRPr="00FB688F" w:rsidRDefault="00A06AD9" w:rsidP="001321AF">
      <w:pPr>
        <w:jc w:val="both"/>
        <w:rPr>
          <w:sz w:val="28"/>
          <w:szCs w:val="28"/>
        </w:rPr>
      </w:pPr>
      <w:r w:rsidRPr="00FB688F">
        <w:rPr>
          <w:sz w:val="28"/>
          <w:szCs w:val="28"/>
        </w:rPr>
        <w:t xml:space="preserve">          1.2</w:t>
      </w:r>
      <w:r w:rsidR="007B6C98" w:rsidRPr="00FB688F">
        <w:rPr>
          <w:sz w:val="28"/>
          <w:szCs w:val="28"/>
        </w:rPr>
        <w:t>. Разд</w:t>
      </w:r>
      <w:r w:rsidR="00562ED2" w:rsidRPr="00FB688F">
        <w:rPr>
          <w:sz w:val="28"/>
          <w:szCs w:val="28"/>
        </w:rPr>
        <w:t>ел 2 изложить в новой редакции:</w:t>
      </w:r>
      <w:r w:rsidR="00FB688F">
        <w:rPr>
          <w:sz w:val="28"/>
          <w:szCs w:val="28"/>
        </w:rPr>
        <w:t xml:space="preserve"> «2. Нормативные правовые акты, регулирующие выполнение муниципальной работы: </w:t>
      </w:r>
      <w:r w:rsidR="00562ED2" w:rsidRPr="00FB688F">
        <w:rPr>
          <w:sz w:val="28"/>
          <w:szCs w:val="28"/>
        </w:rPr>
        <w:t xml:space="preserve"> </w:t>
      </w:r>
    </w:p>
    <w:p w:rsidR="007B6C98" w:rsidRPr="00FB688F" w:rsidRDefault="00FB688F" w:rsidP="0013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6C98" w:rsidRPr="00FB688F">
        <w:rPr>
          <w:sz w:val="28"/>
          <w:szCs w:val="28"/>
        </w:rPr>
        <w:t>-</w:t>
      </w:r>
      <w:r w:rsidR="00CE4BBE" w:rsidRPr="00FB688F">
        <w:rPr>
          <w:sz w:val="28"/>
          <w:szCs w:val="28"/>
        </w:rPr>
        <w:t xml:space="preserve"> </w:t>
      </w:r>
      <w:r w:rsidR="007B6C98" w:rsidRPr="00FB688F">
        <w:rPr>
          <w:sz w:val="28"/>
          <w:szCs w:val="28"/>
        </w:rPr>
        <w:t>Федеральный закон от 06.10.2003 № 131-ФЗ «Об общих принципах местного самоуп</w:t>
      </w:r>
      <w:r>
        <w:rPr>
          <w:sz w:val="28"/>
          <w:szCs w:val="28"/>
        </w:rPr>
        <w:t>равления в Российской Федерации</w:t>
      </w:r>
      <w:r w:rsidR="001545A0">
        <w:rPr>
          <w:sz w:val="28"/>
          <w:szCs w:val="28"/>
        </w:rPr>
        <w:t>»</w:t>
      </w:r>
      <w:r w:rsidR="007B6C98" w:rsidRPr="00FB688F">
        <w:rPr>
          <w:sz w:val="28"/>
          <w:szCs w:val="28"/>
        </w:rPr>
        <w:t>;</w:t>
      </w:r>
    </w:p>
    <w:p w:rsidR="005820CF" w:rsidRPr="00FB688F" w:rsidRDefault="00562ED2" w:rsidP="001321AF">
      <w:pPr>
        <w:jc w:val="both"/>
        <w:rPr>
          <w:sz w:val="28"/>
          <w:szCs w:val="28"/>
        </w:rPr>
      </w:pPr>
      <w:r w:rsidRPr="00FB688F">
        <w:rPr>
          <w:sz w:val="28"/>
          <w:szCs w:val="28"/>
        </w:rPr>
        <w:t xml:space="preserve">          </w:t>
      </w:r>
      <w:r w:rsidR="007B6C98" w:rsidRPr="00FB688F">
        <w:rPr>
          <w:sz w:val="28"/>
          <w:szCs w:val="28"/>
        </w:rPr>
        <w:t>-</w:t>
      </w:r>
      <w:r w:rsidR="00CE4BBE" w:rsidRPr="00FB688F">
        <w:rPr>
          <w:sz w:val="28"/>
          <w:szCs w:val="28"/>
        </w:rPr>
        <w:t xml:space="preserve"> </w:t>
      </w:r>
      <w:r w:rsidR="005820CF" w:rsidRPr="00FB688F">
        <w:rPr>
          <w:sz w:val="28"/>
          <w:szCs w:val="28"/>
        </w:rPr>
        <w:t>санитарные правила и нормы СанПиН 42-128-4690-88 «Санитарные правила содержания территорий населенных мест» (утверждены Минздравом СССР от 25.</w:t>
      </w:r>
      <w:r w:rsidR="00933153">
        <w:rPr>
          <w:sz w:val="28"/>
          <w:szCs w:val="28"/>
        </w:rPr>
        <w:t>09.1975 от 05.08.1988 № 4690-88</w:t>
      </w:r>
      <w:r w:rsidR="005820CF" w:rsidRPr="00FB688F">
        <w:rPr>
          <w:sz w:val="28"/>
          <w:szCs w:val="28"/>
        </w:rPr>
        <w:t>;</w:t>
      </w:r>
    </w:p>
    <w:p w:rsidR="005820CF" w:rsidRPr="00FB688F" w:rsidRDefault="006679E4" w:rsidP="001321AF">
      <w:pPr>
        <w:jc w:val="both"/>
        <w:rPr>
          <w:sz w:val="28"/>
          <w:szCs w:val="28"/>
        </w:rPr>
      </w:pPr>
      <w:r w:rsidRPr="00FB688F">
        <w:rPr>
          <w:sz w:val="28"/>
          <w:szCs w:val="28"/>
        </w:rPr>
        <w:t xml:space="preserve">          </w:t>
      </w:r>
      <w:r w:rsidR="005820CF" w:rsidRPr="00FB688F">
        <w:rPr>
          <w:sz w:val="28"/>
          <w:szCs w:val="28"/>
        </w:rPr>
        <w:t>-</w:t>
      </w:r>
      <w:r w:rsidR="00CE4BBE" w:rsidRPr="00FB688F">
        <w:rPr>
          <w:sz w:val="28"/>
          <w:szCs w:val="28"/>
        </w:rPr>
        <w:t xml:space="preserve"> </w:t>
      </w:r>
      <w:r w:rsidR="005820CF" w:rsidRPr="00FB688F">
        <w:rPr>
          <w:sz w:val="28"/>
          <w:szCs w:val="28"/>
        </w:rPr>
        <w:t>Правила благоустройства территории города Сургута (утверждены решением Думы от 26.12.2017 № 206-</w:t>
      </w:r>
      <w:r w:rsidR="005820CF" w:rsidRPr="00FB688F">
        <w:rPr>
          <w:sz w:val="28"/>
          <w:szCs w:val="28"/>
          <w:lang w:val="en-US"/>
        </w:rPr>
        <w:t>V</w:t>
      </w:r>
      <w:r w:rsidR="00933153">
        <w:rPr>
          <w:sz w:val="28"/>
          <w:szCs w:val="28"/>
        </w:rPr>
        <w:t>ДГ)</w:t>
      </w:r>
      <w:r w:rsidR="005820CF" w:rsidRPr="00FB688F">
        <w:rPr>
          <w:sz w:val="28"/>
          <w:szCs w:val="28"/>
        </w:rPr>
        <w:t>;</w:t>
      </w:r>
    </w:p>
    <w:p w:rsidR="005820CF" w:rsidRPr="00FB688F" w:rsidRDefault="006679E4" w:rsidP="001321AF">
      <w:pPr>
        <w:jc w:val="both"/>
        <w:rPr>
          <w:sz w:val="28"/>
          <w:szCs w:val="28"/>
        </w:rPr>
      </w:pPr>
      <w:r w:rsidRPr="00FB688F">
        <w:rPr>
          <w:sz w:val="28"/>
          <w:szCs w:val="28"/>
        </w:rPr>
        <w:t xml:space="preserve">          </w:t>
      </w:r>
      <w:r w:rsidR="005820CF" w:rsidRPr="00FB688F">
        <w:rPr>
          <w:sz w:val="28"/>
          <w:szCs w:val="28"/>
        </w:rPr>
        <w:t>-</w:t>
      </w:r>
      <w:r w:rsidR="00CE4BBE" w:rsidRPr="00FB688F">
        <w:rPr>
          <w:sz w:val="28"/>
          <w:szCs w:val="28"/>
        </w:rPr>
        <w:t xml:space="preserve"> </w:t>
      </w:r>
      <w:r w:rsidR="005820CF" w:rsidRPr="00FB688F">
        <w:rPr>
          <w:sz w:val="28"/>
          <w:szCs w:val="28"/>
        </w:rPr>
        <w:t>решение Думы города от 29.09.2006 № 74-</w:t>
      </w:r>
      <w:r w:rsidR="005820CF" w:rsidRPr="00FB688F">
        <w:rPr>
          <w:sz w:val="28"/>
          <w:szCs w:val="28"/>
          <w:lang w:val="en-US"/>
        </w:rPr>
        <w:t>IV</w:t>
      </w:r>
      <w:r w:rsidR="005820CF" w:rsidRPr="00FB688F">
        <w:rPr>
          <w:sz w:val="28"/>
          <w:szCs w:val="28"/>
        </w:rPr>
        <w:t>ДГ «О Правилах распространения наружной рекламы на территории города Сургута»;</w:t>
      </w:r>
    </w:p>
    <w:p w:rsidR="00CE4BBE" w:rsidRPr="00FB688F" w:rsidRDefault="006679E4" w:rsidP="001321AF">
      <w:pPr>
        <w:jc w:val="both"/>
        <w:rPr>
          <w:sz w:val="28"/>
          <w:szCs w:val="28"/>
        </w:rPr>
      </w:pPr>
      <w:r w:rsidRPr="00FB688F">
        <w:rPr>
          <w:sz w:val="28"/>
          <w:szCs w:val="28"/>
        </w:rPr>
        <w:lastRenderedPageBreak/>
        <w:t xml:space="preserve">          </w:t>
      </w:r>
      <w:r w:rsidR="00CE4BBE" w:rsidRPr="00FB688F">
        <w:rPr>
          <w:sz w:val="28"/>
          <w:szCs w:val="28"/>
        </w:rPr>
        <w:t xml:space="preserve">- </w:t>
      </w:r>
      <w:r w:rsidR="005820CF" w:rsidRPr="00FB688F">
        <w:rPr>
          <w:sz w:val="28"/>
          <w:szCs w:val="28"/>
        </w:rPr>
        <w:t>постановление Администрации города от 14.02.2019 № 1063 «Об утверждении порядка демонтажа объектов наружной рекламы, установленных и (или) эксплуатируемые с нарушением требований законодательства о рекламе»</w:t>
      </w:r>
      <w:r w:rsidR="00CE4BBE" w:rsidRPr="00FB688F">
        <w:rPr>
          <w:sz w:val="28"/>
          <w:szCs w:val="28"/>
        </w:rPr>
        <w:t>;</w:t>
      </w:r>
    </w:p>
    <w:p w:rsidR="006679E4" w:rsidRPr="00FB688F" w:rsidRDefault="006679E4" w:rsidP="001321AF">
      <w:pPr>
        <w:jc w:val="both"/>
        <w:rPr>
          <w:sz w:val="28"/>
          <w:szCs w:val="28"/>
        </w:rPr>
      </w:pPr>
      <w:r w:rsidRPr="00FB688F">
        <w:rPr>
          <w:sz w:val="28"/>
          <w:szCs w:val="28"/>
        </w:rPr>
        <w:t xml:space="preserve">           </w:t>
      </w:r>
      <w:r w:rsidR="00CE4BBE" w:rsidRPr="00FB688F">
        <w:rPr>
          <w:sz w:val="28"/>
          <w:szCs w:val="28"/>
        </w:rPr>
        <w:t>- постановление Администрации города от 29.12.2017 № 11725 «Об утверждении муниципальной программы «Формирование комфортной городской среды на период до 2030 года»</w:t>
      </w:r>
      <w:r w:rsidRPr="00FB688F">
        <w:rPr>
          <w:sz w:val="28"/>
          <w:szCs w:val="28"/>
        </w:rPr>
        <w:t>;</w:t>
      </w:r>
    </w:p>
    <w:p w:rsidR="00CE4BBE" w:rsidRPr="00FB688F" w:rsidRDefault="006679E4" w:rsidP="001321AF">
      <w:pPr>
        <w:jc w:val="both"/>
        <w:rPr>
          <w:sz w:val="28"/>
          <w:szCs w:val="28"/>
        </w:rPr>
      </w:pPr>
      <w:r w:rsidRPr="00FB688F">
        <w:rPr>
          <w:color w:val="000000"/>
          <w:sz w:val="28"/>
          <w:szCs w:val="28"/>
        </w:rPr>
        <w:t xml:space="preserve">           - </w:t>
      </w:r>
      <w:r w:rsidR="00F30688" w:rsidRPr="00FB688F">
        <w:rPr>
          <w:color w:val="000000"/>
          <w:sz w:val="28"/>
          <w:szCs w:val="28"/>
        </w:rPr>
        <w:t>п</w:t>
      </w:r>
      <w:r w:rsidR="00F30688" w:rsidRPr="00FB688F">
        <w:rPr>
          <w:sz w:val="28"/>
          <w:szCs w:val="28"/>
        </w:rPr>
        <w:t xml:space="preserve">риказ Ростехнадзора </w:t>
      </w:r>
      <w:r w:rsidR="00BB2804">
        <w:rPr>
          <w:sz w:val="28"/>
          <w:szCs w:val="28"/>
        </w:rPr>
        <w:t>от 12.11.</w:t>
      </w:r>
      <w:r w:rsidRPr="00FB688F">
        <w:rPr>
          <w:sz w:val="28"/>
          <w:szCs w:val="28"/>
        </w:rPr>
        <w:t>2013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</w:t>
      </w:r>
      <w:r w:rsidR="00907C0F">
        <w:rPr>
          <w:sz w:val="28"/>
          <w:szCs w:val="28"/>
        </w:rPr>
        <w:t>»</w:t>
      </w:r>
      <w:r w:rsidR="00495C90">
        <w:rPr>
          <w:sz w:val="28"/>
          <w:szCs w:val="28"/>
        </w:rPr>
        <w:t>;</w:t>
      </w:r>
    </w:p>
    <w:p w:rsidR="008F5113" w:rsidRDefault="006679E4" w:rsidP="001321AF">
      <w:pPr>
        <w:jc w:val="both"/>
        <w:rPr>
          <w:sz w:val="28"/>
          <w:szCs w:val="28"/>
        </w:rPr>
      </w:pPr>
      <w:r w:rsidRPr="00FB688F">
        <w:rPr>
          <w:sz w:val="28"/>
          <w:szCs w:val="28"/>
        </w:rPr>
        <w:t xml:space="preserve">           </w:t>
      </w:r>
      <w:r w:rsidR="00CE4BBE" w:rsidRPr="00FB688F">
        <w:rPr>
          <w:sz w:val="28"/>
          <w:szCs w:val="28"/>
        </w:rPr>
        <w:t>- иные нормативные правовые акты Российской Федерации, Ханты-Мансийского автономного округа-Югры, муниципального образования городской округ город Сургут».</w:t>
      </w:r>
    </w:p>
    <w:p w:rsidR="00284F91" w:rsidRDefault="00404B56" w:rsidP="00DB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73067">
        <w:rPr>
          <w:sz w:val="28"/>
          <w:szCs w:val="28"/>
        </w:rPr>
        <w:t>.</w:t>
      </w:r>
      <w:r w:rsidR="00987B38">
        <w:rPr>
          <w:sz w:val="28"/>
          <w:szCs w:val="28"/>
        </w:rPr>
        <w:t xml:space="preserve"> </w:t>
      </w:r>
      <w:r w:rsidR="0045677D">
        <w:rPr>
          <w:sz w:val="28"/>
          <w:szCs w:val="28"/>
        </w:rPr>
        <w:t>Абзац 4 подпункта 3.1 раздела 3 изложить в новой редакции</w:t>
      </w:r>
      <w:r w:rsidR="00284F91">
        <w:rPr>
          <w:sz w:val="28"/>
          <w:szCs w:val="28"/>
        </w:rPr>
        <w:t>:</w:t>
      </w:r>
    </w:p>
    <w:p w:rsidR="0045677D" w:rsidRDefault="0045677D" w:rsidP="0045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28D4">
        <w:rPr>
          <w:rStyle w:val="a8"/>
          <w:rFonts w:ascii="Times New Roman" w:hAnsi="Times New Roman" w:cs="Times New Roman"/>
          <w:b w:val="0"/>
          <w:sz w:val="28"/>
          <w:szCs w:val="28"/>
        </w:rPr>
        <w:t>Объекты наружной рекламы, размещенные (эксплуатируемые) с нарушениями установленного порядка (далее - незаконные рекламные конструкции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, сокращённо - НРК</w:t>
      </w:r>
      <w:r w:rsidRPr="005A28D4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E31F9F">
        <w:rPr>
          <w:rFonts w:ascii="Times New Roman" w:hAnsi="Times New Roman" w:cs="Times New Roman"/>
          <w:sz w:val="28"/>
          <w:szCs w:val="28"/>
        </w:rPr>
        <w:t xml:space="preserve">рекламные конструкции,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Pr="00E31F9F">
        <w:rPr>
          <w:rFonts w:ascii="Times New Roman" w:hAnsi="Times New Roman" w:cs="Times New Roman"/>
          <w:sz w:val="28"/>
          <w:szCs w:val="28"/>
        </w:rPr>
        <w:t xml:space="preserve"> и (или) эксплуатируемые на объектах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независимо </w:t>
      </w:r>
      <w:r w:rsidRPr="00614F90">
        <w:rPr>
          <w:rFonts w:ascii="Times New Roman" w:hAnsi="Times New Roman" w:cs="Times New Roman"/>
          <w:sz w:val="28"/>
          <w:szCs w:val="28"/>
        </w:rPr>
        <w:t>от формы собственности без разрешения, срок действия которого не истек</w:t>
      </w:r>
      <w:r>
        <w:rPr>
          <w:rFonts w:ascii="Times New Roman" w:hAnsi="Times New Roman" w:cs="Times New Roman"/>
          <w:sz w:val="28"/>
          <w:szCs w:val="28"/>
        </w:rPr>
        <w:t>, либо установленные и (или) эксплуатируемые без получения разрешения на их установку и эксплуатацию в установленном порядке».</w:t>
      </w:r>
    </w:p>
    <w:p w:rsidR="0045677D" w:rsidRDefault="00404B56" w:rsidP="0045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67D39">
        <w:rPr>
          <w:rFonts w:ascii="Times New Roman" w:hAnsi="Times New Roman" w:cs="Times New Roman"/>
          <w:sz w:val="28"/>
          <w:szCs w:val="28"/>
        </w:rPr>
        <w:t>.</w:t>
      </w:r>
      <w:r w:rsidR="0045677D">
        <w:rPr>
          <w:rFonts w:ascii="Times New Roman" w:hAnsi="Times New Roman" w:cs="Times New Roman"/>
          <w:sz w:val="28"/>
          <w:szCs w:val="28"/>
        </w:rPr>
        <w:t xml:space="preserve"> Абзац 5 подпункта 3.2 раздела 3 изложить в новой редакции: </w:t>
      </w:r>
    </w:p>
    <w:p w:rsidR="006B71E3" w:rsidRDefault="006B71E3" w:rsidP="006B71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выполнение работ по освобождению земельных участков и благоустройству после сноса, д</w:t>
      </w:r>
      <w:r w:rsidRPr="00D63FF3">
        <w:rPr>
          <w:rFonts w:ascii="Times New Roman" w:hAnsi="Times New Roman" w:cs="Times New Roman"/>
          <w:color w:val="000000"/>
          <w:sz w:val="28"/>
          <w:szCs w:val="28"/>
        </w:rPr>
        <w:t>емонтаж рекламных конструкций, установленных и (или) эксплуатируемых на объектах недвижимости независимо от формы собственности с нарушением требований законодательства о рекламе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5275" w:rsidRDefault="00404B56" w:rsidP="006B71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867D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5275">
        <w:rPr>
          <w:rFonts w:ascii="Times New Roman" w:hAnsi="Times New Roman" w:cs="Times New Roman"/>
          <w:color w:val="000000"/>
          <w:sz w:val="28"/>
          <w:szCs w:val="28"/>
        </w:rPr>
        <w:t>Подпункт 3.5</w:t>
      </w:r>
      <w:r w:rsidR="00BB52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BB5275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изложить в новой редакции:</w:t>
      </w:r>
    </w:p>
    <w:p w:rsidR="00BB5275" w:rsidRPr="0051653D" w:rsidRDefault="00BB5275" w:rsidP="00BB5275">
      <w:pPr>
        <w:ind w:firstLine="709"/>
        <w:jc w:val="both"/>
        <w:rPr>
          <w:color w:val="000000"/>
          <w:sz w:val="28"/>
          <w:szCs w:val="28"/>
        </w:rPr>
      </w:pPr>
      <w:r w:rsidRPr="0051653D">
        <w:rPr>
          <w:sz w:val="28"/>
          <w:szCs w:val="28"/>
        </w:rPr>
        <w:t>«</w:t>
      </w:r>
      <w:r>
        <w:rPr>
          <w:sz w:val="28"/>
          <w:szCs w:val="28"/>
        </w:rPr>
        <w:t>3.5</w:t>
      </w:r>
      <w:r w:rsidRPr="0030006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Требования к выполнению работ по о</w:t>
      </w:r>
      <w:r w:rsidRPr="0051653D">
        <w:rPr>
          <w:color w:val="000000"/>
          <w:sz w:val="28"/>
          <w:szCs w:val="28"/>
        </w:rPr>
        <w:t>свобождени</w:t>
      </w:r>
      <w:r>
        <w:rPr>
          <w:color w:val="000000"/>
          <w:sz w:val="28"/>
          <w:szCs w:val="28"/>
        </w:rPr>
        <w:t>ю</w:t>
      </w:r>
      <w:r w:rsidRPr="0051653D">
        <w:rPr>
          <w:color w:val="000000"/>
          <w:sz w:val="28"/>
          <w:szCs w:val="28"/>
        </w:rPr>
        <w:t xml:space="preserve"> земельных участков и благоустройств</w:t>
      </w:r>
      <w:r>
        <w:rPr>
          <w:color w:val="000000"/>
          <w:sz w:val="28"/>
          <w:szCs w:val="28"/>
        </w:rPr>
        <w:t>у</w:t>
      </w:r>
      <w:r w:rsidRPr="0051653D">
        <w:rPr>
          <w:color w:val="000000"/>
          <w:sz w:val="28"/>
          <w:szCs w:val="28"/>
        </w:rPr>
        <w:t xml:space="preserve"> после сноса</w:t>
      </w:r>
      <w:r>
        <w:rPr>
          <w:color w:val="000000"/>
          <w:sz w:val="28"/>
          <w:szCs w:val="28"/>
        </w:rPr>
        <w:t>,</w:t>
      </w:r>
      <w:r w:rsidRPr="0051653D">
        <w:rPr>
          <w:color w:val="000000"/>
          <w:sz w:val="28"/>
          <w:szCs w:val="28"/>
        </w:rPr>
        <w:t xml:space="preserve"> демонтаж</w:t>
      </w:r>
      <w:r>
        <w:rPr>
          <w:color w:val="000000"/>
          <w:sz w:val="28"/>
          <w:szCs w:val="28"/>
        </w:rPr>
        <w:t>у</w:t>
      </w:r>
      <w:r w:rsidRPr="0051653D">
        <w:rPr>
          <w:color w:val="000000"/>
          <w:sz w:val="28"/>
          <w:szCs w:val="28"/>
        </w:rPr>
        <w:t xml:space="preserve"> рекламных конструкций, установленных и (или) эксплуатируемых на объектах недвижимости независимо от формы собственности с нарушением требований законодательства о рекламе.</w:t>
      </w:r>
    </w:p>
    <w:p w:rsidR="00BB5275" w:rsidRDefault="00BB5275" w:rsidP="00BB5275">
      <w:pPr>
        <w:ind w:firstLine="708"/>
        <w:jc w:val="both"/>
        <w:rPr>
          <w:sz w:val="28"/>
          <w:szCs w:val="28"/>
        </w:rPr>
      </w:pPr>
      <w:r w:rsidRPr="00AD10AE">
        <w:rPr>
          <w:sz w:val="28"/>
          <w:szCs w:val="28"/>
        </w:rPr>
        <w:t>Выполнение работ по освобождению земельных участков от незаконных рекламных конструкций осуществляется на газонах, а также на озелененных территориях общего пользования, находящихся на территории города.</w:t>
      </w:r>
    </w:p>
    <w:p w:rsidR="00BB5275" w:rsidRDefault="00BB5275" w:rsidP="00BB527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Выполнение работ по </w:t>
      </w:r>
      <w:r w:rsidRPr="0051653D">
        <w:rPr>
          <w:color w:val="000000"/>
          <w:sz w:val="28"/>
          <w:szCs w:val="28"/>
        </w:rPr>
        <w:t>демонтаж</w:t>
      </w:r>
      <w:r>
        <w:rPr>
          <w:color w:val="000000"/>
          <w:sz w:val="28"/>
          <w:szCs w:val="28"/>
        </w:rPr>
        <w:t>у</w:t>
      </w:r>
      <w:r w:rsidRPr="0051653D">
        <w:rPr>
          <w:color w:val="000000"/>
          <w:sz w:val="28"/>
          <w:szCs w:val="28"/>
        </w:rPr>
        <w:t xml:space="preserve"> рекламных конструкций, установленных и (или) эксплуатируемых на объектах недвижимости </w:t>
      </w:r>
      <w:r>
        <w:rPr>
          <w:color w:val="000000"/>
          <w:sz w:val="28"/>
          <w:szCs w:val="28"/>
        </w:rPr>
        <w:t xml:space="preserve">осуществляется на объектах городской среды </w:t>
      </w:r>
      <w:r w:rsidRPr="0051653D">
        <w:rPr>
          <w:color w:val="000000"/>
          <w:sz w:val="28"/>
          <w:szCs w:val="28"/>
        </w:rPr>
        <w:t>независимо от формы собственности</w:t>
      </w:r>
      <w:r>
        <w:rPr>
          <w:color w:val="000000"/>
          <w:sz w:val="28"/>
          <w:szCs w:val="28"/>
        </w:rPr>
        <w:t>.</w:t>
      </w:r>
    </w:p>
    <w:p w:rsidR="00BB5275" w:rsidRPr="00AD10AE" w:rsidRDefault="00BB5275" w:rsidP="00BB5275">
      <w:pPr>
        <w:ind w:firstLine="708"/>
        <w:jc w:val="both"/>
        <w:rPr>
          <w:sz w:val="28"/>
          <w:szCs w:val="28"/>
        </w:rPr>
      </w:pPr>
      <w:r w:rsidRPr="00AD10AE">
        <w:rPr>
          <w:sz w:val="28"/>
          <w:szCs w:val="28"/>
        </w:rPr>
        <w:t>Работы выполняются круглогодично в будние дни по режиму рабочего времени, установленного в учреждении.</w:t>
      </w:r>
    </w:p>
    <w:p w:rsidR="00BB5275" w:rsidRDefault="00BB5275" w:rsidP="00BB5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выполняет демонтаж НРК и бетонных оснований из-под НРК на основании письменных поручений, поступающих от уполномоченного органа. В поручении указывается полная информация о НРК (адрес, владелец, вид НРК с описанием, номер и дата предписания о демонтаже, материалы фотофиксации НРК).</w:t>
      </w:r>
    </w:p>
    <w:p w:rsidR="00BB5275" w:rsidRDefault="00BB5275" w:rsidP="00BB5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Демонтаж производится способом разборки НРК на составные части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сохранением их целостности. В случае невозможности разборки рекламной конструкции в силу конструктивных особенностей или износа (коррозии) мест крепления (соединения) составных частей, производится резка конструкции с применением специального оборудования.</w:t>
      </w:r>
    </w:p>
    <w:p w:rsidR="00BB5275" w:rsidRPr="00384680" w:rsidRDefault="00BB5275" w:rsidP="00BB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384680">
        <w:rPr>
          <w:sz w:val="28"/>
          <w:szCs w:val="28"/>
        </w:rPr>
        <w:t xml:space="preserve"> работ по демонтажу рекламной конструкции</w:t>
      </w:r>
      <w:r>
        <w:rPr>
          <w:sz w:val="28"/>
          <w:szCs w:val="28"/>
        </w:rPr>
        <w:t xml:space="preserve"> о</w:t>
      </w:r>
      <w:r w:rsidRPr="00384680">
        <w:rPr>
          <w:sz w:val="28"/>
          <w:szCs w:val="28"/>
        </w:rPr>
        <w:t>существляется обязательно при наличии:</w:t>
      </w:r>
    </w:p>
    <w:p w:rsidR="00BB5275" w:rsidRPr="00384680" w:rsidRDefault="00BB5275" w:rsidP="00BB5275">
      <w:pPr>
        <w:ind w:firstLine="709"/>
        <w:jc w:val="both"/>
        <w:rPr>
          <w:sz w:val="28"/>
          <w:szCs w:val="28"/>
        </w:rPr>
      </w:pPr>
      <w:r w:rsidRPr="00384680">
        <w:rPr>
          <w:sz w:val="28"/>
          <w:szCs w:val="28"/>
        </w:rPr>
        <w:t>- схемы организации дорожного движения при проведении работ на дорогах, имеющих две полосы и более, в населенном пункте, согласованной с отделом Государственной Инспекции безопасности дорожного движения Управления Министерства внутренних дел России по городу Сургуту, с учетом временного ограничения движения транспортных средств (при необходимости);</w:t>
      </w:r>
    </w:p>
    <w:p w:rsidR="00BB5275" w:rsidRPr="00384680" w:rsidRDefault="00BB5275" w:rsidP="00BB5275">
      <w:pPr>
        <w:ind w:firstLine="709"/>
        <w:jc w:val="both"/>
        <w:rPr>
          <w:sz w:val="28"/>
          <w:szCs w:val="28"/>
        </w:rPr>
      </w:pPr>
      <w:r w:rsidRPr="00384680">
        <w:rPr>
          <w:sz w:val="28"/>
          <w:szCs w:val="28"/>
        </w:rPr>
        <w:t>- схемы организации дорожного движения при проведении работ на обочинах дорог, имеющих для движения две полосы и более, в населенном пункте, согласованной с отделом Государственной Инспекции безопасности дорожного движения Управления Министерства внутренних дел России по городу Сургуту, с учетом временного ограничения движения транспортных средств (при необходимости).</w:t>
      </w:r>
    </w:p>
    <w:p w:rsidR="00BB5275" w:rsidRPr="00384680" w:rsidRDefault="00BB5275" w:rsidP="00BB5275">
      <w:pPr>
        <w:ind w:firstLine="709"/>
        <w:jc w:val="both"/>
        <w:rPr>
          <w:sz w:val="28"/>
          <w:szCs w:val="28"/>
        </w:rPr>
      </w:pPr>
      <w:r w:rsidRPr="00384680">
        <w:rPr>
          <w:sz w:val="28"/>
          <w:szCs w:val="28"/>
        </w:rPr>
        <w:t xml:space="preserve">Схемы организации дорожного движения должны быть разработаны и согласованы на основании </w:t>
      </w:r>
      <w:hyperlink r:id="rId5" w:history="1">
        <w:r w:rsidRPr="00BB5275">
          <w:rPr>
            <w:sz w:val="28"/>
            <w:szCs w:val="28"/>
          </w:rPr>
          <w:t>ВСН 37-84</w:t>
        </w:r>
      </w:hyperlink>
      <w:r>
        <w:rPr>
          <w:sz w:val="28"/>
          <w:szCs w:val="28"/>
        </w:rPr>
        <w:t xml:space="preserve"> «</w:t>
      </w:r>
      <w:r w:rsidRPr="00384680">
        <w:rPr>
          <w:sz w:val="28"/>
          <w:szCs w:val="28"/>
        </w:rPr>
        <w:t>Инструкция по организации движения и ограждению мест производства дорожных работ</w:t>
      </w:r>
      <w:r>
        <w:rPr>
          <w:sz w:val="28"/>
          <w:szCs w:val="28"/>
        </w:rPr>
        <w:t>»</w:t>
      </w:r>
      <w:r w:rsidRPr="00384680">
        <w:rPr>
          <w:sz w:val="28"/>
          <w:szCs w:val="28"/>
        </w:rPr>
        <w:t xml:space="preserve"> (утверждены Министерством автомобильных дорог РСФСР от 05.03.1984</w:t>
      </w:r>
      <w:r>
        <w:rPr>
          <w:sz w:val="28"/>
          <w:szCs w:val="28"/>
        </w:rPr>
        <w:t>г.</w:t>
      </w:r>
      <w:r w:rsidRPr="00384680">
        <w:rPr>
          <w:sz w:val="28"/>
          <w:szCs w:val="28"/>
        </w:rPr>
        <w:t xml:space="preserve">) и методическими рекомендациями </w:t>
      </w:r>
      <w:r>
        <w:rPr>
          <w:sz w:val="28"/>
          <w:szCs w:val="28"/>
        </w:rPr>
        <w:t>«</w:t>
      </w:r>
      <w:r w:rsidRPr="00384680">
        <w:rPr>
          <w:sz w:val="28"/>
          <w:szCs w:val="28"/>
        </w:rPr>
        <w:t>Организация движения и ограждение мест производства дорожных работ</w:t>
      </w:r>
      <w:r>
        <w:rPr>
          <w:sz w:val="28"/>
          <w:szCs w:val="28"/>
        </w:rPr>
        <w:t>»</w:t>
      </w:r>
      <w:r w:rsidRPr="00384680">
        <w:rPr>
          <w:sz w:val="28"/>
          <w:szCs w:val="28"/>
        </w:rPr>
        <w:t>, согласованных Департаментом обеспечения безопасности дорожного движения Министерства внутренних дел России</w:t>
      </w:r>
      <w:r>
        <w:rPr>
          <w:sz w:val="28"/>
          <w:szCs w:val="28"/>
        </w:rPr>
        <w:t xml:space="preserve"> (письмо от 19.02.2009 №</w:t>
      </w:r>
      <w:r w:rsidRPr="00384680">
        <w:rPr>
          <w:sz w:val="28"/>
          <w:szCs w:val="28"/>
        </w:rPr>
        <w:t> 13/6-1029).</w:t>
      </w:r>
    </w:p>
    <w:p w:rsidR="00BB5275" w:rsidRPr="00384680" w:rsidRDefault="00BB5275" w:rsidP="00BB5275">
      <w:pPr>
        <w:ind w:firstLine="709"/>
        <w:jc w:val="both"/>
        <w:rPr>
          <w:sz w:val="28"/>
          <w:szCs w:val="28"/>
        </w:rPr>
      </w:pPr>
      <w:r w:rsidRPr="00384680">
        <w:rPr>
          <w:sz w:val="28"/>
          <w:szCs w:val="28"/>
        </w:rPr>
        <w:t>Дополнительное оборудование, используемое при выполнении работ:</w:t>
      </w:r>
    </w:p>
    <w:p w:rsidR="00BB5275" w:rsidRDefault="00BB5275" w:rsidP="00BB5275">
      <w:pPr>
        <w:ind w:firstLine="709"/>
        <w:jc w:val="both"/>
        <w:rPr>
          <w:sz w:val="28"/>
          <w:szCs w:val="28"/>
        </w:rPr>
      </w:pPr>
      <w:r w:rsidRPr="00384680">
        <w:rPr>
          <w:sz w:val="28"/>
          <w:szCs w:val="28"/>
        </w:rPr>
        <w:t xml:space="preserve">- дорожные знаки (3.1; 4.2.1; 1.20.2; 1.25). Должны быть изготовлены согласно </w:t>
      </w:r>
      <w:hyperlink r:id="rId6" w:history="1">
        <w:r w:rsidRPr="00BB5275">
          <w:rPr>
            <w:sz w:val="28"/>
            <w:szCs w:val="28"/>
          </w:rPr>
          <w:t>ГОСТ Р 52290-2004</w:t>
        </w:r>
      </w:hyperlink>
      <w:r>
        <w:rPr>
          <w:sz w:val="28"/>
          <w:szCs w:val="28"/>
        </w:rPr>
        <w:t xml:space="preserve"> «</w:t>
      </w:r>
      <w:r w:rsidRPr="00384680">
        <w:rPr>
          <w:sz w:val="28"/>
          <w:szCs w:val="28"/>
        </w:rPr>
        <w:t>Технические средства организации дорожного движения. Знаки дорожные. Общие технические требования</w:t>
      </w:r>
      <w:r>
        <w:rPr>
          <w:sz w:val="28"/>
          <w:szCs w:val="28"/>
        </w:rPr>
        <w:t>»</w:t>
      </w:r>
      <w:r w:rsidRPr="00384680">
        <w:rPr>
          <w:sz w:val="28"/>
          <w:szCs w:val="28"/>
        </w:rPr>
        <w:t>;</w:t>
      </w:r>
    </w:p>
    <w:p w:rsidR="00BB5275" w:rsidRPr="00384680" w:rsidRDefault="00BB5275" w:rsidP="00BB5275">
      <w:pPr>
        <w:ind w:firstLine="709"/>
        <w:jc w:val="both"/>
        <w:rPr>
          <w:sz w:val="28"/>
          <w:szCs w:val="28"/>
        </w:rPr>
      </w:pPr>
      <w:r w:rsidRPr="00384680">
        <w:rPr>
          <w:sz w:val="28"/>
          <w:szCs w:val="28"/>
        </w:rPr>
        <w:t>- конусы ограждающие светоотражающие;</w:t>
      </w:r>
    </w:p>
    <w:p w:rsidR="00BB5275" w:rsidRPr="00384680" w:rsidRDefault="00BB5275" w:rsidP="00BB5275">
      <w:pPr>
        <w:ind w:firstLine="709"/>
        <w:jc w:val="both"/>
        <w:rPr>
          <w:sz w:val="28"/>
          <w:szCs w:val="28"/>
        </w:rPr>
      </w:pPr>
      <w:r w:rsidRPr="00384680">
        <w:rPr>
          <w:sz w:val="28"/>
          <w:szCs w:val="28"/>
        </w:rPr>
        <w:t>- лента ограждающая: красно-белый (желтый) цвет, ширина не менее 50-и мм;</w:t>
      </w:r>
    </w:p>
    <w:p w:rsidR="00BB5275" w:rsidRPr="00384680" w:rsidRDefault="00BB5275" w:rsidP="00BB5275">
      <w:pPr>
        <w:ind w:firstLine="709"/>
        <w:jc w:val="both"/>
        <w:rPr>
          <w:sz w:val="28"/>
          <w:szCs w:val="28"/>
        </w:rPr>
      </w:pPr>
      <w:r w:rsidRPr="00384680">
        <w:rPr>
          <w:sz w:val="28"/>
          <w:szCs w:val="28"/>
        </w:rPr>
        <w:t>- ограждение металлическое.</w:t>
      </w:r>
    </w:p>
    <w:p w:rsidR="00BB5275" w:rsidRDefault="00BB5275" w:rsidP="00BB5275">
      <w:pPr>
        <w:ind w:firstLine="709"/>
        <w:jc w:val="both"/>
        <w:rPr>
          <w:sz w:val="28"/>
          <w:szCs w:val="28"/>
        </w:rPr>
      </w:pPr>
      <w:r w:rsidRPr="00384680">
        <w:rPr>
          <w:sz w:val="28"/>
          <w:szCs w:val="28"/>
        </w:rPr>
        <w:t>Порядок учета, хранения, возврата демонтированных незаконных рекламных конструкций либо передачи их в муниципальную собственность города регламентирова</w:t>
      </w:r>
      <w:r>
        <w:rPr>
          <w:sz w:val="28"/>
          <w:szCs w:val="28"/>
        </w:rPr>
        <w:t>н постановлением</w:t>
      </w:r>
      <w:r w:rsidRPr="00384680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города от 14.02.2019 № 1063</w:t>
      </w:r>
      <w:r w:rsidRPr="0038468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демонтажа объектов наружной рекламы, установленных и (или) эксплуатируемых с нарушением требований законодательства о рекламе»</w:t>
      </w:r>
      <w:r w:rsidRPr="00384680">
        <w:rPr>
          <w:sz w:val="28"/>
          <w:szCs w:val="28"/>
        </w:rPr>
        <w:t>.</w:t>
      </w:r>
    </w:p>
    <w:p w:rsidR="00BB5275" w:rsidRDefault="00BB5275" w:rsidP="00BB5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56">
        <w:rPr>
          <w:rFonts w:ascii="Times New Roman" w:hAnsi="Times New Roman" w:cs="Times New Roman"/>
          <w:sz w:val="28"/>
          <w:szCs w:val="28"/>
        </w:rPr>
        <w:t xml:space="preserve">Демонтированные </w:t>
      </w:r>
      <w:r>
        <w:rPr>
          <w:rFonts w:ascii="Times New Roman" w:hAnsi="Times New Roman" w:cs="Times New Roman"/>
          <w:sz w:val="28"/>
          <w:szCs w:val="28"/>
        </w:rPr>
        <w:t xml:space="preserve">НРК помещаются на хранение в </w:t>
      </w:r>
      <w:r w:rsidRPr="002D1C56">
        <w:rPr>
          <w:rFonts w:ascii="Times New Roman" w:hAnsi="Times New Roman" w:cs="Times New Roman"/>
          <w:sz w:val="28"/>
          <w:szCs w:val="28"/>
        </w:rPr>
        <w:t>места складирования, определяем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D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1C56">
        <w:rPr>
          <w:rFonts w:ascii="Times New Roman" w:hAnsi="Times New Roman" w:cs="Times New Roman"/>
          <w:sz w:val="28"/>
          <w:szCs w:val="28"/>
        </w:rPr>
        <w:t>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75" w:rsidRDefault="00BB5275" w:rsidP="00BB5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 НРК не производится при температуре воздуха </w:t>
      </w:r>
      <w:r w:rsidR="00015F00">
        <w:rPr>
          <w:rFonts w:ascii="Times New Roman" w:hAnsi="Times New Roman" w:cs="Times New Roman"/>
          <w:sz w:val="28"/>
          <w:szCs w:val="28"/>
        </w:rPr>
        <w:t>ниже -</w:t>
      </w:r>
      <w:r>
        <w:rPr>
          <w:rFonts w:ascii="Times New Roman" w:hAnsi="Times New Roman" w:cs="Times New Roman"/>
          <w:sz w:val="28"/>
          <w:szCs w:val="28"/>
        </w:rPr>
        <w:t>25 и ветре более 14 м/с.</w:t>
      </w:r>
    </w:p>
    <w:p w:rsidR="00BB5275" w:rsidRPr="008E6536" w:rsidRDefault="00BB5275" w:rsidP="00BB5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бетонных оснований производится в период с мая по октябрь</w:t>
      </w:r>
      <w:r w:rsidRPr="008E6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275" w:rsidRDefault="00BB5275" w:rsidP="00BB5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36">
        <w:rPr>
          <w:rFonts w:ascii="Times New Roman" w:hAnsi="Times New Roman" w:cs="Times New Roman"/>
          <w:sz w:val="28"/>
          <w:szCs w:val="28"/>
        </w:rPr>
        <w:t>Засыпка ям</w:t>
      </w:r>
      <w:r>
        <w:rPr>
          <w:rFonts w:ascii="Times New Roman" w:hAnsi="Times New Roman" w:cs="Times New Roman"/>
          <w:sz w:val="28"/>
          <w:szCs w:val="28"/>
        </w:rPr>
        <w:t>, образовавшихся от</w:t>
      </w:r>
      <w:r w:rsidRPr="008E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демонтированных </w:t>
      </w:r>
      <w:r w:rsidRPr="008E6536">
        <w:rPr>
          <w:rFonts w:ascii="Times New Roman" w:hAnsi="Times New Roman" w:cs="Times New Roman"/>
          <w:sz w:val="28"/>
          <w:szCs w:val="28"/>
        </w:rPr>
        <w:t>бетонных оснований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6536">
        <w:rPr>
          <w:rFonts w:ascii="Times New Roman" w:hAnsi="Times New Roman" w:cs="Times New Roman"/>
          <w:sz w:val="28"/>
          <w:szCs w:val="28"/>
        </w:rPr>
        <w:t xml:space="preserve"> производится торфосмесью в </w:t>
      </w:r>
      <w:r>
        <w:rPr>
          <w:rFonts w:ascii="Times New Roman" w:hAnsi="Times New Roman" w:cs="Times New Roman"/>
          <w:sz w:val="28"/>
          <w:szCs w:val="28"/>
        </w:rPr>
        <w:t>период с мая по сентябрь.</w:t>
      </w:r>
    </w:p>
    <w:p w:rsidR="00BB5275" w:rsidRDefault="00BB5275" w:rsidP="00BB5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Восстановление нарушенного благоустройства газонов производится в период с мая по сентябрь</w:t>
      </w:r>
      <w:r w:rsidR="006679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633" w:rsidRPr="00404B56" w:rsidRDefault="00404B56" w:rsidP="00DD1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опубликования, за исключением подпункта </w:t>
      </w:r>
      <w:r w:rsidR="00BB2804">
        <w:rPr>
          <w:rFonts w:ascii="Times New Roman" w:hAnsi="Times New Roman" w:cs="Times New Roman"/>
          <w:sz w:val="28"/>
          <w:szCs w:val="28"/>
        </w:rPr>
        <w:t>1.5,</w:t>
      </w:r>
      <w:r w:rsidR="00B51BF0">
        <w:rPr>
          <w:rFonts w:ascii="Times New Roman" w:hAnsi="Times New Roman" w:cs="Times New Roman"/>
          <w:sz w:val="28"/>
          <w:szCs w:val="28"/>
        </w:rPr>
        <w:t xml:space="preserve"> действие которого распространяется на правоотношение, возникшее с 01.01.2019. </w:t>
      </w:r>
    </w:p>
    <w:p w:rsidR="00DD1633" w:rsidRDefault="00404B56" w:rsidP="00CE4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633" w:rsidRPr="00732A10">
        <w:rPr>
          <w:sz w:val="28"/>
          <w:szCs w:val="28"/>
        </w:rPr>
        <w:t>.</w:t>
      </w:r>
      <w:r w:rsidR="00DD1633" w:rsidRPr="00743624">
        <w:rPr>
          <w:rFonts w:eastAsia="Calibri"/>
          <w:sz w:val="28"/>
          <w:szCs w:val="28"/>
        </w:rPr>
        <w:t xml:space="preserve"> </w:t>
      </w:r>
      <w:r w:rsidR="00DD1633" w:rsidRPr="00DB6A18">
        <w:rPr>
          <w:rFonts w:eastAsia="Calibri"/>
          <w:sz w:val="28"/>
          <w:szCs w:val="28"/>
        </w:rPr>
        <w:t xml:space="preserve">Управлению </w:t>
      </w:r>
      <w:r w:rsidR="00DD1633">
        <w:rPr>
          <w:rFonts w:eastAsia="Calibri"/>
          <w:sz w:val="28"/>
          <w:szCs w:val="28"/>
        </w:rPr>
        <w:t>документационного и информационного обеспечения</w:t>
      </w:r>
      <w:r w:rsidR="00DD1633" w:rsidRPr="00DB6A18">
        <w:rPr>
          <w:rFonts w:eastAsia="Calibri"/>
          <w:sz w:val="28"/>
          <w:szCs w:val="28"/>
        </w:rPr>
        <w:t xml:space="preserve"> </w:t>
      </w:r>
      <w:r w:rsidR="00DD1633">
        <w:rPr>
          <w:rFonts w:eastAsia="Calibri"/>
          <w:sz w:val="28"/>
          <w:szCs w:val="28"/>
        </w:rPr>
        <w:t>разместить настоящее постановление на официальном портале Администрации города</w:t>
      </w:r>
      <w:r w:rsidR="00CE4BBE">
        <w:rPr>
          <w:sz w:val="28"/>
          <w:szCs w:val="28"/>
        </w:rPr>
        <w:t>.</w:t>
      </w:r>
    </w:p>
    <w:p w:rsidR="00DD1633" w:rsidRPr="00732A10" w:rsidRDefault="00404B56" w:rsidP="00DD1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1633">
        <w:rPr>
          <w:sz w:val="28"/>
          <w:szCs w:val="28"/>
        </w:rPr>
        <w:t xml:space="preserve">. Муниципальному казенному учреждению «Наш город» </w:t>
      </w:r>
      <w:r w:rsidR="00DD1633">
        <w:rPr>
          <w:rFonts w:eastAsia="Calibri"/>
          <w:sz w:val="28"/>
          <w:szCs w:val="28"/>
        </w:rPr>
        <w:t>опубликовать настоящее постановление в средствах массовой информации.</w:t>
      </w:r>
    </w:p>
    <w:p w:rsidR="00DD1633" w:rsidRPr="00732A10" w:rsidRDefault="00404B56" w:rsidP="00DD1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1633" w:rsidRPr="00732A10">
        <w:rPr>
          <w:sz w:val="28"/>
          <w:szCs w:val="28"/>
        </w:rPr>
        <w:t xml:space="preserve">.  </w:t>
      </w:r>
      <w:r w:rsidR="00DD1633" w:rsidRPr="00732A10">
        <w:rPr>
          <w:rFonts w:eastAsia="Calibri"/>
          <w:color w:val="000000"/>
          <w:sz w:val="28"/>
          <w:szCs w:val="28"/>
          <w:lang w:eastAsia="en-US"/>
        </w:rPr>
        <w:t xml:space="preserve">Контроль за выполнением </w:t>
      </w:r>
      <w:r w:rsidR="00DD1633">
        <w:rPr>
          <w:rFonts w:eastAsia="Calibri"/>
          <w:color w:val="000000"/>
          <w:sz w:val="28"/>
          <w:szCs w:val="28"/>
          <w:lang w:eastAsia="en-US"/>
        </w:rPr>
        <w:t>постановления оставляю за собой.</w:t>
      </w:r>
    </w:p>
    <w:p w:rsidR="00DD1633" w:rsidRPr="00EF2D78" w:rsidRDefault="00DD1633" w:rsidP="00BB5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EF" w:rsidRPr="00DD1633" w:rsidRDefault="000435EF" w:rsidP="00DD16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0BD" w:rsidRPr="00732A10" w:rsidRDefault="004F70BD" w:rsidP="00E81464">
      <w:pPr>
        <w:ind w:firstLine="567"/>
        <w:jc w:val="both"/>
        <w:rPr>
          <w:sz w:val="28"/>
          <w:szCs w:val="28"/>
        </w:rPr>
      </w:pPr>
    </w:p>
    <w:p w:rsidR="009F07CE" w:rsidRDefault="009F07CE" w:rsidP="009F07CE">
      <w:pPr>
        <w:jc w:val="both"/>
        <w:rPr>
          <w:sz w:val="28"/>
          <w:szCs w:val="28"/>
        </w:rPr>
      </w:pPr>
      <w:r w:rsidRPr="00732A10">
        <w:rPr>
          <w:sz w:val="28"/>
          <w:szCs w:val="28"/>
        </w:rPr>
        <w:t xml:space="preserve">Глава города                 </w:t>
      </w:r>
      <w:r w:rsidR="00732A10">
        <w:rPr>
          <w:sz w:val="28"/>
          <w:szCs w:val="28"/>
        </w:rPr>
        <w:t xml:space="preserve">                          </w:t>
      </w:r>
      <w:r w:rsidRPr="00732A10">
        <w:rPr>
          <w:sz w:val="28"/>
          <w:szCs w:val="28"/>
        </w:rPr>
        <w:t xml:space="preserve">                                               В.Н. Шувалов</w:t>
      </w:r>
    </w:p>
    <w:p w:rsidR="00BB2804" w:rsidRDefault="00BB2804" w:rsidP="009F07CE">
      <w:pPr>
        <w:jc w:val="both"/>
        <w:rPr>
          <w:sz w:val="28"/>
          <w:szCs w:val="28"/>
        </w:rPr>
      </w:pPr>
    </w:p>
    <w:p w:rsidR="00BB2804" w:rsidRPr="00732A10" w:rsidRDefault="00BB2804" w:rsidP="009F07CE">
      <w:pPr>
        <w:jc w:val="both"/>
        <w:rPr>
          <w:sz w:val="28"/>
          <w:szCs w:val="28"/>
        </w:rPr>
      </w:pPr>
      <w:bookmarkStart w:id="0" w:name="_GoBack"/>
      <w:bookmarkEnd w:id="0"/>
    </w:p>
    <w:p w:rsidR="00BA12F2" w:rsidRDefault="00BA12F2" w:rsidP="00BA12F2">
      <w:pPr>
        <w:jc w:val="center"/>
        <w:rPr>
          <w:sz w:val="28"/>
          <w:szCs w:val="28"/>
        </w:rPr>
        <w:sectPr w:rsidR="00BA12F2" w:rsidSect="004F70BD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A3C15" w:rsidRPr="008C53B9" w:rsidRDefault="00C77149" w:rsidP="00BA12F2">
      <w:pPr>
        <w:rPr>
          <w:sz w:val="22"/>
          <w:szCs w:val="22"/>
        </w:rPr>
      </w:pPr>
      <w:r>
        <w:rPr>
          <w:sz w:val="22"/>
          <w:szCs w:val="22"/>
        </w:rPr>
        <w:lastRenderedPageBreak/>
        <w:t>Рахманина Елена Анатольевна</w:t>
      </w:r>
    </w:p>
    <w:p w:rsidR="008C53B9" w:rsidRDefault="008C53B9" w:rsidP="00BA12F2">
      <w:pPr>
        <w:rPr>
          <w:sz w:val="28"/>
          <w:szCs w:val="28"/>
        </w:rPr>
      </w:pPr>
      <w:r w:rsidRPr="00433795">
        <w:rPr>
          <w:sz w:val="22"/>
          <w:szCs w:val="22"/>
        </w:rPr>
        <w:t>тел. (3462)</w:t>
      </w:r>
      <w:r>
        <w:rPr>
          <w:sz w:val="22"/>
          <w:szCs w:val="22"/>
        </w:rPr>
        <w:t xml:space="preserve"> 95-80-28</w:t>
      </w:r>
    </w:p>
    <w:p w:rsidR="00284F91" w:rsidRPr="00433795" w:rsidRDefault="00C77149" w:rsidP="00284F91">
      <w:pPr>
        <w:rPr>
          <w:sz w:val="22"/>
          <w:szCs w:val="22"/>
        </w:rPr>
      </w:pPr>
      <w:r>
        <w:rPr>
          <w:sz w:val="22"/>
          <w:szCs w:val="22"/>
        </w:rPr>
        <w:t>Егорова Елена Васильевна</w:t>
      </w:r>
    </w:p>
    <w:p w:rsidR="0055117B" w:rsidRDefault="00284F91" w:rsidP="00D12607">
      <w:pPr>
        <w:ind w:left="-426"/>
        <w:rPr>
          <w:sz w:val="22"/>
          <w:szCs w:val="22"/>
        </w:rPr>
      </w:pPr>
      <w:r w:rsidRPr="0043379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433795">
        <w:rPr>
          <w:sz w:val="22"/>
          <w:szCs w:val="22"/>
        </w:rPr>
        <w:t>тел. (3462)</w:t>
      </w:r>
      <w:r w:rsidR="008C53B9">
        <w:rPr>
          <w:sz w:val="22"/>
          <w:szCs w:val="22"/>
        </w:rPr>
        <w:t xml:space="preserve"> </w:t>
      </w:r>
      <w:r w:rsidR="00D12607">
        <w:rPr>
          <w:sz w:val="22"/>
          <w:szCs w:val="22"/>
        </w:rPr>
        <w:t>52-4</w:t>
      </w:r>
      <w:r w:rsidR="00403940">
        <w:rPr>
          <w:sz w:val="22"/>
          <w:szCs w:val="22"/>
        </w:rPr>
        <w:t>5-30</w:t>
      </w:r>
    </w:p>
    <w:sectPr w:rsidR="0055117B" w:rsidSect="00BB280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F2"/>
    <w:rsid w:val="00015F00"/>
    <w:rsid w:val="00024337"/>
    <w:rsid w:val="000435EF"/>
    <w:rsid w:val="000515F3"/>
    <w:rsid w:val="00051A02"/>
    <w:rsid w:val="00056CF8"/>
    <w:rsid w:val="00065307"/>
    <w:rsid w:val="00080323"/>
    <w:rsid w:val="000927F6"/>
    <w:rsid w:val="000A4F72"/>
    <w:rsid w:val="000D194B"/>
    <w:rsid w:val="001143B9"/>
    <w:rsid w:val="001321AF"/>
    <w:rsid w:val="00151693"/>
    <w:rsid w:val="001545A0"/>
    <w:rsid w:val="00171065"/>
    <w:rsid w:val="00173993"/>
    <w:rsid w:val="0018526F"/>
    <w:rsid w:val="001C7F42"/>
    <w:rsid w:val="001E3B62"/>
    <w:rsid w:val="001F660C"/>
    <w:rsid w:val="002213AF"/>
    <w:rsid w:val="00243C70"/>
    <w:rsid w:val="00247198"/>
    <w:rsid w:val="00284F91"/>
    <w:rsid w:val="002B620B"/>
    <w:rsid w:val="002C4F67"/>
    <w:rsid w:val="002F0C4D"/>
    <w:rsid w:val="00307CE9"/>
    <w:rsid w:val="00354286"/>
    <w:rsid w:val="00371C48"/>
    <w:rsid w:val="003D62A4"/>
    <w:rsid w:val="003E2C61"/>
    <w:rsid w:val="003E646F"/>
    <w:rsid w:val="003F28C8"/>
    <w:rsid w:val="00403940"/>
    <w:rsid w:val="00404B56"/>
    <w:rsid w:val="00433795"/>
    <w:rsid w:val="0045677D"/>
    <w:rsid w:val="00495C90"/>
    <w:rsid w:val="00497737"/>
    <w:rsid w:val="004B4A29"/>
    <w:rsid w:val="004F70BD"/>
    <w:rsid w:val="00544C95"/>
    <w:rsid w:val="0055117B"/>
    <w:rsid w:val="00562ED2"/>
    <w:rsid w:val="005820CF"/>
    <w:rsid w:val="00585F6B"/>
    <w:rsid w:val="005E7A2B"/>
    <w:rsid w:val="005F678B"/>
    <w:rsid w:val="00600025"/>
    <w:rsid w:val="00627658"/>
    <w:rsid w:val="006679E4"/>
    <w:rsid w:val="006A0C68"/>
    <w:rsid w:val="006B71E3"/>
    <w:rsid w:val="0070678B"/>
    <w:rsid w:val="00732A10"/>
    <w:rsid w:val="00736545"/>
    <w:rsid w:val="00743624"/>
    <w:rsid w:val="00776EEA"/>
    <w:rsid w:val="007775EE"/>
    <w:rsid w:val="007B6C98"/>
    <w:rsid w:val="007E46B9"/>
    <w:rsid w:val="007E71A4"/>
    <w:rsid w:val="008511F4"/>
    <w:rsid w:val="00866CDD"/>
    <w:rsid w:val="00867D39"/>
    <w:rsid w:val="0088702F"/>
    <w:rsid w:val="008C53B9"/>
    <w:rsid w:val="008F5113"/>
    <w:rsid w:val="00907C0F"/>
    <w:rsid w:val="00933153"/>
    <w:rsid w:val="0094123D"/>
    <w:rsid w:val="00941861"/>
    <w:rsid w:val="0095537C"/>
    <w:rsid w:val="00972A85"/>
    <w:rsid w:val="00973067"/>
    <w:rsid w:val="009866AF"/>
    <w:rsid w:val="00987B38"/>
    <w:rsid w:val="009C7FA1"/>
    <w:rsid w:val="009F07CE"/>
    <w:rsid w:val="00A04BEB"/>
    <w:rsid w:val="00A06AD9"/>
    <w:rsid w:val="00A31F94"/>
    <w:rsid w:val="00A41275"/>
    <w:rsid w:val="00AA2E5A"/>
    <w:rsid w:val="00AD53EC"/>
    <w:rsid w:val="00B0721A"/>
    <w:rsid w:val="00B4444B"/>
    <w:rsid w:val="00B51BF0"/>
    <w:rsid w:val="00BA12F2"/>
    <w:rsid w:val="00BA6020"/>
    <w:rsid w:val="00BB07AC"/>
    <w:rsid w:val="00BB2804"/>
    <w:rsid w:val="00BB5275"/>
    <w:rsid w:val="00BB7BD5"/>
    <w:rsid w:val="00BC50CA"/>
    <w:rsid w:val="00C13AB6"/>
    <w:rsid w:val="00C33D35"/>
    <w:rsid w:val="00C442E0"/>
    <w:rsid w:val="00C63C25"/>
    <w:rsid w:val="00C77149"/>
    <w:rsid w:val="00CE4BBE"/>
    <w:rsid w:val="00D00932"/>
    <w:rsid w:val="00D12607"/>
    <w:rsid w:val="00DA09A5"/>
    <w:rsid w:val="00DA3C15"/>
    <w:rsid w:val="00DB1DF2"/>
    <w:rsid w:val="00DD1633"/>
    <w:rsid w:val="00E3758A"/>
    <w:rsid w:val="00E37DE3"/>
    <w:rsid w:val="00E523F5"/>
    <w:rsid w:val="00E81464"/>
    <w:rsid w:val="00E86FEF"/>
    <w:rsid w:val="00ED4D55"/>
    <w:rsid w:val="00F12907"/>
    <w:rsid w:val="00F30688"/>
    <w:rsid w:val="00F61561"/>
    <w:rsid w:val="00F677AF"/>
    <w:rsid w:val="00F91F36"/>
    <w:rsid w:val="00FA09F0"/>
    <w:rsid w:val="00FB26F1"/>
    <w:rsid w:val="00FB688F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5A6B-9F1C-4BE9-B657-87B3C8A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12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1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A12F2"/>
    <w:rPr>
      <w:color w:val="106BBE"/>
    </w:rPr>
  </w:style>
  <w:style w:type="character" w:styleId="a4">
    <w:name w:val="Hyperlink"/>
    <w:basedOn w:val="a0"/>
    <w:uiPriority w:val="99"/>
    <w:unhideWhenUsed/>
    <w:rsid w:val="004977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C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C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5307"/>
    <w:pPr>
      <w:ind w:left="720"/>
      <w:contextualSpacing/>
    </w:pPr>
  </w:style>
  <w:style w:type="paragraph" w:customStyle="1" w:styleId="ConsPlusNormal">
    <w:name w:val="ConsPlusNormal"/>
    <w:rsid w:val="0045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45677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5643.0" TargetMode="External"/><Relationship Id="rId5" Type="http://schemas.openxmlformats.org/officeDocument/2006/relationships/hyperlink" Target="garantF1://38223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010A-A50F-40EB-AF6D-62254442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24</cp:revision>
  <cp:lastPrinted>2019-11-21T06:54:00Z</cp:lastPrinted>
  <dcterms:created xsi:type="dcterms:W3CDTF">2019-10-10T10:15:00Z</dcterms:created>
  <dcterms:modified xsi:type="dcterms:W3CDTF">2019-12-04T11:40:00Z</dcterms:modified>
</cp:coreProperties>
</file>