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61B3B">
      <w:pPr>
        <w:pStyle w:val="1"/>
      </w:pPr>
      <w:r>
        <w:fldChar w:fldCharType="begin"/>
      </w:r>
      <w:r>
        <w:instrText>HYPERLINK "http://mobileonline.garant.ru/document/redirect/71615884/0"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строительства и жилищно-коммунального хозяйст</w:t>
      </w:r>
      <w:r>
        <w:rPr>
          <w:rStyle w:val="a4"/>
          <w:b w:val="0"/>
          <w:bCs w:val="0"/>
        </w:rPr>
        <w:t>ва РФ от 15 февраля 2017 г. N 98/пр "Об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доме"</w:t>
      </w:r>
      <w:r>
        <w:fldChar w:fldCharType="end"/>
      </w:r>
    </w:p>
    <w:p w:rsidR="00000000" w:rsidRDefault="00961B3B">
      <w:pPr>
        <w:pStyle w:val="1"/>
      </w:pPr>
      <w:r>
        <w:t>Приказ Мин</w:t>
      </w:r>
      <w:r>
        <w:t>истерства строительства и жилищно-коммунального хозяйства РФ от 15 февраля 2017 г. N 98/пр</w:t>
      </w:r>
      <w:r>
        <w:br/>
        <w:t>"Об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</w:t>
      </w:r>
      <w:r>
        <w:t>тических ресурсов в многоквартирном доме"</w:t>
      </w:r>
    </w:p>
    <w:p w:rsidR="00000000" w:rsidRDefault="00961B3B"/>
    <w:p w:rsidR="00000000" w:rsidRDefault="00961B3B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23 ноября 2009 г. N </w:t>
      </w:r>
      <w:r>
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 48, ст. 5711; 2010, N 19, ст. 2291; N 31, ст. 4160</w:t>
      </w:r>
      <w:r>
        <w:t>, 4206; 2011, N 29, ст. 4288, 4291; N 30, ст. 4590; N 49, ст. 7061; N 50, ст. 7344, 7359; N 51, ст. 7447; 2012, N 26, ст. 3446; N 29, ст. 3989; N 53, ст. 7595; 2013, N 14, ст. 1652; N 23, ст. 2871; N 27, ст. 3477; N 52, ст. 6961, 6964, 6966; 2014, N 40, ст</w:t>
      </w:r>
      <w:r>
        <w:t xml:space="preserve">. 5322; N 45, ст. 6149, 6154; 2015, N 1, ст. 19; N 27, ст. 3967; N 29, ст. 4359; 2016, N 27, ст. 4202), </w:t>
      </w:r>
      <w:hyperlink r:id="rId8" w:history="1">
        <w:r>
          <w:rPr>
            <w:rStyle w:val="a4"/>
          </w:rPr>
          <w:t>подпунктом 5.2.79</w:t>
        </w:r>
      </w:hyperlink>
      <w:r>
        <w:t xml:space="preserve"> Положения о Министерстве строительства и жилищно-коммуна</w:t>
      </w:r>
      <w:r>
        <w:t xml:space="preserve">льного хозяйства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 г. N 1038 (Собрание законодательства Российской Федерации, 201</w:t>
      </w:r>
      <w:r>
        <w:t>3, N 47, ст. 6117; 2014, N 12, ст. 1296; N 40, ст. 5426; N 50, ст. 7100; 2015, N 2, ст. 491; N 4, ст. 660; N 22, ст. 3234; N 23, ст. 3311, 3334; N 24, ст. 3479; N 46, ст. 6393; N 47, ст. 6586, 6601; 2016, N 2, ст. 376; N 6, ст. 850; N 28, ст. 4741; N 41, с</w:t>
      </w:r>
      <w:r>
        <w:t xml:space="preserve">т. 5837; N 47, ст. 6673; N 48, ст. 6766; N 50, ст. 7112; 2017, N 1, ст. 185) и на основании </w:t>
      </w:r>
      <w:hyperlink r:id="rId10" w:history="1">
        <w:r>
          <w:rPr>
            <w:rStyle w:val="a4"/>
          </w:rPr>
          <w:t>пунктов 4</w:t>
        </w:r>
      </w:hyperlink>
      <w:r>
        <w:t xml:space="preserve"> и </w:t>
      </w:r>
      <w:hyperlink r:id="rId11" w:history="1">
        <w:r>
          <w:rPr>
            <w:rStyle w:val="a4"/>
          </w:rPr>
          <w:t>6 разде</w:t>
        </w:r>
        <w:r>
          <w:rPr>
            <w:rStyle w:val="a4"/>
          </w:rPr>
          <w:t>ла III</w:t>
        </w:r>
      </w:hyperlink>
      <w:r>
        <w:t xml:space="preserve"> "План мероприятий" плана мероприятий ("дорожной карты") по повышению энергетической эффективности зданий, строений и сооружений, утвержденного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Правительства Ро</w:t>
      </w:r>
      <w:r>
        <w:t>ссийской Федерации от 1 сентября 2016 г. N 1853-р (Собрание законодательства Российской Федерации, 2016, N 37, ст. 5519), приказываю:</w:t>
      </w:r>
    </w:p>
    <w:p w:rsidR="00000000" w:rsidRDefault="00961B3B">
      <w:bookmarkStart w:id="1" w:name="sub_1"/>
      <w:r>
        <w:t>1. Утвердить:</w:t>
      </w:r>
    </w:p>
    <w:p w:rsidR="00000000" w:rsidRDefault="00961B3B">
      <w:bookmarkStart w:id="2" w:name="sub_11"/>
      <w:bookmarkEnd w:id="1"/>
      <w:r>
        <w:t xml:space="preserve">а) </w:t>
      </w:r>
      <w:hyperlink w:anchor="sub_1000" w:history="1">
        <w:r>
          <w:rPr>
            <w:rStyle w:val="a4"/>
          </w:rPr>
          <w:t>примерную форму</w:t>
        </w:r>
      </w:hyperlink>
      <w:r>
        <w:t xml:space="preserve"> перечня мероприятий для многоквартирного дома (</w:t>
      </w:r>
      <w:r>
        <w:t xml:space="preserve">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</w:t>
      </w:r>
      <w:r>
        <w:t>использования энергетических ресурсов (далее - примерная форма повышения энергоэффективности);</w:t>
      </w:r>
    </w:p>
    <w:p w:rsidR="00000000" w:rsidRDefault="00961B3B">
      <w:bookmarkStart w:id="3" w:name="sub_12"/>
      <w:bookmarkEnd w:id="2"/>
      <w:r>
        <w:t xml:space="preserve">б) </w:t>
      </w:r>
      <w:hyperlink w:anchor="sub_2000" w:history="1">
        <w:r>
          <w:rPr>
            <w:rStyle w:val="a4"/>
          </w:rPr>
          <w:t>примерную форму</w:t>
        </w:r>
      </w:hyperlink>
      <w:r>
        <w:t xml:space="preserve"> перечня мероприятий при капитальном ремонте общего имущества многоквартирного дома, проведение которых в</w:t>
      </w:r>
      <w:r>
        <w:t xml:space="preserve"> большей степени способствует энергосбережению и повышению эффективности использования энергетических ресурсов (далее - примерная форма при капитальном ремонте).</w:t>
      </w:r>
    </w:p>
    <w:p w:rsidR="00000000" w:rsidRDefault="00961B3B">
      <w:bookmarkStart w:id="4" w:name="sub_2"/>
      <w:bookmarkEnd w:id="3"/>
      <w:r>
        <w:t>2. Рекомендовать организациям, осуществляющим снабжение энергетическими ресурсами м</w:t>
      </w:r>
      <w:r>
        <w:t xml:space="preserve">ногоквартирных домов на основании публичных договоров, использовать утвержденную настоящим приказом </w:t>
      </w:r>
      <w:hyperlink w:anchor="sub_1000" w:history="1">
        <w:r>
          <w:rPr>
            <w:rStyle w:val="a4"/>
          </w:rPr>
          <w:t>примерную форму</w:t>
        </w:r>
      </w:hyperlink>
      <w:r>
        <w:t xml:space="preserve"> повышения энергоэффективности для подготовки перечня мероприятий, предлагаемого в соответствии с </w:t>
      </w:r>
      <w:hyperlink r:id="rId13" w:history="1">
        <w:r>
          <w:rPr>
            <w:rStyle w:val="a4"/>
          </w:rPr>
          <w:t>частью 5 статьи 12</w:t>
        </w:r>
      </w:hyperlink>
      <w:r>
        <w:t xml:space="preserve"> Федерального закона от 23 ноября 2009 г. N 261-ФЗ "Об энергосбережении и о повышении энергетической эффективности и о внесении изменений в отдельные законодательные акты Российско</w:t>
      </w:r>
      <w:r>
        <w:t>й Федерации".</w:t>
      </w:r>
    </w:p>
    <w:p w:rsidR="00000000" w:rsidRDefault="00961B3B">
      <w:bookmarkStart w:id="5" w:name="sub_3"/>
      <w:bookmarkEnd w:id="4"/>
      <w:r>
        <w:t xml:space="preserve">3. Рекомендовать лицам, управляющим многоквартирными домами, собственникам помещений в многоквартирном доме и региональным операторам капитального ремонта использовать утвержденную настоящим приказом </w:t>
      </w:r>
      <w:hyperlink w:anchor="sub_2000" w:history="1">
        <w:r>
          <w:rPr>
            <w:rStyle w:val="a4"/>
          </w:rPr>
          <w:t>примерную</w:t>
        </w:r>
        <w:r>
          <w:rPr>
            <w:rStyle w:val="a4"/>
          </w:rPr>
          <w:t xml:space="preserve"> форму</w:t>
        </w:r>
      </w:hyperlink>
      <w:r>
        <w:t xml:space="preserve"> при капитальном ремонте для подготовки предложений собственникам помещений многоквартирного дома для утверждения на </w:t>
      </w:r>
      <w:r>
        <w:lastRenderedPageBreak/>
        <w:t>общем собрании собственников помещений многоквартирного дома при подготовке капитального ремонта общего имущества многоквартирного</w:t>
      </w:r>
      <w:r>
        <w:t xml:space="preserve"> дома.</w:t>
      </w:r>
    </w:p>
    <w:p w:rsidR="00000000" w:rsidRDefault="00961B3B">
      <w:bookmarkStart w:id="6" w:name="sub_4"/>
      <w:bookmarkEnd w:id="5"/>
      <w:r>
        <w:t>4.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 Чибиса.</w:t>
      </w:r>
    </w:p>
    <w:bookmarkEnd w:id="6"/>
    <w:p w:rsidR="00000000" w:rsidRDefault="00961B3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61B3B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61B3B">
            <w:pPr>
              <w:pStyle w:val="a7"/>
              <w:jc w:val="right"/>
            </w:pPr>
            <w:r>
              <w:t>М.А. Мень</w:t>
            </w:r>
          </w:p>
        </w:tc>
      </w:tr>
    </w:tbl>
    <w:p w:rsidR="00000000" w:rsidRDefault="00961B3B"/>
    <w:p w:rsidR="00000000" w:rsidRDefault="00961B3B">
      <w:pPr>
        <w:ind w:firstLine="0"/>
        <w:jc w:val="left"/>
        <w:sectPr w:rsidR="00000000">
          <w:headerReference w:type="default" r:id="rId14"/>
          <w:footerReference w:type="default" r:id="rId1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61B3B">
      <w:pPr>
        <w:pStyle w:val="1"/>
      </w:pPr>
      <w:bookmarkStart w:id="7" w:name="sub_1000"/>
      <w:r>
        <w:lastRenderedPageBreak/>
        <w:t>Примерная форма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строительства и жилищно-коммунального хозяйства РФ от 15 февраля 2017 г. N 98/пр)</w:t>
      </w:r>
    </w:p>
    <w:bookmarkEnd w:id="7"/>
    <w:p w:rsidR="00000000" w:rsidRDefault="00961B3B"/>
    <w:p w:rsidR="00000000" w:rsidRDefault="00961B3B">
      <w:pPr>
        <w:pStyle w:val="1"/>
      </w:pPr>
      <w:r>
        <w:t>Перечень</w:t>
      </w:r>
      <w:r>
        <w:br/>
        <w:t>мероприятий для многоквартирного дома (группы многоквартирных домов) как в отношении обще</w:t>
      </w:r>
      <w:r>
        <w:t>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предлагаемы</w:t>
      </w:r>
      <w:r>
        <w:t>й</w:t>
      </w:r>
    </w:p>
    <w:p w:rsidR="00000000" w:rsidRDefault="00961B3B"/>
    <w:p w:rsidR="00000000" w:rsidRDefault="00961B3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   _______________________________________________________________________</w:t>
      </w:r>
    </w:p>
    <w:p w:rsidR="00000000" w:rsidRDefault="00961B3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(дата предложения)             (фирменное наименование ресурсоснабжающей организации)</w:t>
      </w:r>
    </w:p>
    <w:p w:rsidR="00000000" w:rsidRDefault="00961B3B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___________________________________________________________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961B3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(адрес многоквартирного дома или группы многоквартирных домов)</w:t>
      </w:r>
    </w:p>
    <w:p w:rsidR="00000000" w:rsidRDefault="0096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597"/>
        <w:gridCol w:w="2597"/>
        <w:gridCol w:w="1871"/>
        <w:gridCol w:w="1286"/>
        <w:gridCol w:w="1862"/>
        <w:gridCol w:w="1998"/>
        <w:gridCol w:w="9"/>
        <w:gridCol w:w="131"/>
        <w:gridCol w:w="1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Ожидаемые результаты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Возможные исполнители мероприятий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Источник фи</w:t>
            </w:r>
            <w:r>
              <w:t>нансирования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Характер эксплуатации после реализации мероприятия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 xml:space="preserve">Оценка затрат на реализацию мероприятия в рублях на 1 </w:t>
            </w:r>
            <w:r w:rsidR="00485FDF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/ экономия, полученная в результате реализации в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1B3B">
            <w:pPr>
              <w:pStyle w:val="a6"/>
              <w:jc w:val="center"/>
              <w:rPr>
                <w:shd w:val="clear" w:color="auto" w:fill="F0F0F0"/>
              </w:rPr>
            </w:pPr>
            <w:r>
              <w:t xml:space="preserve"> </w:t>
            </w:r>
            <w:hyperlink r:id="rId1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8" w:name="sub_1100"/>
            <w:r>
              <w:rPr>
                <w:rStyle w:val="a3"/>
              </w:rPr>
              <w:t>I. Перечень основных мероприятий</w:t>
            </w:r>
            <w:bookmarkEnd w:id="8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" w:name="sub_1101"/>
            <w:r>
              <w:t>Система отопления и горячего водоснабжения</w:t>
            </w:r>
            <w:bookmarkEnd w:id="9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0" w:name="sub_1001"/>
            <w:r>
              <w:t>1.</w:t>
            </w:r>
            <w:bookmarkEnd w:id="1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линейных балансировочных вен</w:t>
            </w:r>
            <w:r>
              <w:t>тилей и балансировка системы отопления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 xml:space="preserve">2) Экономия потребления тепловой </w:t>
            </w:r>
            <w:r>
              <w:lastRenderedPageBreak/>
              <w:t>энергии в системе отопления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Балансировочные вентили, запорные вентили, воздуховы-</w:t>
            </w:r>
            <w:r>
              <w:lastRenderedPageBreak/>
              <w:t>пускные клапаны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УО,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</w:t>
            </w:r>
            <w:r>
              <w:t>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Периодическая регулировка,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1" w:name="sub_1002"/>
            <w:r>
              <w:t>2.</w:t>
            </w:r>
            <w:bookmarkEnd w:id="11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Промывка трубопроводов и стояков системы отопления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Промывочные машины и реагенты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2" w:name="sub_1003"/>
            <w:r>
              <w:t>3.</w:t>
            </w:r>
            <w:bookmarkEnd w:id="12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коллективного (общедомового) прибора учета тепловой энергии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Учет тепловой энергии, потребленной в многоквартирном доме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Прибор учета тепловой энергии, внесенный</w:t>
            </w:r>
            <w:r>
              <w:t xml:space="preserve"> в государственный реестр средств измерений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поверка,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3" w:name="sub_1004"/>
            <w:r>
              <w:t>4.</w:t>
            </w:r>
            <w:bookmarkEnd w:id="13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коллективного (общедомового) прибора учета горячей воды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Учет горячей воды, потребленной в многоквартирном доме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поверка,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4" w:name="sub_1005"/>
            <w:r>
              <w:t>5.</w:t>
            </w:r>
            <w:bookmarkEnd w:id="14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индивиду</w:t>
            </w:r>
            <w:r>
              <w:t>ального прибора учета горячей воды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поверка,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5" w:name="sub_1102"/>
            <w:r>
              <w:t>Система электроснабжения и освещения</w:t>
            </w:r>
            <w:bookmarkEnd w:id="15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6" w:name="sub_1006"/>
            <w:r>
              <w:lastRenderedPageBreak/>
              <w:t>6.</w:t>
            </w:r>
            <w:bookmarkEnd w:id="16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Замена ламп накаливания и ртутных ламп всех видов в местах общего пользования на энергоэффективные лампы (светильники)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Экономия электроэнергии</w:t>
            </w:r>
          </w:p>
          <w:p w:rsidR="00000000" w:rsidRDefault="00961B3B">
            <w:pPr>
              <w:pStyle w:val="a9"/>
            </w:pPr>
            <w:r>
              <w:t>2) Улучшение качества освещения</w:t>
            </w:r>
          </w:p>
          <w:p w:rsidR="00000000" w:rsidRDefault="00961B3B">
            <w:pPr>
              <w:pStyle w:val="a9"/>
            </w:pPr>
            <w:r>
              <w:t>3) Устранение мерцания для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Светодиодные лампы и светильники на их основе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ПО, ЭСО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протирка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7" w:name="sub_1007"/>
            <w:r>
              <w:t>7.</w:t>
            </w:r>
            <w:bookmarkEnd w:id="17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Прибор учета электрической энергии, позволяющий измерять объемы потребления элект</w:t>
            </w:r>
            <w:r>
              <w:t>рической энергии по зонам суток, внесенный в государственный реестр средств измерений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поверка,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8" w:name="sub_1008"/>
            <w:r>
              <w:t>8.</w:t>
            </w:r>
            <w:bookmarkEnd w:id="18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индивидуального п</w:t>
            </w:r>
            <w:r>
              <w:t>рибора учета электрической энергии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Прибор учета электрической энергии, позволяющий измерять объемы потребления электрической э</w:t>
            </w:r>
            <w:r>
              <w:t xml:space="preserve">нергии по зонам суток, </w:t>
            </w:r>
            <w:r>
              <w:lastRenderedPageBreak/>
              <w:t>внесенный в государственный реестр средств измерений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поверка,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19" w:name="sub_1103"/>
            <w:r>
              <w:t>Дверные и оконные конструкции</w:t>
            </w:r>
            <w:bookmarkEnd w:id="1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20" w:name="sub_1009"/>
            <w:r>
              <w:t>9.</w:t>
            </w:r>
            <w:bookmarkEnd w:id="2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Снижение утечек тепла через двери подъездов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Двери с теплоизоляцией, прокладки, полиуретанов</w:t>
            </w:r>
            <w:r>
              <w:t>ая пена, автоматические дверные доводчики и др.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21" w:name="sub_1010"/>
            <w:r>
              <w:t>10.</w:t>
            </w:r>
            <w:bookmarkEnd w:id="21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дверей и заслонок в проемах подвальных помещений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Снижение утечек тепла через подвальные проемы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Двери, дверки и заслонки с теплоизоляцией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22" w:name="sub_1011"/>
            <w:r>
              <w:t>11</w:t>
            </w:r>
            <w:bookmarkEnd w:id="22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дверей и заслонок в проемах чердачных помещений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1) Снижение утечек </w:t>
            </w:r>
            <w:r>
              <w:t>тепла через проемы чердаков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Двери, дверки и заслонки с теплоизоляцией, воздушные заслонки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23" w:name="sub_1012"/>
            <w:r>
              <w:t>12.</w:t>
            </w:r>
            <w:bookmarkEnd w:id="23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Заделка и уплотнение оконных блоков в подъездах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Снижение инфильтрации через оконные блоки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Прокладки, полиуретановая пена и др.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9"/>
            </w:pPr>
            <w:bookmarkStart w:id="24" w:name="sub_1200"/>
            <w:r>
              <w:rPr>
                <w:rStyle w:val="a3"/>
              </w:rPr>
              <w:lastRenderedPageBreak/>
              <w:t>II. Перечень дополнительных мероприятий</w:t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25" w:name="sub_1201"/>
            <w:r>
              <w:t>Система отопления и горячего водоснабжения</w:t>
            </w:r>
            <w:bookmarkEnd w:id="25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26" w:name="sub_1013"/>
            <w:r>
              <w:t>13.</w:t>
            </w:r>
            <w:bookmarkEnd w:id="26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Обеспечение качества воды в системе отопления</w:t>
            </w:r>
          </w:p>
          <w:p w:rsidR="00000000" w:rsidRDefault="00961B3B">
            <w:pPr>
              <w:pStyle w:val="a9"/>
            </w:pPr>
            <w:r>
              <w:t>2) Автоматическое регулирование параметров воды в системе отопления</w:t>
            </w:r>
          </w:p>
          <w:p w:rsidR="00000000" w:rsidRDefault="00961B3B">
            <w:pPr>
              <w:pStyle w:val="a9"/>
            </w:pPr>
            <w:r>
              <w:t>3) Продление срока службы оборудования и трубопроводов системы отопления</w:t>
            </w:r>
          </w:p>
          <w:p w:rsidR="00000000" w:rsidRDefault="00961B3B">
            <w:pPr>
              <w:pStyle w:val="a9"/>
            </w:pPr>
            <w:r>
              <w:t>4)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5) Экономия потребл</w:t>
            </w:r>
            <w:r>
              <w:t>ения тепловой энергии в системе отопления</w:t>
            </w:r>
          </w:p>
          <w:p w:rsidR="00000000" w:rsidRDefault="00961B3B">
            <w:pPr>
              <w:pStyle w:val="a9"/>
            </w:pPr>
            <w:r>
              <w:t>6) Устранение недо-</w:t>
            </w:r>
          </w:p>
          <w:p w:rsidR="00000000" w:rsidRDefault="00961B3B">
            <w:pPr>
              <w:pStyle w:val="a9"/>
            </w:pPr>
            <w:r>
              <w:t>топов/перетопов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</w:t>
            </w:r>
            <w:r>
              <w:t>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ЭСО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27" w:name="sub_1014"/>
            <w:r>
              <w:t>14.</w:t>
            </w:r>
            <w:bookmarkEnd w:id="27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Модернизация трубопроводов и арматуры системы отопления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Увеличение срока эксплуатации трубопроводов</w:t>
            </w:r>
          </w:p>
          <w:p w:rsidR="00000000" w:rsidRDefault="00961B3B">
            <w:pPr>
              <w:pStyle w:val="a9"/>
            </w:pPr>
            <w:r>
              <w:t>2) Снижение утечек воды</w:t>
            </w:r>
          </w:p>
          <w:p w:rsidR="00000000" w:rsidRDefault="00961B3B">
            <w:pPr>
              <w:pStyle w:val="a9"/>
            </w:pPr>
            <w:r>
              <w:lastRenderedPageBreak/>
              <w:t>3) Снижение числа аварий</w:t>
            </w:r>
          </w:p>
          <w:p w:rsidR="00000000" w:rsidRDefault="00961B3B">
            <w:pPr>
              <w:pStyle w:val="a9"/>
            </w:pPr>
            <w:r>
              <w:t>4)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5) Экономия потребления тепловой энергии в системе отопле</w:t>
            </w:r>
            <w:r>
              <w:t>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Современные предизолиро-ванные трубопроводы, арматура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28" w:name="sub_1015"/>
            <w:r>
              <w:t>15.</w:t>
            </w:r>
            <w:bookmarkEnd w:id="28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Теплоизоляция внутридомовых инженерных сетей теплоснабжения и горячего водоснабжения в подвале и (или) на ч</w:t>
            </w:r>
            <w:r>
              <w:t>ердаке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29" w:name="sub_1016"/>
            <w:r>
              <w:t>16.</w:t>
            </w:r>
            <w:bookmarkEnd w:id="29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Теплоизоляция внутридомовых трубопроводов системы отопления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0" w:name="sub_1017"/>
            <w:r>
              <w:t>17.</w:t>
            </w:r>
            <w:bookmarkEnd w:id="3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Теплоизоляция внутридомовых трубопроводов системы ГВС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1" w:name="sub_1018"/>
            <w:r>
              <w:t>18.</w:t>
            </w:r>
            <w:bookmarkEnd w:id="31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Установка </w:t>
            </w:r>
            <w:r>
              <w:lastRenderedPageBreak/>
              <w:t>терморегулирующих клапанов</w:t>
            </w:r>
            <w:r>
              <w:t xml:space="preserve"> (терморегуляторов) на отопительных приборах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1) Повышение </w:t>
            </w:r>
            <w:r>
              <w:lastRenderedPageBreak/>
              <w:t>температурного комфорта в помещениях</w:t>
            </w:r>
          </w:p>
          <w:p w:rsidR="00000000" w:rsidRDefault="00961B3B">
            <w:pPr>
              <w:pStyle w:val="a9"/>
            </w:pPr>
            <w:r>
              <w:t>2) Экономия тепловой энергии в системе отопления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Термостатическ</w:t>
            </w:r>
            <w:r>
              <w:lastRenderedPageBreak/>
              <w:t>ие радиаторные вентили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Плата по </w:t>
            </w:r>
            <w:r>
              <w:lastRenderedPageBreak/>
              <w:t>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Периодическая </w:t>
            </w:r>
            <w:r>
              <w:lastRenderedPageBreak/>
              <w:t>регулировка,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2" w:name="sub_1019"/>
            <w:r>
              <w:t>19.</w:t>
            </w:r>
            <w:bookmarkEnd w:id="32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запорных вентилей на радиаторах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Поддержание температурного режима в помещениях (устранение переторов)</w:t>
            </w:r>
          </w:p>
          <w:p w:rsidR="00000000" w:rsidRDefault="00961B3B">
            <w:pPr>
              <w:pStyle w:val="a9"/>
            </w:pPr>
            <w:r>
              <w:t>2) Экономия тепловой энергии в системе отопления</w:t>
            </w:r>
          </w:p>
          <w:p w:rsidR="00000000" w:rsidRDefault="00961B3B">
            <w:pPr>
              <w:pStyle w:val="a9"/>
            </w:pPr>
            <w:r>
              <w:t>3) Упрочение эксплуатации радиаторов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Шаровые запорные радиаторные вен</w:t>
            </w:r>
            <w:r>
              <w:t>тили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Периодическая регулировка,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3" w:name="sub_1020"/>
            <w:r>
              <w:t>20.</w:t>
            </w:r>
            <w:bookmarkEnd w:id="33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Обеспечение рециркуляции воды в системе ГВС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 и воды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Циркуляционный насос, автоматика, трубопроводы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ЭСО,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4" w:name="sub_1021"/>
            <w:r>
              <w:t>21.</w:t>
            </w:r>
            <w:bookmarkEnd w:id="34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Автоматическое регулирование параметров в системе ГВС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lastRenderedPageBreak/>
              <w:t>3) Экономия потребления тепловой энергии и воды в системе ГВС</w:t>
            </w:r>
          </w:p>
          <w:p w:rsidR="00000000" w:rsidRDefault="00961B3B">
            <w:pPr>
              <w:pStyle w:val="a9"/>
            </w:pPr>
            <w:r>
              <w:t>4) Улучшение условий эксплуатации и снижение аварийности</w:t>
            </w:r>
          </w:p>
          <w:p w:rsidR="00000000" w:rsidRDefault="00961B3B">
            <w:pPr>
              <w:pStyle w:val="a9"/>
            </w:pPr>
            <w:r>
              <w:t>5) Стабилизация температуры горячей воды в точке расхода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Пластинчатый теплообменник ГВС и оборудование для автоматического </w:t>
            </w:r>
            <w:r>
              <w:lastRenderedPageBreak/>
              <w:t xml:space="preserve">регулирования </w:t>
            </w:r>
            <w:r>
              <w:t>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ЭСО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Периодическое техническое обслуживание оборудования, настр</w:t>
            </w:r>
            <w:r>
              <w:t>ойка автоматики,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5" w:name="sub_1022"/>
            <w:r>
              <w:t>22.</w:t>
            </w:r>
            <w:bookmarkEnd w:id="35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Модернизация трубопроводов и арматуры системы ГВС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Увеличение срока эксплуатации трубопроводов</w:t>
            </w:r>
          </w:p>
          <w:p w:rsidR="00000000" w:rsidRDefault="00961B3B">
            <w:pPr>
              <w:pStyle w:val="a9"/>
            </w:pPr>
            <w:r>
              <w:t>2) Снижение утечек воды</w:t>
            </w:r>
          </w:p>
          <w:p w:rsidR="00000000" w:rsidRDefault="00961B3B">
            <w:pPr>
              <w:pStyle w:val="a9"/>
            </w:pPr>
            <w:r>
              <w:t>3) Снижение числа аварий</w:t>
            </w:r>
          </w:p>
          <w:p w:rsidR="00000000" w:rsidRDefault="00961B3B">
            <w:pPr>
              <w:pStyle w:val="a9"/>
            </w:pPr>
            <w:r>
              <w:t>4) Рациональное использование тепловой энергии и воды</w:t>
            </w:r>
          </w:p>
          <w:p w:rsidR="00000000" w:rsidRDefault="00961B3B">
            <w:pPr>
              <w:pStyle w:val="a9"/>
            </w:pPr>
            <w:r>
              <w:t>5) Экономия потребления тепловой энергии и воды в системе ГВС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Современные пластиковые трубопроводы, арматура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6" w:name="sub_1202"/>
            <w:r>
              <w:t>Система холодного водоснабжения</w:t>
            </w:r>
            <w:bookmarkEnd w:id="36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7" w:name="sub_1023"/>
            <w:r>
              <w:t>23.</w:t>
            </w:r>
            <w:bookmarkEnd w:id="37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Модернизация трубопроводов и арматуры системы ХВС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Увеличение срока эксплуатации трубопроводов</w:t>
            </w:r>
          </w:p>
          <w:p w:rsidR="00000000" w:rsidRDefault="00961B3B">
            <w:pPr>
              <w:pStyle w:val="a9"/>
            </w:pPr>
            <w:r>
              <w:t xml:space="preserve">2) Снижение утечек </w:t>
            </w:r>
            <w:r>
              <w:lastRenderedPageBreak/>
              <w:t>воды</w:t>
            </w:r>
          </w:p>
          <w:p w:rsidR="00000000" w:rsidRDefault="00961B3B">
            <w:pPr>
              <w:pStyle w:val="a9"/>
            </w:pPr>
            <w:r>
              <w:t>3) Снижение числа аварий</w:t>
            </w:r>
          </w:p>
          <w:p w:rsidR="00000000" w:rsidRDefault="00961B3B">
            <w:pPr>
              <w:pStyle w:val="a9"/>
            </w:pPr>
            <w:r>
              <w:t>4) Рациональное использование воды</w:t>
            </w:r>
          </w:p>
          <w:p w:rsidR="00000000" w:rsidRDefault="00961B3B">
            <w:pPr>
              <w:pStyle w:val="a9"/>
            </w:pPr>
            <w:r>
              <w:t>5) Экономия потребления воды в системе ХВС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Современные пластиковые трубопро</w:t>
            </w:r>
            <w:r>
              <w:t>воды, арматура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8" w:name="sub_1203"/>
            <w:r>
              <w:t>Система электроснабжения и освещения</w:t>
            </w:r>
            <w:bookmarkEnd w:id="38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39" w:name="sub_1024"/>
            <w:r>
              <w:t>24.</w:t>
            </w:r>
            <w:bookmarkEnd w:id="39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Автоматическое регулирование освещенности</w:t>
            </w:r>
          </w:p>
          <w:p w:rsidR="00000000" w:rsidRDefault="00961B3B">
            <w:pPr>
              <w:pStyle w:val="a9"/>
            </w:pPr>
            <w:r>
              <w:t>2) Экономия электроэнергии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Датчики освещенности, датчики движения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ЭСО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настройка,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0" w:name="sub_1025"/>
            <w:r>
              <w:t>25.</w:t>
            </w:r>
            <w:bookmarkEnd w:id="4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Модернизация электродвигателей или замена на более энергоэффективные, установка частотно- регулируемых приво</w:t>
            </w:r>
            <w:r>
              <w:t>дов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Более точное регулирование параметров в системе отопления, ГВС и ХВС</w:t>
            </w:r>
          </w:p>
          <w:p w:rsidR="00000000" w:rsidRDefault="00961B3B">
            <w:pPr>
              <w:pStyle w:val="a9"/>
            </w:pPr>
            <w:r>
              <w:t>2) Экономия электроэнергии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Трехскорост-ные электродвигатели электродвигатели с переменной скоростью вращения, частотно- регулируемые </w:t>
            </w:r>
            <w:r>
              <w:lastRenderedPageBreak/>
              <w:t>приводы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УО, ПО, ЭСО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Плата за содержание жилого </w:t>
            </w:r>
            <w:r>
              <w:t>помещения, 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настройка,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1" w:name="sub_1026"/>
            <w:r>
              <w:t>26.</w:t>
            </w:r>
            <w:bookmarkEnd w:id="41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частотно-регулируемых приводов в лифтовом хозяйстве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Экономия электроэнергии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Частотно-регулируемые приводы лифтов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ПО, ЭСО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настройка,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2" w:name="sub_1204"/>
            <w:r>
              <w:t>Дверные и оконные конструкции</w:t>
            </w:r>
            <w:bookmarkEnd w:id="42"/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3" w:name="sub_1027"/>
            <w:r>
              <w:t>27.</w:t>
            </w:r>
            <w:bookmarkEnd w:id="43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теплоотражающих пленок на окна</w:t>
            </w:r>
            <w:r>
              <w:t xml:space="preserve"> в помещениях общего пользования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Снижение потерь лучистой энергии через окна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Теплоотражающая пленка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4" w:name="sub_1028"/>
            <w:r>
              <w:t>28.</w:t>
            </w:r>
            <w:bookmarkEnd w:id="44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низкоэмиссионных стекол на окна в помещениях общего пользования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Снижение потерь лучистой энергии через окна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Низко-эмиссионные стекла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</w:t>
            </w:r>
            <w:r>
              <w:t>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5" w:name="sub_1029"/>
            <w:r>
              <w:t>29.</w:t>
            </w:r>
            <w:bookmarkEnd w:id="45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теплозащиты оконных и балконных дверных блоков до действующих нормативов в помещениях общего пользования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Снижение инфильтрации через оконные и балконные дверные блоки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</w:t>
            </w:r>
            <w:r>
              <w:t xml:space="preserve">) Увеличение срока службы оконных и балконных дверных </w:t>
            </w:r>
            <w:r>
              <w:lastRenderedPageBreak/>
              <w:t>блоков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Стеклопакеты с повышенным термическим сопротивлением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6" w:name="sub_1205"/>
            <w:r>
              <w:t>Ограждающие конструкции</w:t>
            </w:r>
            <w:bookmarkEnd w:id="46"/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7" w:name="sub_1030"/>
            <w:r>
              <w:t>30.</w:t>
            </w:r>
            <w:bookmarkEnd w:id="47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теплозащиты пола и стен подвала до действующих нормативов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охлаждения или промерзания потолка технического подвала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 строительных конструкций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Тепло-, водо- и пар</w:t>
            </w:r>
            <w:r>
              <w:t>оизоляци-онные материалы и др.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8" w:name="sub_1031"/>
            <w:r>
              <w:t>31.</w:t>
            </w:r>
            <w:bookmarkEnd w:id="48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Утепление пола чердака до действующих нормативов и выше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протечек, охлаждения или промерзания пола технического чердака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 строительных конструкций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Тепло-, водо- и пароизоляци-онные материалы и др.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49" w:name="sub_1032"/>
            <w:r>
              <w:t>32.</w:t>
            </w:r>
            <w:bookmarkEnd w:id="49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Утепление крыши </w:t>
            </w:r>
            <w:r>
              <w:t>до действующих нормативов и выше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протечек и промерзания чердачных конструкций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 xml:space="preserve">3) Увеличение срока службы чердачных </w:t>
            </w:r>
            <w:r>
              <w:lastRenderedPageBreak/>
              <w:t>конструкций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Тепло-, водо- и пароизоляци-онные материалы и др.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0" w:name="sub_1033"/>
            <w:r>
              <w:t>33.</w:t>
            </w:r>
            <w:bookmarkEnd w:id="5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Заделка межпанельных и компенсационных швов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сквозняков, протечек, промерзания, продувания, образования грибков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</w:t>
            </w:r>
            <w:r>
              <w:t>гии</w:t>
            </w:r>
          </w:p>
          <w:p w:rsidR="00000000" w:rsidRDefault="00961B3B">
            <w:pPr>
              <w:pStyle w:val="a9"/>
            </w:pPr>
            <w:r>
              <w:t>3) Увеличение срока службы стеновых конструкций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Герметик, теплоизоляционные прокладки, мастика и др.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за содержание жилого помещения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1" w:name="sub_1034"/>
            <w:r>
              <w:t>34.</w:t>
            </w:r>
            <w:bookmarkEnd w:id="51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теплозащиты наружных стен до действующих нормативов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промерзания стен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 стеновых конструкций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Тепло- и пароизоляционные материалы, отделочные материалы, защитный </w:t>
            </w:r>
            <w:r>
              <w:t>слой и др.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ЭСО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2" w:name="sub_1035"/>
            <w:r>
              <w:t>35.</w:t>
            </w:r>
            <w:bookmarkEnd w:id="52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Сниж</w:t>
            </w:r>
            <w:r>
              <w:t>ение инфильтрации через оконные и балконные блоки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 оконных и балконных дверных блоков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Современные стеклопакеты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</w:t>
            </w:r>
          </w:p>
          <w:p w:rsidR="00000000" w:rsidRDefault="00961B3B">
            <w:pPr>
              <w:pStyle w:val="a9"/>
            </w:pPr>
            <w:r>
              <w:t>ЭСО,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</w:t>
            </w:r>
            <w:r>
              <w:t xml:space="preserve">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3" w:name="sub_1036"/>
            <w:r>
              <w:t>36.</w:t>
            </w:r>
            <w:bookmarkEnd w:id="53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Повышение </w:t>
            </w:r>
            <w:r>
              <w:lastRenderedPageBreak/>
              <w:t>теплотехнической однородности наружных ограждающих конструкций - остекление балконов и лоджий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1) Снижение </w:t>
            </w:r>
            <w:r>
              <w:lastRenderedPageBreak/>
              <w:t>инфильтрации через оконные и балконные блоки</w:t>
            </w:r>
          </w:p>
          <w:p w:rsidR="00000000" w:rsidRDefault="00961B3B">
            <w:pPr>
              <w:pStyle w:val="a9"/>
            </w:pPr>
            <w:r>
              <w:t>2) Повышение термического сопротивления оконных конструкций</w:t>
            </w:r>
          </w:p>
          <w:p w:rsidR="00000000" w:rsidRDefault="00961B3B">
            <w:pPr>
              <w:pStyle w:val="a9"/>
            </w:pPr>
            <w:r>
              <w:t>3) Увеличение срока службы оконных и балконных дверных блоков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Современные </w:t>
            </w:r>
            <w:r>
              <w:lastRenderedPageBreak/>
              <w:t>пластиковые и алюминиевые конструкции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УО,</w:t>
            </w:r>
          </w:p>
          <w:p w:rsidR="00000000" w:rsidRDefault="00961B3B">
            <w:pPr>
              <w:pStyle w:val="a9"/>
            </w:pPr>
            <w:r>
              <w:lastRenderedPageBreak/>
              <w:t>ЭСО,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Плата по </w:t>
            </w:r>
            <w:r>
              <w:lastRenderedPageBreak/>
              <w:t>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Периодический </w:t>
            </w:r>
            <w:r>
              <w:lastRenderedPageBreak/>
              <w:t>осмотр, очистка,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4" w:name="sub_1206"/>
            <w:r>
              <w:t>Система вентиляции</w:t>
            </w:r>
            <w:bookmarkEnd w:id="54"/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5" w:name="sub_1037"/>
            <w:r>
              <w:t>37.</w:t>
            </w:r>
            <w:bookmarkEnd w:id="55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Ремонт или установка воздушных заслонок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Ликвидация утечек тепла через систему вентиляции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Воздушные заслонки с регулированием проходного сечения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</w:t>
            </w:r>
          </w:p>
          <w:p w:rsidR="00000000" w:rsidRDefault="00961B3B">
            <w:pPr>
              <w:pStyle w:val="a9"/>
            </w:pPr>
            <w:r>
              <w:t>ЭСО,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</w:t>
            </w:r>
            <w:r>
              <w:t>риодический осмотр, регулировка,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6" w:name="sub_1207"/>
            <w:r>
              <w:t>Использование нетрадиционных источников энергии</w:t>
            </w:r>
            <w:bookmarkEnd w:id="56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7" w:name="sub_1038"/>
            <w:r>
              <w:t>38.</w:t>
            </w:r>
            <w:bookmarkEnd w:id="57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тепловых насосов для системы отопления и кондиционирования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Экономия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Тепловые насосы для системы отопления и кондиционирования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 ЭСО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настройка,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8" w:name="sub_1039"/>
            <w:r>
              <w:t>39.</w:t>
            </w:r>
            <w:bookmarkEnd w:id="58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первой ступени приготовления горячей воды с помощью тепловых насосов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Экономи</w:t>
            </w:r>
            <w:r>
              <w:t>я энергии за счет использования вторичных источников тепловой энергии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Тепловые насосы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</w:t>
            </w:r>
          </w:p>
          <w:p w:rsidR="00000000" w:rsidRDefault="00961B3B">
            <w:pPr>
              <w:pStyle w:val="a9"/>
            </w:pPr>
            <w:r>
              <w:t>ЭСО,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регулировка,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59" w:name="sub_1040"/>
            <w:r>
              <w:lastRenderedPageBreak/>
              <w:t>40.</w:t>
            </w:r>
            <w:bookmarkEnd w:id="59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первой ступени приготовления горячей воды за счет утилизации тепла вентиляционных выбросов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Экономия энергии за счет использования вторичных источников тепловой энергии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Тепловые насосы, рекуператор</w:t>
            </w:r>
            <w:r>
              <w:t>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</w:t>
            </w:r>
          </w:p>
          <w:p w:rsidR="00000000" w:rsidRDefault="00961B3B">
            <w:pPr>
              <w:pStyle w:val="a9"/>
            </w:pPr>
            <w:r>
              <w:t>ЭСО,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регулировка,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60" w:name="sub_1041"/>
            <w:r>
              <w:t>41.</w:t>
            </w:r>
            <w:bookmarkEnd w:id="6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Устройство гибридной системы ГВС с аккумулированием тепла и тепловыми насосами, использующими теплоту грунта и тепло вентиляционных выбросов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Экономия энергии за счет использования вторичных источников тепловой энергии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</w:t>
            </w:r>
            <w:r>
              <w:t>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Тепловые насосы, рекуператоры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</w:t>
            </w:r>
          </w:p>
          <w:p w:rsidR="00000000" w:rsidRDefault="00961B3B">
            <w:pPr>
              <w:pStyle w:val="a9"/>
            </w:pPr>
            <w:r>
              <w:t>ЭСО,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регулировка,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61" w:name="sub_1042"/>
            <w:r>
              <w:t>42.</w:t>
            </w:r>
            <w:bookmarkEnd w:id="61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Устройство гибридной системы ГВС с использование солнечных коллекторов воды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1) Экономия энергии за </w:t>
            </w:r>
            <w:r>
              <w:t>счет использования вторичных источников тепловой энергии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Солнечные коллекторы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УО,</w:t>
            </w:r>
          </w:p>
          <w:p w:rsidR="00000000" w:rsidRDefault="00961B3B">
            <w:pPr>
              <w:pStyle w:val="a9"/>
            </w:pPr>
            <w:r>
              <w:t>ЭСО, ПО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Периодический осмотр, регулировка, ремонт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</w:tbl>
    <w:p w:rsidR="00000000" w:rsidRDefault="00961B3B"/>
    <w:p w:rsidR="00000000" w:rsidRDefault="00961B3B">
      <w:r>
        <w:rPr>
          <w:rStyle w:val="a3"/>
        </w:rPr>
        <w:t>Примечания:</w:t>
      </w:r>
    </w:p>
    <w:p w:rsidR="00000000" w:rsidRDefault="00961B3B">
      <w:r>
        <w:t>1. Применяемые сокращения:</w:t>
      </w:r>
    </w:p>
    <w:p w:rsidR="00000000" w:rsidRDefault="00961B3B">
      <w:r>
        <w:t>ИТП - индивидуальный тепловой пункт;</w:t>
      </w:r>
    </w:p>
    <w:p w:rsidR="00000000" w:rsidRDefault="00961B3B">
      <w:r>
        <w:t>ГВС - горячее водоснабжение;</w:t>
      </w:r>
    </w:p>
    <w:p w:rsidR="00000000" w:rsidRDefault="00961B3B">
      <w:r>
        <w:t>ХВС - холодное водоснабжение;</w:t>
      </w:r>
    </w:p>
    <w:p w:rsidR="00000000" w:rsidRDefault="00961B3B">
      <w:r>
        <w:t>УО - лицо, осуществляющее управление многоквартирным домом или собственники помещений многоквартирного дома (в случае осуществления н</w:t>
      </w:r>
      <w:r>
        <w:t>епосредственного управления многоквартирным домом);</w:t>
      </w:r>
    </w:p>
    <w:p w:rsidR="00000000" w:rsidRDefault="00961B3B">
      <w:r>
        <w:t>ЭСО - энергосервисная организация или компания;</w:t>
      </w:r>
    </w:p>
    <w:p w:rsidR="00000000" w:rsidRDefault="00961B3B">
      <w:r>
        <w:lastRenderedPageBreak/>
        <w:t>ПО - подрядная организация, имеющая специализацию в указанной области деятельности.</w:t>
      </w:r>
    </w:p>
    <w:p w:rsidR="00000000" w:rsidRDefault="00961B3B">
      <w:r>
        <w:t xml:space="preserve">2. В соответствии с </w:t>
      </w:r>
      <w:hyperlink r:id="rId18" w:history="1">
        <w:r>
          <w:rPr>
            <w:rStyle w:val="a4"/>
          </w:rPr>
          <w:t>частью 5 статьи 12</w:t>
        </w:r>
      </w:hyperlink>
      <w:r>
        <w:t xml:space="preserve"> Федерального закона от 23 ноября 2009 г. N 261-ФЗ "Об энергосбережении и о повышении энергетической эффективности и о внесении изменений в отдельные законодательн</w:t>
      </w:r>
      <w:r>
        <w:t>ые акты Российской Федерации" (Собрание законодательства Российской Федерации, 2009, N 48, ст. 5711; 2010, N 19, ст. 2291; N 31, ст. 4160, 4206; 2011, N 29, ст. 4288, 4291; N 30, ст. 4590; N 49, ст. 7061; N 50, ст. 7344, 7359; N 51, ст. 7447; 2012, N 26, с</w:t>
      </w:r>
      <w:r>
        <w:t>т. 3446; N 29, ст. 3989; N 53, ст. 7595; 2013, N 14, ст. 1652; N 23, ст. 2871; N 27, ст. 3477; N 52, ст. 6961, 6964, 6966; 2014, N 40, ст. 5322; N 45, ст. 6149, 6154; 2015, N 1, ст. 19; N 27, ст. 3967; N 29, ст. 4359; 2016, N 27, ст. 4202) в перечне меропр</w:t>
      </w:r>
      <w:r>
        <w:t>иятий должно содержаться указание на:</w:t>
      </w:r>
    </w:p>
    <w:p w:rsidR="00000000" w:rsidRDefault="00961B3B">
      <w:r>
        <w:t>1) необязательность таких мероприятий для проведения их лицами, которым данный перечень мероприятий адресован;</w:t>
      </w:r>
    </w:p>
    <w:p w:rsidR="00000000" w:rsidRDefault="00961B3B">
      <w:r>
        <w:t>2) возможность проведения этой организацией отдельных мероприятий из числа указанных в данном перечне мероп</w:t>
      </w:r>
      <w:r>
        <w:t>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энергосервисного договора (контракта), и прогнозируемую с</w:t>
      </w:r>
      <w:r>
        <w:t>тоимость проведения таких отдельных мероприятий;</w:t>
      </w:r>
    </w:p>
    <w:p w:rsidR="00000000" w:rsidRDefault="00961B3B">
      <w: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000000" w:rsidRDefault="00961B3B">
      <w:r>
        <w:t xml:space="preserve">3. Оценка затрат на реализацию мероприятия </w:t>
      </w:r>
      <w:r>
        <w:t>указывается в рублях, отнесенных к квадратному метру жилой площади или полезной площади нежилых помещений и экономия, полученная в результате его реализации, указывается в процентах по каждому ресурсу и рассчитывается индивидуально для каждого многоквартир</w:t>
      </w:r>
      <w:r>
        <w:t>ного дома в зависимости от архитектурно-планировочных, конструктивных характеристик дома, уровня его инженерного обустройства, физического износа конструктивных элементов и инженерных систем, с учетом климатических условий места расположения.</w:t>
      </w:r>
    </w:p>
    <w:p w:rsidR="00000000" w:rsidRDefault="00961B3B">
      <w:r>
        <w:t>4. Мероприяти</w:t>
      </w:r>
      <w:r>
        <w:t xml:space="preserve">я, указанные в </w:t>
      </w:r>
      <w:hyperlink w:anchor="sub_1100" w:history="1">
        <w:r>
          <w:rPr>
            <w:rStyle w:val="a4"/>
          </w:rPr>
          <w:t>разделе</w:t>
        </w:r>
      </w:hyperlink>
      <w:r>
        <w:t xml:space="preserve"> "I. Перечень основных мероприятий", предлагаются собственникам в первоочередном порядке. Порядок следования мероприятий в каждом разделе отражает приоритетность их реализации.</w:t>
      </w:r>
    </w:p>
    <w:p w:rsidR="00000000" w:rsidRDefault="00961B3B">
      <w:r>
        <w:t>5. С целью достижения максималь</w:t>
      </w:r>
      <w:r>
        <w:t>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совместно:</w:t>
      </w:r>
    </w:p>
    <w:p w:rsidR="00000000" w:rsidRDefault="00961B3B">
      <w:r>
        <w:t xml:space="preserve">1) мероприятия по установке ИТП: </w:t>
      </w:r>
      <w:hyperlink w:anchor="sub_1013" w:history="1">
        <w:r>
          <w:rPr>
            <w:rStyle w:val="a4"/>
          </w:rPr>
          <w:t>13</w:t>
        </w:r>
      </w:hyperlink>
      <w:r>
        <w:t xml:space="preserve">, </w:t>
      </w:r>
      <w:hyperlink w:anchor="sub_1021" w:history="1">
        <w:r>
          <w:rPr>
            <w:rStyle w:val="a4"/>
          </w:rPr>
          <w:t>21</w:t>
        </w:r>
      </w:hyperlink>
      <w:r>
        <w:t>;</w:t>
      </w:r>
    </w:p>
    <w:p w:rsidR="00000000" w:rsidRDefault="00961B3B">
      <w:r>
        <w:t xml:space="preserve">2) мероприятия по модернизации трубопроводов и арматуры инженерных систем: </w:t>
      </w:r>
      <w:hyperlink w:anchor="sub_1014" w:history="1">
        <w:r>
          <w:rPr>
            <w:rStyle w:val="a4"/>
          </w:rPr>
          <w:t>14</w:t>
        </w:r>
      </w:hyperlink>
      <w:r>
        <w:t xml:space="preserve">, </w:t>
      </w:r>
      <w:hyperlink w:anchor="sub_1022" w:history="1">
        <w:r>
          <w:rPr>
            <w:rStyle w:val="a4"/>
          </w:rPr>
          <w:t>22</w:t>
        </w:r>
      </w:hyperlink>
      <w:r>
        <w:t xml:space="preserve">, </w:t>
      </w:r>
      <w:hyperlink w:anchor="sub_1023" w:history="1">
        <w:r>
          <w:rPr>
            <w:rStyle w:val="a4"/>
          </w:rPr>
          <w:t>23</w:t>
        </w:r>
      </w:hyperlink>
      <w:r>
        <w:t>;</w:t>
      </w:r>
    </w:p>
    <w:p w:rsidR="00000000" w:rsidRDefault="00961B3B">
      <w:r>
        <w:t xml:space="preserve">3) мероприятия по теплоизоляции трубопроводов и арматуры инженерных систем: </w:t>
      </w:r>
      <w:hyperlink w:anchor="sub_1015" w:history="1">
        <w:r>
          <w:rPr>
            <w:rStyle w:val="a4"/>
          </w:rPr>
          <w:t>15 - 17</w:t>
        </w:r>
      </w:hyperlink>
      <w:r>
        <w:t>;</w:t>
      </w:r>
    </w:p>
    <w:p w:rsidR="00000000" w:rsidRDefault="00961B3B">
      <w:r>
        <w:t xml:space="preserve">4) мероприятия по теплоизоляции ограждающих конструкций: </w:t>
      </w:r>
      <w:hyperlink w:anchor="sub_1030" w:history="1">
        <w:r>
          <w:rPr>
            <w:rStyle w:val="a4"/>
          </w:rPr>
          <w:t>30 - 36</w:t>
        </w:r>
      </w:hyperlink>
      <w:r>
        <w:t>.</w:t>
      </w:r>
    </w:p>
    <w:p w:rsidR="00000000" w:rsidRDefault="00961B3B">
      <w:r>
        <w:t xml:space="preserve">6. В </w:t>
      </w:r>
      <w:hyperlink w:anchor="sub_1007" w:history="1">
        <w:r>
          <w:rPr>
            <w:rStyle w:val="a4"/>
          </w:rPr>
          <w:t>пунктах 7</w:t>
        </w:r>
      </w:hyperlink>
      <w:r>
        <w:t xml:space="preserve">, </w:t>
      </w:r>
      <w:hyperlink w:anchor="sub_1008" w:history="1">
        <w:r>
          <w:rPr>
            <w:rStyle w:val="a4"/>
          </w:rPr>
          <w:t>8</w:t>
        </w:r>
      </w:hyperlink>
      <w:r>
        <w:t xml:space="preserve">, </w:t>
      </w:r>
      <w:hyperlink w:anchor="sub_1013" w:history="1">
        <w:r>
          <w:rPr>
            <w:rStyle w:val="a4"/>
          </w:rPr>
          <w:t>13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>:</w:t>
      </w:r>
    </w:p>
    <w:p w:rsidR="00000000" w:rsidRDefault="00961B3B">
      <w:r>
        <w:t>1) конкр</w:t>
      </w:r>
      <w:r>
        <w:t>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</w:p>
    <w:p w:rsidR="00000000" w:rsidRDefault="00961B3B">
      <w:r>
        <w:t>2) для групп многоквартирных домов, подключенных к одному пункту регулирования параметров теплоносител</w:t>
      </w:r>
      <w:r>
        <w:t xml:space="preserve">я системы централизованного теплоснабжения (расположенному, например, в котельной или в центральном тепловом пункте), как правило, должны </w:t>
      </w:r>
      <w:r>
        <w:lastRenderedPageBreak/>
        <w:t>использоваться схожие проектные решения по модернизации ИТП.</w:t>
      </w:r>
    </w:p>
    <w:p w:rsidR="00000000" w:rsidRDefault="00961B3B">
      <w:r>
        <w:t xml:space="preserve">7. В </w:t>
      </w:r>
      <w:hyperlink w:anchor="sub_1003" w:history="1">
        <w:r>
          <w:rPr>
            <w:rStyle w:val="a4"/>
          </w:rPr>
          <w:t>пунктах 3</w:t>
        </w:r>
      </w:hyperlink>
      <w:r>
        <w:t xml:space="preserve">, </w:t>
      </w:r>
      <w:hyperlink w:anchor="sub_1004" w:history="1">
        <w:r>
          <w:rPr>
            <w:rStyle w:val="a4"/>
          </w:rPr>
          <w:t>4</w:t>
        </w:r>
      </w:hyperlink>
      <w:r>
        <w:t xml:space="preserve">, </w:t>
      </w:r>
      <w:hyperlink w:anchor="sub_1005" w:history="1">
        <w:r>
          <w:rPr>
            <w:rStyle w:val="a4"/>
          </w:rPr>
          <w:t>5</w:t>
        </w:r>
      </w:hyperlink>
      <w:r>
        <w:t xml:space="preserve">, </w:t>
      </w:r>
      <w:hyperlink w:anchor="sub_1007" w:history="1">
        <w:r>
          <w:rPr>
            <w:rStyle w:val="a4"/>
          </w:rPr>
          <w:t>7</w:t>
        </w:r>
      </w:hyperlink>
      <w:r>
        <w:t xml:space="preserve"> и </w:t>
      </w:r>
      <w:hyperlink w:anchor="sub_1008" w:history="1">
        <w:r>
          <w:rPr>
            <w:rStyle w:val="a4"/>
          </w:rPr>
          <w:t>8</w:t>
        </w:r>
      </w:hyperlink>
      <w:r>
        <w:t>:</w:t>
      </w:r>
    </w:p>
    <w:p w:rsidR="00000000" w:rsidRDefault="00961B3B">
      <w:r>
        <w:t>для установки преимущественно используются приборы учета, имеющие возможность дистанционной передачи показаний расхода энергетических ресурсов в случае на</w:t>
      </w:r>
      <w:r>
        <w:t>личия возможности организации дистанционного приема показаний.</w:t>
      </w:r>
    </w:p>
    <w:p w:rsidR="00000000" w:rsidRDefault="00961B3B"/>
    <w:p w:rsidR="00000000" w:rsidRDefault="00961B3B">
      <w:pPr>
        <w:pStyle w:val="1"/>
      </w:pPr>
      <w:bookmarkStart w:id="62" w:name="sub_2000"/>
      <w:r>
        <w:t>Примерная форма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строительства и жилищно-коммунального хозяйства РФ от 15 февраля 2017 г. N 98/пр)</w:t>
      </w:r>
    </w:p>
    <w:bookmarkEnd w:id="62"/>
    <w:p w:rsidR="00000000" w:rsidRDefault="00961B3B"/>
    <w:p w:rsidR="00000000" w:rsidRDefault="00961B3B">
      <w:pPr>
        <w:pStyle w:val="1"/>
      </w:pPr>
      <w:r>
        <w:t>Перечень</w:t>
      </w:r>
      <w:r>
        <w:br/>
        <w:t>мероприятий при к</w:t>
      </w:r>
      <w:r>
        <w:t>апитальном ремонте общего имущества многоквартирного дома,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000000" w:rsidRDefault="00961B3B"/>
    <w:p w:rsidR="00000000" w:rsidRDefault="00961B3B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для______________________________________________________________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961B3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(адрес многоквартирного дома)</w:t>
      </w:r>
    </w:p>
    <w:p w:rsidR="00000000" w:rsidRDefault="0096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454"/>
        <w:gridCol w:w="3339"/>
        <w:gridCol w:w="2590"/>
        <w:gridCol w:w="2147"/>
        <w:gridCol w:w="90"/>
        <w:gridCol w:w="2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Ожидаемые результаты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Применяемые технологии, оборудование и материалы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Возможный</w:t>
            </w:r>
          </w:p>
          <w:p w:rsidR="00000000" w:rsidRDefault="00961B3B">
            <w:pPr>
              <w:pStyle w:val="a7"/>
              <w:jc w:val="center"/>
            </w:pPr>
            <w:r>
              <w:t>источник финансирования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 xml:space="preserve">Оценка затрат на реализацию мероприятия в рублях на 1 </w:t>
            </w:r>
            <w:r w:rsidR="00485FDF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/ экономия, полученная в результате реализации в%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  <w:jc w:val="center"/>
            </w:pPr>
            <w:r>
              <w:t>5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961B3B">
            <w:pPr>
              <w:pStyle w:val="a6"/>
              <w:jc w:val="center"/>
              <w:rPr>
                <w:shd w:val="clear" w:color="auto" w:fill="F0F0F0"/>
              </w:rPr>
            </w:pPr>
            <w:r>
              <w:t xml:space="preserve"> </w:t>
            </w:r>
            <w:hyperlink r:id="rId2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9"/>
            </w:pPr>
            <w:bookmarkStart w:id="63" w:name="sub_2100"/>
            <w:r>
              <w:rPr>
                <w:rStyle w:val="a3"/>
              </w:rPr>
              <w:t>I. Перечень основных мероприятий</w:t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64" w:name="sub_2101"/>
            <w:r>
              <w:t>Ограждающие конструкции</w:t>
            </w:r>
            <w:bookmarkEnd w:id="64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65" w:name="sub_2001"/>
            <w:r>
              <w:t>1.</w:t>
            </w:r>
            <w:bookmarkEnd w:id="65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Уплотнение наружных входных дверей в подъездах с установкой доводчиков (обеспечение автоматического </w:t>
            </w:r>
            <w:r>
              <w:lastRenderedPageBreak/>
              <w:t>закрывания дверей)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1) Снижение утечек тепла через двери подъездов</w:t>
            </w:r>
          </w:p>
          <w:p w:rsidR="00000000" w:rsidRDefault="00961B3B">
            <w:pPr>
              <w:pStyle w:val="a9"/>
            </w:pPr>
            <w:r>
              <w:t xml:space="preserve">2) Рациональное использование тепловой </w:t>
            </w:r>
            <w:r>
              <w:lastRenderedPageBreak/>
              <w:t>энергии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Двери с теплоизоляцией, прокладки, полиуретановая пена, </w:t>
            </w:r>
            <w:r>
              <w:lastRenderedPageBreak/>
              <w:t>автоматические дверные доводчики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66" w:name="sub_2002"/>
            <w:r>
              <w:t>2.</w:t>
            </w:r>
            <w:bookmarkEnd w:id="66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теплотехнической однородности наружных ограждающих конструкций - заделка и герметизация межпанельных соединений (швов) и ликвидация "мостиков" холода, в том числе в сопряжении окон со стенами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промерзания стен</w:t>
            </w:r>
          </w:p>
          <w:p w:rsidR="00000000" w:rsidRDefault="00961B3B">
            <w:pPr>
              <w:pStyle w:val="a9"/>
            </w:pPr>
            <w:r>
              <w:t>2) Рациональное использ</w:t>
            </w:r>
            <w:r>
              <w:t>ование тепловой 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 ограждающих конструкций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Тепло- и пароизоляционные материалы, отделочные материалы, защитный слой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67" w:name="sub_2003"/>
            <w:r>
              <w:t>3.</w:t>
            </w:r>
            <w:bookmarkEnd w:id="67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Повышение теплозащиты наружных стен </w:t>
            </w:r>
            <w:r>
              <w:t>до действующих нормативов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промерзания стен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 ограждающих конструкций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Тепло- и пароизоляционные материалы, отделочные материалы, защитный слой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68" w:name="sub_2004"/>
            <w:r>
              <w:t>4.</w:t>
            </w:r>
            <w:bookmarkEnd w:id="68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теплозащиты крыши до действующих нормативов, устройство теплого чердака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протечек и промерзания чердачных конструкций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</w:t>
            </w:r>
            <w:r>
              <w:t xml:space="preserve"> Увеличение срока службы чердачных конструкций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Тепло-, водо- и пароизоляционные материалы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69" w:name="sub_2005"/>
            <w:r>
              <w:t>5.</w:t>
            </w:r>
            <w:bookmarkEnd w:id="69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теплозащиты пола чердака до действующих нормативов и выше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протечек, охлаждения или промерзания пола технического чердака</w:t>
            </w:r>
          </w:p>
          <w:p w:rsidR="00000000" w:rsidRDefault="00961B3B">
            <w:pPr>
              <w:pStyle w:val="a9"/>
            </w:pPr>
            <w:r>
              <w:t xml:space="preserve">2) Рациональное использование тепловой </w:t>
            </w:r>
            <w:r>
              <w:lastRenderedPageBreak/>
              <w:t>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 строительных конструкций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Тепло-, водо- и пароизоляционные материалы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</w:t>
            </w:r>
            <w:r>
              <w:t>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70" w:name="sub_2006"/>
            <w:r>
              <w:t>6.</w:t>
            </w:r>
            <w:bookmarkEnd w:id="70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теплозащиты оконных и балконных дверных блоков до действующих нормативов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Снижение инфильтрации через оконные и балконные дверные блоки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</w:t>
            </w:r>
            <w:r>
              <w:t xml:space="preserve"> оконных и дверных балконных блоков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Современные стеклопакеты с повышенным термическим сопротивлением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</w:pPr>
          </w:p>
        </w:tc>
        <w:tc>
          <w:tcPr>
            <w:tcW w:w="1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9"/>
            </w:pPr>
            <w:bookmarkStart w:id="71" w:name="sub_2102"/>
            <w:r>
              <w:t>Система отопления и горячего водоснабжения</w:t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72" w:name="sub_2007"/>
            <w:r>
              <w:t>7.</w:t>
            </w:r>
            <w:bookmarkEnd w:id="72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коллективного (общедомового) прибора учета тепловой энергии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Учет тепловой энергии, потребленной в многоквартирном доме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73" w:name="sub_2008"/>
            <w:r>
              <w:t>8.</w:t>
            </w:r>
            <w:bookmarkEnd w:id="73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коллективного (общедомового) прибора учета горячей воды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Учет горячей воды, потребленной в многоквартирном доме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74" w:name="sub_2009"/>
            <w:r>
              <w:t>9.</w:t>
            </w:r>
            <w:bookmarkEnd w:id="74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Установка (модернизация) ИТП с установкой теплообменника отопления и аппаратуры управления отоплением, с настройкой параметров теплоносителя в системе отопления в зависимости от температуры </w:t>
            </w:r>
            <w:r>
              <w:lastRenderedPageBreak/>
              <w:t>наружного воздуха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1) Обеспечение качества те</w:t>
            </w:r>
            <w:r>
              <w:t>плоносителя в системе отопления</w:t>
            </w:r>
          </w:p>
          <w:p w:rsidR="00000000" w:rsidRDefault="00961B3B">
            <w:pPr>
              <w:pStyle w:val="a9"/>
            </w:pPr>
            <w:r>
              <w:t>2) Автоматическое регулирование параметров теплоносителя в системе отопления</w:t>
            </w:r>
          </w:p>
          <w:p w:rsidR="00000000" w:rsidRDefault="00961B3B">
            <w:pPr>
              <w:pStyle w:val="a9"/>
            </w:pPr>
            <w:r>
              <w:t xml:space="preserve">3) Продление срока службы </w:t>
            </w:r>
            <w:r>
              <w:lastRenderedPageBreak/>
              <w:t>оборудования и трубопроводов системы отопления</w:t>
            </w:r>
          </w:p>
          <w:p w:rsidR="00000000" w:rsidRDefault="00961B3B">
            <w:pPr>
              <w:pStyle w:val="a9"/>
            </w:pPr>
            <w:r>
              <w:t>4)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5) Экономия потребления тепловой энергии в системе отопления</w:t>
            </w:r>
          </w:p>
          <w:p w:rsidR="00000000" w:rsidRDefault="00961B3B">
            <w:pPr>
              <w:pStyle w:val="a9"/>
            </w:pPr>
            <w:r>
              <w:t>6) Устранение недотопов/перетопов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Пластинчатый теплообменник отопления и оборудование для автоматического регулирования расхода, температуры и давления в системе </w:t>
            </w:r>
            <w:r>
              <w:lastRenderedPageBreak/>
              <w:t>отопления, в том числе насосы, ко</w:t>
            </w:r>
            <w:r>
              <w:t>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75" w:name="sub_2010"/>
            <w:r>
              <w:t>10.</w:t>
            </w:r>
            <w:bookmarkEnd w:id="75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Установка (модернизация) ИТП с заменой теплообменника ГВС и установкой аппаратуры </w:t>
            </w:r>
            <w:r>
              <w:t>управления ГВС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Автоматическое регулирование параметров в системе ГВС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 Экономия потребления тепловой энергии и воды в системе ГВС</w:t>
            </w:r>
          </w:p>
          <w:p w:rsidR="00000000" w:rsidRDefault="00961B3B">
            <w:pPr>
              <w:pStyle w:val="a9"/>
            </w:pPr>
            <w:r>
              <w:t>4) Улучшение условий эксплуатации и снижение аварийности</w:t>
            </w:r>
          </w:p>
          <w:p w:rsidR="00000000" w:rsidRDefault="00961B3B">
            <w:pPr>
              <w:pStyle w:val="a9"/>
            </w:pPr>
            <w:r>
              <w:t>5) Стабилизация те</w:t>
            </w:r>
            <w:r>
              <w:t>мпературы горячей воды в точке расхода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76" w:name="sub_2011"/>
            <w:r>
              <w:t>11.</w:t>
            </w:r>
            <w:bookmarkEnd w:id="76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Бала</w:t>
            </w:r>
            <w:r>
              <w:t>нсировочные вентили, запорные вентили,</w:t>
            </w:r>
          </w:p>
          <w:p w:rsidR="00000000" w:rsidRDefault="00961B3B">
            <w:pPr>
              <w:pStyle w:val="a9"/>
            </w:pPr>
            <w:r>
              <w:t>воздуховыпускные клапаны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</w:pPr>
          </w:p>
        </w:tc>
        <w:tc>
          <w:tcPr>
            <w:tcW w:w="1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9"/>
            </w:pPr>
            <w:bookmarkStart w:id="77" w:name="sub_2103"/>
            <w:r>
              <w:t>Система электроснабжения</w:t>
            </w:r>
            <w:bookmarkEnd w:id="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78" w:name="sub_2012"/>
            <w:r>
              <w:lastRenderedPageBreak/>
              <w:t>12.</w:t>
            </w:r>
            <w:bookmarkEnd w:id="78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Учет электрической энергии, потребленной в многоквартирном доме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79" w:name="sub_2013"/>
            <w:r>
              <w:t>13.</w:t>
            </w:r>
            <w:bookmarkEnd w:id="79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Замена светильников на основе ламп накаливания и ртутных ламп всех видов в местах общего пользования на энергоэффективные (светодиодные) лампы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Экономия электроэнергии</w:t>
            </w:r>
          </w:p>
          <w:p w:rsidR="00000000" w:rsidRDefault="00961B3B">
            <w:pPr>
              <w:pStyle w:val="a9"/>
            </w:pPr>
            <w:r>
              <w:t>2) Улучшение качества освещения</w:t>
            </w:r>
          </w:p>
          <w:p w:rsidR="00000000" w:rsidRDefault="00961B3B">
            <w:pPr>
              <w:pStyle w:val="a9"/>
            </w:pPr>
            <w:r>
              <w:t>3) Устранение мерцания для освещения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Светодиодные ламп</w:t>
            </w:r>
            <w:r>
              <w:t>ы и светильники на их основе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 правовому</w:t>
            </w:r>
          </w:p>
          <w:p w:rsidR="00000000" w:rsidRDefault="00961B3B">
            <w:pPr>
              <w:pStyle w:val="a9"/>
            </w:pPr>
            <w:r>
              <w:t>договору,</w:t>
            </w:r>
          </w:p>
          <w:p w:rsidR="00000000" w:rsidRDefault="00961B3B">
            <w:pPr>
              <w:pStyle w:val="a9"/>
            </w:pPr>
            <w:r>
              <w:t>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80" w:name="sub_2014"/>
            <w:r>
              <w:t>14.</w:t>
            </w:r>
            <w:bookmarkEnd w:id="80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</w:t>
            </w:r>
            <w:r>
              <w:t>жение (звук)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Автоматическое регулирование освещенности</w:t>
            </w:r>
          </w:p>
          <w:p w:rsidR="00000000" w:rsidRDefault="00961B3B">
            <w:pPr>
              <w:pStyle w:val="a9"/>
            </w:pPr>
            <w:r>
              <w:t>2) Экономия электроэнергии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Датчики освещенности, датчики движения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9"/>
            </w:pPr>
            <w:bookmarkStart w:id="81" w:name="sub_2200"/>
            <w:r>
              <w:rPr>
                <w:rStyle w:val="a3"/>
              </w:rPr>
              <w:t>II. Перечень дополнительных мероприятий</w:t>
            </w:r>
            <w:bookmarkEnd w:id="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</w:pPr>
          </w:p>
        </w:tc>
        <w:tc>
          <w:tcPr>
            <w:tcW w:w="1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9"/>
            </w:pPr>
            <w:bookmarkStart w:id="82" w:name="sub_2201"/>
            <w:r>
              <w:t>Ограждающие конструкции</w:t>
            </w:r>
            <w:bookmarkEnd w:id="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83" w:name="sub_2015"/>
            <w:r>
              <w:t>15.</w:t>
            </w:r>
            <w:bookmarkEnd w:id="83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Повышение теплозащиты пола и стен подвала до действующих нормативов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Уменьшение охлаждения или промерзания потолка технического подвала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 строительных конструкций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Тепло-, водо- и пароизоляционные материалы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84" w:name="sub_2016"/>
            <w:r>
              <w:t>16.</w:t>
            </w:r>
            <w:bookmarkEnd w:id="84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Повышение теплотехнической однородности наружных </w:t>
            </w:r>
            <w:r>
              <w:lastRenderedPageBreak/>
              <w:t>ограждающих конструкций - остекление балконов и лоджий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1) Уменьшение промерзания стен и окон</w:t>
            </w:r>
          </w:p>
          <w:p w:rsidR="00000000" w:rsidRDefault="00961B3B">
            <w:pPr>
              <w:pStyle w:val="a9"/>
            </w:pPr>
            <w:r>
              <w:lastRenderedPageBreak/>
              <w:t>2)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3) Увеличение срока службы ограждающих конструкций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Тепло- и пароизо</w:t>
            </w:r>
            <w:r>
              <w:t xml:space="preserve">ляционные </w:t>
            </w:r>
            <w:r>
              <w:lastRenderedPageBreak/>
              <w:t>материалы, отделочные материалы, защитный слой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Плата по гражданско-право</w:t>
            </w:r>
            <w:r>
              <w:lastRenderedPageBreak/>
              <w:t>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85" w:name="sub_2017"/>
            <w:r>
              <w:t>17.</w:t>
            </w:r>
            <w:bookmarkEnd w:id="85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Дополнительное секционирование входных тамбуров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Снижение утечек тепла через двери подъездов</w:t>
            </w:r>
          </w:p>
          <w:p w:rsidR="00000000" w:rsidRDefault="00961B3B">
            <w:pPr>
              <w:pStyle w:val="a9"/>
            </w:pPr>
            <w:r>
              <w:t>2) Рациональное использование т</w:t>
            </w:r>
            <w:r>
              <w:t>епловой энергии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</w:t>
            </w:r>
          </w:p>
          <w:p w:rsidR="00000000" w:rsidRDefault="00961B3B">
            <w:pPr>
              <w:pStyle w:val="a9"/>
            </w:pPr>
            <w:r>
              <w:t>договору,</w:t>
            </w:r>
          </w:p>
          <w:p w:rsidR="00000000" w:rsidRDefault="00961B3B">
            <w:pPr>
              <w:pStyle w:val="a9"/>
            </w:pPr>
            <w:r>
              <w:t>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</w:pPr>
          </w:p>
        </w:tc>
        <w:tc>
          <w:tcPr>
            <w:tcW w:w="1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9"/>
            </w:pPr>
            <w:bookmarkStart w:id="86" w:name="sub_2202"/>
            <w:r>
              <w:t>Система отопления и горячего водоснабжения</w:t>
            </w:r>
            <w:bookmarkEnd w:id="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87" w:name="sub_2018"/>
            <w:r>
              <w:t>18.</w:t>
            </w:r>
            <w:bookmarkEnd w:id="87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тер</w:t>
            </w:r>
            <w:r>
              <w:t>морегулирующих клапанов (терморегуляторов) на отопительных приборах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Балансировочные вентили, запорные вентили,</w:t>
            </w:r>
          </w:p>
          <w:p w:rsidR="00000000" w:rsidRDefault="00961B3B">
            <w:pPr>
              <w:pStyle w:val="a9"/>
            </w:pPr>
            <w:r>
              <w:t>воздуховыпускные клапаны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</w:t>
            </w:r>
            <w:r>
              <w:t>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88" w:name="sub_2019"/>
            <w:r>
              <w:t>19.</w:t>
            </w:r>
            <w:bookmarkEnd w:id="88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89" w:name="sub_2020"/>
            <w:r>
              <w:t>20.</w:t>
            </w:r>
            <w:bookmarkEnd w:id="89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Теплоизоляция внутридомовых трубопроводов системы отопления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</w:t>
            </w:r>
            <w:r>
              <w:t>ональное использование тепловой энергии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в системе отопления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0" w:name="sub_2021"/>
            <w:r>
              <w:t>21.</w:t>
            </w:r>
            <w:bookmarkEnd w:id="90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Теплоизоляция </w:t>
            </w:r>
            <w:r>
              <w:lastRenderedPageBreak/>
              <w:t>внутридомовых трубопроводов системы ГВС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1) Рациональное </w:t>
            </w:r>
            <w:r>
              <w:lastRenderedPageBreak/>
              <w:t>использование тепловой энергии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Современные </w:t>
            </w:r>
            <w:r>
              <w:lastRenderedPageBreak/>
              <w:t>теплоизоляционные материалы в виде скорлуп и цилиндров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Плата по </w:t>
            </w:r>
            <w:r>
              <w:lastRenderedPageBreak/>
              <w:t>гражданско-правов</w:t>
            </w:r>
            <w:r>
              <w:t>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1" w:name="sub_2022"/>
            <w:r>
              <w:t>22.</w:t>
            </w:r>
            <w:bookmarkEnd w:id="91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Обеспечение рециркуляции воды в системе ГВС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Рациональное использование тепловой энергии и воды</w:t>
            </w:r>
          </w:p>
          <w:p w:rsidR="00000000" w:rsidRDefault="00961B3B">
            <w:pPr>
              <w:pStyle w:val="a9"/>
            </w:pPr>
            <w:r>
              <w:t>2) Экономия потребления тепловой энергии и воды в системе ГВС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Циркуляционный насос, автоматика, трубопроводы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</w:t>
            </w:r>
            <w:r>
              <w:t xml:space="preserve"> гражданско- правовому</w:t>
            </w:r>
          </w:p>
          <w:p w:rsidR="00000000" w:rsidRDefault="00961B3B">
            <w:pPr>
              <w:pStyle w:val="a9"/>
            </w:pPr>
            <w:r>
              <w:t>договору,</w:t>
            </w:r>
          </w:p>
          <w:p w:rsidR="00000000" w:rsidRDefault="00961B3B">
            <w:pPr>
              <w:pStyle w:val="a9"/>
            </w:pPr>
            <w:r>
              <w:t>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2" w:name="sub_2203"/>
            <w:r>
              <w:t>Система электроснабжения</w:t>
            </w:r>
            <w:bookmarkEnd w:id="92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3" w:name="sub_2023"/>
            <w:r>
              <w:t>23.</w:t>
            </w:r>
            <w:bookmarkEnd w:id="93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Модернизация электродвигателей или замена на более энергоэффективные, установка частотно-регулируемых приводов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Более точное регулирование параметров в системе отопления, ГВС и ХВС</w:t>
            </w:r>
          </w:p>
          <w:p w:rsidR="00000000" w:rsidRDefault="00961B3B">
            <w:pPr>
              <w:pStyle w:val="a9"/>
            </w:pPr>
            <w:r>
              <w:t>2) Экономия электроэнергии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Трехскоростные электродвигатели электродвигатели с переменной скоростью вращения, частотно- регулируемые приводы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4" w:name="sub_2024"/>
            <w:r>
              <w:t>24.</w:t>
            </w:r>
            <w:bookmarkEnd w:id="94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частотно-регулируемых приводов в лифтовом хозяйстве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Экономия электроэнергии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Частотно- регулируемые приводы лифтов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7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5" w:name="sub_2204"/>
            <w:r>
              <w:t>Использование нетрадиционных источников энергии</w:t>
            </w:r>
            <w:bookmarkEnd w:id="95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6" w:name="sub_2025"/>
            <w:r>
              <w:t>25.</w:t>
            </w:r>
            <w:bookmarkEnd w:id="96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Установка первой ступени приготовления горячей воды с помощью тепловых насосов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Экономия энергии за счет использования вторичных источников тепловой энергии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Тепловые насосы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7" w:name="sub_2026"/>
            <w:r>
              <w:t>26.</w:t>
            </w:r>
            <w:bookmarkEnd w:id="97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 xml:space="preserve">Установка первой ступени приготовления горячей воды за </w:t>
            </w:r>
            <w:r>
              <w:lastRenderedPageBreak/>
              <w:t>счет утилизации тепла вентиляционных выбросов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 xml:space="preserve">1) Экономия энергии за счет использования вторичных </w:t>
            </w:r>
            <w:r>
              <w:lastRenderedPageBreak/>
              <w:t>источников тепловой энергии</w:t>
            </w:r>
          </w:p>
          <w:p w:rsidR="00000000" w:rsidRDefault="00961B3B">
            <w:pPr>
              <w:pStyle w:val="a9"/>
            </w:pPr>
            <w:r>
              <w:t>2) Рац</w:t>
            </w:r>
            <w:r>
              <w:t>иональное использование тепловой энергии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lastRenderedPageBreak/>
              <w:t>Тепловые насосы, рекуператоры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</w:t>
            </w:r>
            <w:r>
              <w:lastRenderedPageBreak/>
              <w:t>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8" w:name="sub_2027"/>
            <w:r>
              <w:t>27.</w:t>
            </w:r>
            <w:bookmarkEnd w:id="98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Устройство гибридной системы ГВС с аккумулированием тепла и тепловыми насосами, использующими теплоту грунта и тепло в</w:t>
            </w:r>
            <w:r>
              <w:t>ентиляционных выбросов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Экономия энергии за счет использования вторичных источников тепловой энергии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Тепловые насосы, рекуператоры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bookmarkStart w:id="99" w:name="sub_2028"/>
            <w:r>
              <w:t>28.</w:t>
            </w:r>
            <w:bookmarkEnd w:id="99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Устройство гибридной системы ГВС с использование солнечных коллекторов воды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1) Экономия энергии за счет использования вторичных источников тепловой энергии</w:t>
            </w:r>
          </w:p>
          <w:p w:rsidR="00000000" w:rsidRDefault="00961B3B">
            <w:pPr>
              <w:pStyle w:val="a9"/>
            </w:pPr>
            <w:r>
              <w:t>2) Рациональное использование тепловой энергии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Солнечные коллекторы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B3B">
            <w:pPr>
              <w:pStyle w:val="a9"/>
            </w:pPr>
            <w:r>
              <w:t>Плата по гражданско-правовому до</w:t>
            </w:r>
            <w:r>
              <w:t>говору, ЭСКО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1B3B">
            <w:pPr>
              <w:pStyle w:val="a7"/>
            </w:pPr>
          </w:p>
        </w:tc>
      </w:tr>
    </w:tbl>
    <w:p w:rsidR="00000000" w:rsidRDefault="00961B3B"/>
    <w:p w:rsidR="00000000" w:rsidRDefault="00961B3B">
      <w:r>
        <w:rPr>
          <w:rStyle w:val="a3"/>
        </w:rPr>
        <w:t>Примечания:</w:t>
      </w:r>
    </w:p>
    <w:p w:rsidR="00000000" w:rsidRDefault="00961B3B">
      <w:r>
        <w:t>1. Применяемые сокращения:</w:t>
      </w:r>
    </w:p>
    <w:p w:rsidR="00000000" w:rsidRDefault="00961B3B">
      <w:r>
        <w:t>ИТП - индивидуальный тепловой пункт;</w:t>
      </w:r>
    </w:p>
    <w:p w:rsidR="00000000" w:rsidRDefault="00961B3B">
      <w:r>
        <w:t>ГВС - горячее водоснабжение;</w:t>
      </w:r>
    </w:p>
    <w:p w:rsidR="00000000" w:rsidRDefault="00961B3B">
      <w:r>
        <w:t>ХВС - холодное водоснабжение;</w:t>
      </w:r>
    </w:p>
    <w:p w:rsidR="00000000" w:rsidRDefault="00961B3B">
      <w:r>
        <w:t>ЭСКО - реализация мероприятий с использованием финансирования по условия энергосервисного договора (контр</w:t>
      </w:r>
      <w:r>
        <w:t>акта).</w:t>
      </w:r>
    </w:p>
    <w:p w:rsidR="00000000" w:rsidRDefault="00961B3B">
      <w:r>
        <w:t>2. Формирование перечня мероприятий при подготовке капитального ремонта общего имущества многоквартирного дома рекомендуется осуществлять с учетом его технического состояния и возможности реализации мероприятий.</w:t>
      </w:r>
    </w:p>
    <w:p w:rsidR="00000000" w:rsidRDefault="00961B3B">
      <w:r>
        <w:t>3. Оценка затрат на реализа</w:t>
      </w:r>
      <w:r>
        <w:t>цию мероприятия указывается в рублях, отнесенных к квадратному метру жилой площади квартир или полезной площади нежилых помещений, и экономия, полученная в результате его реализации, указывается в процентах по каждому энергетическому ресурсу и рассчитывает</w:t>
      </w:r>
      <w:r>
        <w:t xml:space="preserve">ся индивидуально для каждого многоквартирного дома в зависимости от архитектурно-планировочных, конструктивных характеристик дома, уровня его инженерного обустройства, физического износа конструктивных элементов и инженерных систем, с учетом климатических </w:t>
      </w:r>
      <w:r>
        <w:t>условий места расположения.</w:t>
      </w:r>
    </w:p>
    <w:p w:rsidR="00000000" w:rsidRDefault="00961B3B">
      <w:r>
        <w:t xml:space="preserve">4. Мероприятия, указанные в </w:t>
      </w:r>
      <w:hyperlink w:anchor="sub_2100" w:history="1">
        <w:r>
          <w:rPr>
            <w:rStyle w:val="a4"/>
          </w:rPr>
          <w:t>разделе</w:t>
        </w:r>
      </w:hyperlink>
      <w:r>
        <w:t xml:space="preserve"> "I. Перечень основных мероприятий", предлагаются собственникам в первоочередном порядке. </w:t>
      </w:r>
      <w:r>
        <w:lastRenderedPageBreak/>
        <w:t>Порядок следования мероприятий в каждом разделе отражает приоритетность их ре</w:t>
      </w:r>
      <w:r>
        <w:t>ализации.</w:t>
      </w:r>
    </w:p>
    <w:p w:rsidR="00000000" w:rsidRDefault="00961B3B">
      <w:r>
        <w:t>5.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совместно:</w:t>
      </w:r>
    </w:p>
    <w:p w:rsidR="00000000" w:rsidRDefault="00961B3B">
      <w:r>
        <w:t xml:space="preserve">1) мероприятия по установке ИТП: </w:t>
      </w:r>
      <w:hyperlink w:anchor="sub_2009" w:history="1">
        <w:r>
          <w:rPr>
            <w:rStyle w:val="a4"/>
          </w:rPr>
          <w:t>9</w:t>
        </w:r>
      </w:hyperlink>
      <w:r>
        <w:t xml:space="preserve">, </w:t>
      </w:r>
      <w:hyperlink w:anchor="sub_2010" w:history="1">
        <w:r>
          <w:rPr>
            <w:rStyle w:val="a4"/>
          </w:rPr>
          <w:t>10</w:t>
        </w:r>
      </w:hyperlink>
      <w:r>
        <w:t>;</w:t>
      </w:r>
    </w:p>
    <w:p w:rsidR="00000000" w:rsidRDefault="00961B3B">
      <w:r>
        <w:t xml:space="preserve">2) мероприятия по теплоизоляции трубопроводов и арматуры инженерных систем: </w:t>
      </w:r>
      <w:hyperlink w:anchor="sub_2020" w:history="1">
        <w:r>
          <w:rPr>
            <w:rStyle w:val="a4"/>
          </w:rPr>
          <w:t>20</w:t>
        </w:r>
      </w:hyperlink>
      <w:r>
        <w:t xml:space="preserve">, </w:t>
      </w:r>
      <w:hyperlink w:anchor="sub_2021" w:history="1">
        <w:r>
          <w:rPr>
            <w:rStyle w:val="a4"/>
          </w:rPr>
          <w:t>21</w:t>
        </w:r>
      </w:hyperlink>
      <w:r>
        <w:t>;</w:t>
      </w:r>
    </w:p>
    <w:p w:rsidR="00000000" w:rsidRDefault="00961B3B">
      <w:r>
        <w:t xml:space="preserve">3) мероприятия по теплоизоляции ограждающих конструкций: </w:t>
      </w:r>
      <w:hyperlink w:anchor="sub_2002" w:history="1">
        <w:r>
          <w:rPr>
            <w:rStyle w:val="a4"/>
          </w:rPr>
          <w:t>2 - 6</w:t>
        </w:r>
      </w:hyperlink>
      <w:r>
        <w:t>.</w:t>
      </w:r>
    </w:p>
    <w:p w:rsidR="00000000" w:rsidRDefault="00961B3B">
      <w:r>
        <w:t>5. В случае использования ИТП конкретный состав оборудования определяется в соответствии с техническими условиями, выдаваемыми организацией, осуществляющей теплоснабжение.</w:t>
      </w:r>
    </w:p>
    <w:p w:rsidR="00000000" w:rsidRDefault="00961B3B">
      <w:r>
        <w:t>6. Для установки преимущественно используются приборы учета, имеющие в</w:t>
      </w:r>
      <w:r>
        <w:t>озможность дистанционной передачи показаний расхода энергетических ресурсов в случае наличия возможности организации дистанционного приема показаний.</w:t>
      </w:r>
    </w:p>
    <w:p w:rsidR="00961B3B" w:rsidRDefault="00961B3B"/>
    <w:sectPr w:rsidR="00961B3B">
      <w:headerReference w:type="default" r:id="rId21"/>
      <w:footerReference w:type="default" r:id="rId2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3B" w:rsidRDefault="00961B3B">
      <w:r>
        <w:separator/>
      </w:r>
    </w:p>
  </w:endnote>
  <w:endnote w:type="continuationSeparator" w:id="0">
    <w:p w:rsidR="00961B3B" w:rsidRDefault="009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61B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85F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5FDF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1B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1B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85F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5FD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85F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5FDF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61B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85F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5FDF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1B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1B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85F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5FD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85F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5FDF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3B" w:rsidRDefault="00961B3B">
      <w:r>
        <w:separator/>
      </w:r>
    </w:p>
  </w:footnote>
  <w:footnote w:type="continuationSeparator" w:id="0">
    <w:p w:rsidR="00961B3B" w:rsidRDefault="0096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B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строительства и жилищно-коммунального хозяйства РФ от 15 февраля 2017 г. N 98/пр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B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строительс</w:t>
    </w:r>
    <w:r>
      <w:rPr>
        <w:rFonts w:ascii="Times New Roman" w:hAnsi="Times New Roman" w:cs="Times New Roman"/>
        <w:sz w:val="20"/>
        <w:szCs w:val="20"/>
      </w:rPr>
      <w:t>тва и жилищно-коммунального хозяйства РФ от 15 февраля 2017 г. N 98/пр "Об утверждении примерных форм перечня мероприятий,…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DF"/>
    <w:rsid w:val="00485FDF"/>
    <w:rsid w:val="0096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F1FFF1-56C2-467E-8AE0-9541C74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509708/105279" TargetMode="External"/><Relationship Id="rId13" Type="http://schemas.openxmlformats.org/officeDocument/2006/relationships/hyperlink" Target="http://mobileonline.garant.ru/document/redirect/12171109/125" TargetMode="External"/><Relationship Id="rId18" Type="http://schemas.openxmlformats.org/officeDocument/2006/relationships/hyperlink" Target="http://mobileonline.garant.ru/document/redirect/12171109/125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mobileonline.garant.ru/document/redirect/12171109/12" TargetMode="External"/><Relationship Id="rId12" Type="http://schemas.openxmlformats.org/officeDocument/2006/relationships/hyperlink" Target="http://mobileonline.garant.ru/document/redirect/71481132/0" TargetMode="External"/><Relationship Id="rId17" Type="http://schemas.openxmlformats.org/officeDocument/2006/relationships/hyperlink" Target="http://mobileonline.garant.ru/document/redirect/3100000/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http://mobileonline.garant.ru/document/redirect/31000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481132/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1481132/11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509708/0" TargetMode="Externa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5840</Words>
  <Characters>33291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Тихонова Екатерина Сергеевна</cp:lastModifiedBy>
  <cp:revision>2</cp:revision>
  <dcterms:created xsi:type="dcterms:W3CDTF">2020-03-20T12:28:00Z</dcterms:created>
  <dcterms:modified xsi:type="dcterms:W3CDTF">2020-03-20T12:28:00Z</dcterms:modified>
</cp:coreProperties>
</file>