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56" w:rsidRPr="00760A56" w:rsidRDefault="00760A56" w:rsidP="00A601AD">
      <w:pPr>
        <w:keepNext/>
        <w:jc w:val="center"/>
        <w:rPr>
          <w:sz w:val="28"/>
          <w:szCs w:val="28"/>
        </w:rPr>
      </w:pPr>
      <w:r w:rsidRPr="00760A56">
        <w:rPr>
          <w:sz w:val="28"/>
          <w:szCs w:val="28"/>
        </w:rPr>
        <w:t xml:space="preserve">ХАНТЫ-МАНСИЙСКИЙ АВТОНОМНЫЙ ОКРУГ – ЮГРА </w:t>
      </w:r>
    </w:p>
    <w:p w:rsidR="00760A56" w:rsidRPr="00760A56" w:rsidRDefault="00760A56" w:rsidP="00A601AD">
      <w:pPr>
        <w:keepNext/>
        <w:jc w:val="center"/>
        <w:rPr>
          <w:sz w:val="28"/>
          <w:szCs w:val="28"/>
        </w:rPr>
      </w:pPr>
      <w:r w:rsidRPr="00760A56">
        <w:rPr>
          <w:sz w:val="28"/>
          <w:szCs w:val="28"/>
        </w:rPr>
        <w:t xml:space="preserve">АДМИНИСТРАЦИЯ ГОРОДА СУРГУТА </w:t>
      </w:r>
    </w:p>
    <w:p w:rsidR="00A601AD" w:rsidRPr="00760A56" w:rsidRDefault="00760A56" w:rsidP="00760A56">
      <w:pPr>
        <w:jc w:val="center"/>
        <w:rPr>
          <w:sz w:val="28"/>
          <w:szCs w:val="28"/>
        </w:rPr>
      </w:pPr>
      <w:r w:rsidRPr="00760A56">
        <w:rPr>
          <w:sz w:val="28"/>
          <w:szCs w:val="28"/>
        </w:rPr>
        <w:t>ОТДЕЛ МОЛОДЕЖНОЙ ПОЛИТИКИ</w:t>
      </w:r>
    </w:p>
    <w:p w:rsidR="00A601AD" w:rsidRPr="00760A56" w:rsidRDefault="00A601AD" w:rsidP="00A601AD">
      <w:pPr>
        <w:jc w:val="center"/>
        <w:rPr>
          <w:sz w:val="28"/>
          <w:szCs w:val="28"/>
        </w:rPr>
      </w:pPr>
    </w:p>
    <w:p w:rsidR="00A601AD" w:rsidRPr="00760A56" w:rsidRDefault="00A601AD" w:rsidP="00A601AD">
      <w:pPr>
        <w:jc w:val="center"/>
        <w:rPr>
          <w:sz w:val="28"/>
          <w:szCs w:val="28"/>
        </w:rPr>
      </w:pPr>
    </w:p>
    <w:p w:rsidR="00A601AD" w:rsidRPr="00760A56" w:rsidRDefault="00A601AD" w:rsidP="00A601AD">
      <w:pPr>
        <w:jc w:val="center"/>
        <w:rPr>
          <w:sz w:val="28"/>
          <w:szCs w:val="28"/>
        </w:rPr>
      </w:pPr>
    </w:p>
    <w:p w:rsidR="00A601AD" w:rsidRDefault="00A601AD" w:rsidP="00A601AD">
      <w:pPr>
        <w:jc w:val="center"/>
        <w:rPr>
          <w:sz w:val="28"/>
          <w:szCs w:val="28"/>
        </w:rPr>
      </w:pPr>
    </w:p>
    <w:p w:rsidR="00760A56" w:rsidRDefault="00760A56" w:rsidP="00A601AD">
      <w:pPr>
        <w:jc w:val="center"/>
        <w:rPr>
          <w:sz w:val="28"/>
          <w:szCs w:val="28"/>
        </w:rPr>
      </w:pPr>
    </w:p>
    <w:p w:rsidR="00760A56" w:rsidRDefault="00760A56" w:rsidP="00A601AD">
      <w:pPr>
        <w:jc w:val="center"/>
        <w:rPr>
          <w:sz w:val="28"/>
          <w:szCs w:val="28"/>
        </w:rPr>
      </w:pPr>
    </w:p>
    <w:p w:rsidR="00760A56" w:rsidRDefault="00760A56" w:rsidP="00A601AD">
      <w:pPr>
        <w:jc w:val="center"/>
        <w:rPr>
          <w:sz w:val="28"/>
          <w:szCs w:val="28"/>
        </w:rPr>
      </w:pPr>
    </w:p>
    <w:p w:rsidR="00760A56" w:rsidRDefault="00760A56" w:rsidP="00A601AD">
      <w:pPr>
        <w:jc w:val="center"/>
        <w:rPr>
          <w:sz w:val="28"/>
          <w:szCs w:val="28"/>
        </w:rPr>
      </w:pPr>
    </w:p>
    <w:p w:rsidR="00760A56" w:rsidRPr="00760A56" w:rsidRDefault="00760A56" w:rsidP="00A601AD">
      <w:pPr>
        <w:jc w:val="center"/>
        <w:rPr>
          <w:sz w:val="28"/>
          <w:szCs w:val="28"/>
        </w:rPr>
      </w:pPr>
    </w:p>
    <w:p w:rsidR="00A601AD" w:rsidRPr="00760A56" w:rsidRDefault="00A601AD" w:rsidP="00A601AD">
      <w:pPr>
        <w:jc w:val="center"/>
        <w:rPr>
          <w:sz w:val="28"/>
          <w:szCs w:val="28"/>
        </w:rPr>
      </w:pPr>
    </w:p>
    <w:p w:rsidR="00760A56" w:rsidRDefault="00760A56" w:rsidP="00A601AD">
      <w:pPr>
        <w:jc w:val="center"/>
        <w:rPr>
          <w:b/>
          <w:sz w:val="28"/>
          <w:szCs w:val="28"/>
        </w:rPr>
      </w:pPr>
      <w:r w:rsidRPr="00760A56">
        <w:rPr>
          <w:b/>
          <w:sz w:val="28"/>
          <w:szCs w:val="28"/>
        </w:rPr>
        <w:t xml:space="preserve">ОТЧЕТ </w:t>
      </w:r>
    </w:p>
    <w:p w:rsidR="00760A56" w:rsidRPr="00760A56" w:rsidRDefault="00760A56" w:rsidP="00A601AD">
      <w:pPr>
        <w:jc w:val="center"/>
        <w:rPr>
          <w:b/>
          <w:sz w:val="28"/>
          <w:szCs w:val="28"/>
        </w:rPr>
      </w:pPr>
    </w:p>
    <w:p w:rsidR="00A601AD" w:rsidRPr="00760A56" w:rsidRDefault="00760A56" w:rsidP="00A601AD">
      <w:pPr>
        <w:jc w:val="center"/>
        <w:rPr>
          <w:sz w:val="28"/>
          <w:szCs w:val="28"/>
        </w:rPr>
      </w:pPr>
      <w:r w:rsidRPr="00760A56">
        <w:rPr>
          <w:sz w:val="28"/>
          <w:szCs w:val="28"/>
        </w:rPr>
        <w:t>о результатах социологического исследования на тему:</w:t>
      </w:r>
    </w:p>
    <w:p w:rsidR="00760A56" w:rsidRPr="00760A56" w:rsidRDefault="00760A56" w:rsidP="00A601AD">
      <w:pPr>
        <w:jc w:val="center"/>
        <w:rPr>
          <w:b/>
          <w:sz w:val="28"/>
          <w:szCs w:val="28"/>
        </w:rPr>
      </w:pPr>
    </w:p>
    <w:p w:rsidR="00760A56" w:rsidRPr="00760A56" w:rsidRDefault="00760A56" w:rsidP="00A601AD">
      <w:pPr>
        <w:jc w:val="center"/>
        <w:rPr>
          <w:b/>
          <w:sz w:val="28"/>
          <w:szCs w:val="28"/>
        </w:rPr>
      </w:pPr>
      <w:r w:rsidRPr="00760A56">
        <w:rPr>
          <w:b/>
          <w:sz w:val="28"/>
          <w:szCs w:val="28"/>
        </w:rPr>
        <w:t>«Риски распространения экстремисткой идеологии в молодежных субкультурах Сургута»</w:t>
      </w:r>
    </w:p>
    <w:p w:rsidR="00A601AD" w:rsidRPr="009643D9" w:rsidRDefault="00A601AD" w:rsidP="00A601AD">
      <w:pPr>
        <w:jc w:val="center"/>
        <w:rPr>
          <w:b/>
          <w:sz w:val="28"/>
          <w:szCs w:val="28"/>
        </w:rPr>
      </w:pPr>
    </w:p>
    <w:p w:rsidR="00A601AD" w:rsidRPr="009643D9" w:rsidRDefault="00A601AD" w:rsidP="00A601AD">
      <w:pP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Default="00A601AD" w:rsidP="00A601AD">
      <w:pPr>
        <w:jc w:val="center"/>
        <w:rPr>
          <w:b/>
          <w:sz w:val="28"/>
          <w:szCs w:val="28"/>
        </w:rPr>
      </w:pPr>
    </w:p>
    <w:p w:rsidR="00760A56" w:rsidRPr="009643D9" w:rsidRDefault="00760A56" w:rsidP="00A601AD">
      <w:pPr>
        <w:jc w:val="center"/>
        <w:rPr>
          <w:b/>
          <w:sz w:val="28"/>
          <w:szCs w:val="28"/>
        </w:rPr>
      </w:pPr>
      <w:bookmarkStart w:id="0" w:name="_GoBack"/>
      <w:bookmarkEnd w:id="0"/>
    </w:p>
    <w:p w:rsidR="00A601AD" w:rsidRPr="009643D9" w:rsidRDefault="00A601AD" w:rsidP="00A601AD">
      <w:pPr>
        <w:jc w:val="center"/>
        <w:rPr>
          <w:b/>
          <w:sz w:val="28"/>
          <w:szCs w:val="28"/>
        </w:rPr>
      </w:pPr>
    </w:p>
    <w:p w:rsidR="00A601AD"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Pr="009643D9" w:rsidRDefault="00A601AD" w:rsidP="00A601AD">
      <w:pPr>
        <w:jc w:val="center"/>
        <w:rPr>
          <w:b/>
          <w:sz w:val="28"/>
          <w:szCs w:val="28"/>
        </w:rPr>
      </w:pPr>
    </w:p>
    <w:p w:rsidR="00A601AD" w:rsidRDefault="00A601AD" w:rsidP="00A601AD">
      <w:pPr>
        <w:jc w:val="center"/>
        <w:rPr>
          <w:b/>
          <w:sz w:val="28"/>
          <w:szCs w:val="28"/>
        </w:rPr>
      </w:pPr>
    </w:p>
    <w:p w:rsidR="00760A56" w:rsidRDefault="00760A56" w:rsidP="00A601AD">
      <w:pPr>
        <w:jc w:val="center"/>
        <w:rPr>
          <w:b/>
          <w:sz w:val="28"/>
          <w:szCs w:val="28"/>
        </w:rPr>
      </w:pPr>
    </w:p>
    <w:p w:rsidR="00760A56" w:rsidRPr="009643D9" w:rsidRDefault="00760A56" w:rsidP="00A601AD">
      <w:pPr>
        <w:jc w:val="center"/>
        <w:rPr>
          <w:b/>
          <w:sz w:val="28"/>
          <w:szCs w:val="28"/>
        </w:rPr>
      </w:pPr>
    </w:p>
    <w:p w:rsidR="00A601AD" w:rsidRPr="009643D9" w:rsidRDefault="00A601AD" w:rsidP="00A601AD">
      <w:pPr>
        <w:jc w:val="center"/>
        <w:rPr>
          <w:b/>
          <w:sz w:val="28"/>
          <w:szCs w:val="28"/>
        </w:rPr>
      </w:pPr>
    </w:p>
    <w:p w:rsidR="00A601AD" w:rsidRDefault="00A601AD" w:rsidP="00A601AD">
      <w:pPr>
        <w:jc w:val="center"/>
        <w:rPr>
          <w:b/>
          <w:sz w:val="28"/>
          <w:szCs w:val="28"/>
        </w:rPr>
      </w:pPr>
      <w:r w:rsidRPr="009643D9">
        <w:rPr>
          <w:b/>
          <w:sz w:val="28"/>
          <w:szCs w:val="28"/>
        </w:rPr>
        <w:t>Сургут, 2019</w:t>
      </w:r>
    </w:p>
    <w:p w:rsidR="00BE00EA" w:rsidRDefault="00BE00EA" w:rsidP="00A601AD">
      <w:pPr>
        <w:jc w:val="center"/>
        <w:rPr>
          <w:b/>
          <w:sz w:val="28"/>
          <w:szCs w:val="28"/>
        </w:rPr>
      </w:pPr>
    </w:p>
    <w:p w:rsidR="00A601AD" w:rsidRPr="005526E7" w:rsidRDefault="00760A56" w:rsidP="00760A56">
      <w:pPr>
        <w:ind w:firstLine="708"/>
        <w:rPr>
          <w:b/>
          <w:sz w:val="28"/>
          <w:szCs w:val="28"/>
          <w:highlight w:val="yellow"/>
        </w:rPr>
      </w:pPr>
      <w:r>
        <w:rPr>
          <w:b/>
          <w:sz w:val="28"/>
          <w:szCs w:val="28"/>
        </w:rPr>
        <w:lastRenderedPageBreak/>
        <w:t>Ц</w:t>
      </w:r>
      <w:r w:rsidR="00A601AD" w:rsidRPr="005526E7">
        <w:rPr>
          <w:b/>
          <w:sz w:val="28"/>
          <w:szCs w:val="28"/>
        </w:rPr>
        <w:t>ели и методы исследования</w:t>
      </w:r>
    </w:p>
    <w:p w:rsidR="00A601AD" w:rsidRPr="005526E7" w:rsidRDefault="00A601AD" w:rsidP="00A601AD">
      <w:pPr>
        <w:tabs>
          <w:tab w:val="left" w:pos="1404"/>
        </w:tabs>
        <w:ind w:firstLine="709"/>
        <w:jc w:val="both"/>
        <w:rPr>
          <w:b/>
        </w:rPr>
      </w:pPr>
      <w:r w:rsidRPr="005526E7">
        <w:rPr>
          <w:sz w:val="28"/>
          <w:szCs w:val="28"/>
        </w:rPr>
        <w:t xml:space="preserve">В данном отчете представлены результаты исследования, проведенного в </w:t>
      </w:r>
      <w:r>
        <w:rPr>
          <w:sz w:val="28"/>
          <w:szCs w:val="28"/>
        </w:rPr>
        <w:t>октябре 2019</w:t>
      </w:r>
      <w:r w:rsidRPr="005526E7">
        <w:rPr>
          <w:sz w:val="28"/>
          <w:szCs w:val="28"/>
        </w:rPr>
        <w:t xml:space="preserve"> г. </w:t>
      </w:r>
      <w:r w:rsidR="00760A56">
        <w:rPr>
          <w:sz w:val="28"/>
          <w:szCs w:val="28"/>
        </w:rPr>
        <w:t>БУ ВО ХМАО-Югры «Сургутский государственный университет»</w:t>
      </w:r>
      <w:r w:rsidRPr="005526E7">
        <w:rPr>
          <w:sz w:val="28"/>
          <w:szCs w:val="28"/>
        </w:rPr>
        <w:t>.</w:t>
      </w:r>
    </w:p>
    <w:p w:rsidR="00A601AD" w:rsidRPr="005526E7" w:rsidRDefault="00A601AD" w:rsidP="00A601AD">
      <w:pPr>
        <w:ind w:firstLine="709"/>
        <w:jc w:val="both"/>
        <w:rPr>
          <w:sz w:val="28"/>
          <w:szCs w:val="28"/>
        </w:rPr>
      </w:pPr>
      <w:r w:rsidRPr="005526E7">
        <w:rPr>
          <w:sz w:val="28"/>
          <w:szCs w:val="28"/>
        </w:rPr>
        <w:t>В отчете на основе полученных в ходе исследования данных выявляются молодежные субкультуры в городе Сургуте,</w:t>
      </w:r>
      <w:r w:rsidR="00BE00EA">
        <w:rPr>
          <w:sz w:val="28"/>
          <w:szCs w:val="28"/>
        </w:rPr>
        <w:t xml:space="preserve"> </w:t>
      </w:r>
      <w:r w:rsidRPr="005526E7">
        <w:rPr>
          <w:sz w:val="28"/>
          <w:szCs w:val="28"/>
        </w:rPr>
        <w:t xml:space="preserve">анализируются социально-экономические и социально-политические факторы формирования формальных и неформальных движений в молодежной среде города и оцениваются риски распространения в этой среде экстремисткой идеологии. </w:t>
      </w:r>
    </w:p>
    <w:p w:rsidR="00A601AD" w:rsidRPr="005526E7" w:rsidRDefault="00A601AD" w:rsidP="00A601AD">
      <w:pPr>
        <w:tabs>
          <w:tab w:val="left" w:pos="180"/>
        </w:tabs>
        <w:jc w:val="both"/>
        <w:rPr>
          <w:b/>
          <w:bCs/>
          <w:sz w:val="28"/>
          <w:szCs w:val="28"/>
        </w:rPr>
      </w:pPr>
      <w:r w:rsidRPr="005526E7">
        <w:rPr>
          <w:b/>
          <w:bCs/>
          <w:sz w:val="28"/>
          <w:szCs w:val="28"/>
        </w:rPr>
        <w:tab/>
      </w:r>
      <w:r w:rsidRPr="005526E7">
        <w:rPr>
          <w:b/>
          <w:bCs/>
          <w:sz w:val="28"/>
          <w:szCs w:val="28"/>
        </w:rPr>
        <w:tab/>
        <w:t xml:space="preserve">Предмет исследования является </w:t>
      </w:r>
      <w:r w:rsidRPr="005526E7">
        <w:rPr>
          <w:sz w:val="28"/>
          <w:szCs w:val="28"/>
        </w:rPr>
        <w:t>оценка степени включения молодежи в субкультурные группы и рисков распространения в этой среде экстремисткой идеологии</w:t>
      </w:r>
    </w:p>
    <w:p w:rsidR="00A601AD" w:rsidRPr="005526E7" w:rsidRDefault="00A601AD" w:rsidP="00A601AD">
      <w:pPr>
        <w:tabs>
          <w:tab w:val="left" w:pos="180"/>
        </w:tabs>
        <w:jc w:val="both"/>
        <w:rPr>
          <w:bCs/>
          <w:sz w:val="28"/>
          <w:szCs w:val="28"/>
        </w:rPr>
      </w:pPr>
      <w:r w:rsidRPr="005526E7">
        <w:rPr>
          <w:b/>
          <w:bCs/>
          <w:sz w:val="28"/>
          <w:szCs w:val="28"/>
        </w:rPr>
        <w:tab/>
      </w:r>
      <w:r w:rsidRPr="005526E7">
        <w:rPr>
          <w:b/>
          <w:bCs/>
          <w:sz w:val="28"/>
          <w:szCs w:val="28"/>
        </w:rPr>
        <w:tab/>
        <w:t xml:space="preserve">Объект исследования – </w:t>
      </w:r>
      <w:r w:rsidRPr="007952DE">
        <w:rPr>
          <w:bCs/>
          <w:sz w:val="28"/>
          <w:szCs w:val="28"/>
        </w:rPr>
        <w:t>члены молодежных субкультур</w:t>
      </w:r>
      <w:r>
        <w:rPr>
          <w:bCs/>
          <w:sz w:val="28"/>
          <w:szCs w:val="28"/>
        </w:rPr>
        <w:t xml:space="preserve">, </w:t>
      </w:r>
      <w:r w:rsidRPr="005526E7">
        <w:rPr>
          <w:bCs/>
          <w:sz w:val="28"/>
          <w:szCs w:val="28"/>
        </w:rPr>
        <w:t xml:space="preserve">молодежь в возрасте от 14 до 30 лет (школьники, учащиеся средних специальных учебных заведений, студенты, молодые специалисты, работающая и неработающая молодежь). </w:t>
      </w:r>
    </w:p>
    <w:p w:rsidR="00A601AD" w:rsidRPr="005526E7" w:rsidRDefault="00A601AD" w:rsidP="00A601AD">
      <w:pPr>
        <w:shd w:val="clear" w:color="auto" w:fill="FFFFFF"/>
        <w:ind w:firstLine="708"/>
        <w:rPr>
          <w:sz w:val="28"/>
          <w:szCs w:val="28"/>
        </w:rPr>
      </w:pPr>
      <w:r>
        <w:rPr>
          <w:sz w:val="28"/>
          <w:szCs w:val="28"/>
        </w:rPr>
        <w:t xml:space="preserve">Для достижения </w:t>
      </w:r>
      <w:r w:rsidRPr="005526E7">
        <w:rPr>
          <w:sz w:val="28"/>
          <w:szCs w:val="28"/>
        </w:rPr>
        <w:t xml:space="preserve">цели исследования </w:t>
      </w:r>
      <w:r>
        <w:rPr>
          <w:sz w:val="28"/>
          <w:szCs w:val="28"/>
        </w:rPr>
        <w:t>выполнены исследовательские</w:t>
      </w:r>
      <w:r w:rsidRPr="005526E7">
        <w:rPr>
          <w:sz w:val="28"/>
          <w:szCs w:val="28"/>
        </w:rPr>
        <w:t xml:space="preserve"> задач</w:t>
      </w:r>
      <w:r>
        <w:rPr>
          <w:sz w:val="28"/>
          <w:szCs w:val="28"/>
        </w:rPr>
        <w:t>и</w:t>
      </w:r>
      <w:r w:rsidRPr="005526E7">
        <w:rPr>
          <w:sz w:val="28"/>
          <w:szCs w:val="28"/>
        </w:rPr>
        <w:t>:</w:t>
      </w:r>
    </w:p>
    <w:p w:rsidR="00A601AD" w:rsidRPr="00CA779D" w:rsidRDefault="00A601AD" w:rsidP="00A601AD">
      <w:pPr>
        <w:shd w:val="clear" w:color="auto" w:fill="FFFFFF"/>
        <w:rPr>
          <w:sz w:val="28"/>
          <w:szCs w:val="28"/>
        </w:rPr>
      </w:pPr>
      <w:r w:rsidRPr="00CA779D">
        <w:rPr>
          <w:sz w:val="28"/>
          <w:szCs w:val="28"/>
        </w:rPr>
        <w:t>•  выявить субкультуры</w:t>
      </w:r>
      <w:r>
        <w:rPr>
          <w:sz w:val="28"/>
          <w:szCs w:val="28"/>
        </w:rPr>
        <w:t>,</w:t>
      </w:r>
      <w:r w:rsidRPr="00CA779D">
        <w:rPr>
          <w:sz w:val="28"/>
          <w:szCs w:val="28"/>
        </w:rPr>
        <w:t xml:space="preserve"> актуально представленные в городе;</w:t>
      </w:r>
    </w:p>
    <w:p w:rsidR="00A601AD" w:rsidRPr="005526E7" w:rsidRDefault="00A601AD" w:rsidP="00A601AD">
      <w:pPr>
        <w:shd w:val="clear" w:color="auto" w:fill="FFFFFF"/>
        <w:rPr>
          <w:sz w:val="28"/>
          <w:szCs w:val="28"/>
        </w:rPr>
      </w:pPr>
      <w:r w:rsidRPr="005526E7">
        <w:rPr>
          <w:sz w:val="28"/>
          <w:szCs w:val="28"/>
        </w:rPr>
        <w:t xml:space="preserve">•  исследовать степень идентификации респондентов с какой-либо из </w:t>
      </w:r>
    </w:p>
    <w:p w:rsidR="00A601AD" w:rsidRPr="005526E7" w:rsidRDefault="00A601AD" w:rsidP="00A601AD">
      <w:pPr>
        <w:shd w:val="clear" w:color="auto" w:fill="FFFFFF"/>
        <w:rPr>
          <w:sz w:val="28"/>
          <w:szCs w:val="28"/>
        </w:rPr>
      </w:pPr>
      <w:r w:rsidRPr="005526E7">
        <w:rPr>
          <w:sz w:val="28"/>
          <w:szCs w:val="28"/>
        </w:rPr>
        <w:t>субкультур;</w:t>
      </w:r>
    </w:p>
    <w:p w:rsidR="00A601AD" w:rsidRDefault="00A601AD" w:rsidP="00A601AD">
      <w:pPr>
        <w:pStyle w:val="ab"/>
        <w:numPr>
          <w:ilvl w:val="0"/>
          <w:numId w:val="30"/>
        </w:numPr>
        <w:shd w:val="clear" w:color="auto" w:fill="FFFFFF"/>
        <w:ind w:left="284"/>
        <w:rPr>
          <w:color w:val="000000"/>
          <w:sz w:val="28"/>
          <w:szCs w:val="28"/>
        </w:rPr>
      </w:pPr>
      <w:r w:rsidRPr="005526E7">
        <w:rPr>
          <w:color w:val="000000"/>
          <w:sz w:val="28"/>
          <w:szCs w:val="28"/>
        </w:rPr>
        <w:t>определить социально демографический состав участников субкультурных групп;</w:t>
      </w:r>
    </w:p>
    <w:p w:rsidR="00A601AD" w:rsidRPr="00CA779D" w:rsidRDefault="00A601AD" w:rsidP="00A601AD">
      <w:pPr>
        <w:pStyle w:val="ab"/>
        <w:numPr>
          <w:ilvl w:val="0"/>
          <w:numId w:val="30"/>
        </w:numPr>
        <w:shd w:val="clear" w:color="auto" w:fill="FFFFFF"/>
        <w:ind w:left="284"/>
        <w:rPr>
          <w:color w:val="000000"/>
          <w:sz w:val="28"/>
          <w:szCs w:val="28"/>
        </w:rPr>
      </w:pPr>
      <w:r>
        <w:rPr>
          <w:color w:val="000000"/>
          <w:sz w:val="28"/>
          <w:szCs w:val="28"/>
        </w:rPr>
        <w:t>и</w:t>
      </w:r>
      <w:r w:rsidRPr="00CA779D">
        <w:rPr>
          <w:color w:val="000000"/>
          <w:sz w:val="28"/>
          <w:szCs w:val="28"/>
        </w:rPr>
        <w:t>сследовать установки по отношению к различным субкультурам:</w:t>
      </w:r>
    </w:p>
    <w:p w:rsidR="00A601AD" w:rsidRPr="005526E7" w:rsidRDefault="00A601AD" w:rsidP="00A601AD">
      <w:pPr>
        <w:shd w:val="clear" w:color="auto" w:fill="FFFFFF"/>
        <w:rPr>
          <w:sz w:val="28"/>
          <w:szCs w:val="28"/>
        </w:rPr>
      </w:pPr>
      <w:r w:rsidRPr="005526E7">
        <w:rPr>
          <w:sz w:val="28"/>
          <w:szCs w:val="28"/>
        </w:rPr>
        <w:t>•  установки по отношению к мотивам участия в жизни различных</w:t>
      </w:r>
    </w:p>
    <w:p w:rsidR="00A601AD" w:rsidRPr="005526E7" w:rsidRDefault="00A601AD" w:rsidP="00A601AD">
      <w:pPr>
        <w:shd w:val="clear" w:color="auto" w:fill="FFFFFF"/>
        <w:rPr>
          <w:sz w:val="28"/>
          <w:szCs w:val="28"/>
        </w:rPr>
      </w:pPr>
      <w:r w:rsidRPr="005526E7">
        <w:rPr>
          <w:sz w:val="28"/>
          <w:szCs w:val="28"/>
        </w:rPr>
        <w:t>субкультурах</w:t>
      </w:r>
    </w:p>
    <w:p w:rsidR="00A601AD" w:rsidRPr="005526E7" w:rsidRDefault="00A601AD" w:rsidP="00A601AD">
      <w:pPr>
        <w:shd w:val="clear" w:color="auto" w:fill="FFFFFF"/>
        <w:rPr>
          <w:sz w:val="28"/>
          <w:szCs w:val="28"/>
        </w:rPr>
      </w:pPr>
      <w:r w:rsidRPr="005526E7">
        <w:rPr>
          <w:sz w:val="28"/>
          <w:szCs w:val="28"/>
        </w:rPr>
        <w:t xml:space="preserve">•  </w:t>
      </w:r>
      <w:r>
        <w:rPr>
          <w:sz w:val="28"/>
          <w:szCs w:val="28"/>
        </w:rPr>
        <w:t>и</w:t>
      </w:r>
      <w:r w:rsidRPr="00CA779D">
        <w:rPr>
          <w:sz w:val="28"/>
          <w:szCs w:val="28"/>
        </w:rPr>
        <w:t xml:space="preserve">сследовать </w:t>
      </w:r>
      <w:r w:rsidRPr="005526E7">
        <w:rPr>
          <w:sz w:val="28"/>
          <w:szCs w:val="28"/>
        </w:rPr>
        <w:t>установки готовности участия в протестных действиях.</w:t>
      </w:r>
    </w:p>
    <w:p w:rsidR="00A601AD" w:rsidRPr="005526E7" w:rsidRDefault="00A601AD" w:rsidP="00A601AD">
      <w:pPr>
        <w:shd w:val="clear" w:color="auto" w:fill="FFFFFF"/>
        <w:rPr>
          <w:sz w:val="28"/>
          <w:szCs w:val="28"/>
        </w:rPr>
      </w:pPr>
      <w:r w:rsidRPr="005526E7">
        <w:rPr>
          <w:sz w:val="28"/>
          <w:szCs w:val="28"/>
        </w:rPr>
        <w:t xml:space="preserve">•  </w:t>
      </w:r>
      <w:r>
        <w:rPr>
          <w:sz w:val="28"/>
          <w:szCs w:val="28"/>
        </w:rPr>
        <w:t>и</w:t>
      </w:r>
      <w:r w:rsidRPr="00CA779D">
        <w:rPr>
          <w:sz w:val="28"/>
          <w:szCs w:val="28"/>
        </w:rPr>
        <w:t xml:space="preserve">сследовать </w:t>
      </w:r>
      <w:r w:rsidRPr="005526E7">
        <w:rPr>
          <w:sz w:val="28"/>
          <w:szCs w:val="28"/>
        </w:rPr>
        <w:t>установки по отношению к националистической идеологии.</w:t>
      </w:r>
    </w:p>
    <w:p w:rsidR="00A601AD" w:rsidRDefault="00A601AD" w:rsidP="00A601AD">
      <w:pPr>
        <w:ind w:firstLine="284"/>
        <w:jc w:val="both"/>
        <w:rPr>
          <w:b/>
          <w:bCs/>
          <w:sz w:val="28"/>
          <w:szCs w:val="28"/>
        </w:rPr>
      </w:pPr>
    </w:p>
    <w:p w:rsidR="00A601AD" w:rsidRPr="00CA779D" w:rsidRDefault="00A601AD" w:rsidP="00A601AD">
      <w:pPr>
        <w:ind w:firstLine="708"/>
        <w:jc w:val="both"/>
        <w:rPr>
          <w:sz w:val="28"/>
          <w:szCs w:val="28"/>
        </w:rPr>
      </w:pPr>
      <w:r w:rsidRPr="00CA779D">
        <w:rPr>
          <w:b/>
          <w:bCs/>
          <w:sz w:val="28"/>
          <w:szCs w:val="28"/>
        </w:rPr>
        <w:t>Генеральная совокупность</w:t>
      </w:r>
      <w:r>
        <w:rPr>
          <w:bCs/>
          <w:sz w:val="28"/>
          <w:szCs w:val="28"/>
        </w:rPr>
        <w:t xml:space="preserve">: </w:t>
      </w:r>
      <w:r>
        <w:rPr>
          <w:sz w:val="28"/>
          <w:szCs w:val="28"/>
        </w:rPr>
        <w:t>500</w:t>
      </w:r>
      <w:r w:rsidRPr="00CA779D">
        <w:rPr>
          <w:sz w:val="28"/>
          <w:szCs w:val="28"/>
        </w:rPr>
        <w:t xml:space="preserve"> человек, в том числе из числа студентов ВУЗов и </w:t>
      </w:r>
      <w:proofErr w:type="spellStart"/>
      <w:r w:rsidRPr="00CA779D">
        <w:rPr>
          <w:sz w:val="28"/>
          <w:szCs w:val="28"/>
        </w:rPr>
        <w:t>ССУЗов</w:t>
      </w:r>
      <w:proofErr w:type="spellEnd"/>
      <w:r w:rsidRPr="00CA779D">
        <w:rPr>
          <w:sz w:val="28"/>
          <w:szCs w:val="28"/>
        </w:rPr>
        <w:t xml:space="preserve"> города Сургута, в возрасте от 14 до 25 лет.</w:t>
      </w:r>
    </w:p>
    <w:p w:rsidR="00A601AD" w:rsidRDefault="00A601AD" w:rsidP="00A601AD">
      <w:pPr>
        <w:tabs>
          <w:tab w:val="left" w:pos="180"/>
        </w:tabs>
        <w:rPr>
          <w:bCs/>
          <w:sz w:val="28"/>
          <w:szCs w:val="28"/>
        </w:rPr>
      </w:pPr>
      <w:r>
        <w:rPr>
          <w:b/>
          <w:bCs/>
          <w:sz w:val="28"/>
          <w:szCs w:val="28"/>
        </w:rPr>
        <w:tab/>
      </w:r>
      <w:r>
        <w:rPr>
          <w:b/>
          <w:bCs/>
          <w:sz w:val="28"/>
          <w:szCs w:val="28"/>
        </w:rPr>
        <w:tab/>
      </w:r>
      <w:r w:rsidRPr="005526E7">
        <w:rPr>
          <w:b/>
          <w:bCs/>
          <w:sz w:val="28"/>
          <w:szCs w:val="28"/>
        </w:rPr>
        <w:t>Объем выборки</w:t>
      </w:r>
      <w:r w:rsidRPr="005526E7">
        <w:rPr>
          <w:bCs/>
          <w:sz w:val="28"/>
          <w:szCs w:val="28"/>
        </w:rPr>
        <w:t xml:space="preserve">: 500 респондентов. </w:t>
      </w:r>
    </w:p>
    <w:p w:rsidR="00A601AD" w:rsidRPr="005526E7" w:rsidRDefault="00A601AD" w:rsidP="00A601AD">
      <w:pPr>
        <w:tabs>
          <w:tab w:val="left" w:pos="180"/>
        </w:tabs>
        <w:rPr>
          <w:bCs/>
          <w:sz w:val="28"/>
          <w:szCs w:val="28"/>
        </w:rPr>
      </w:pPr>
      <w:r>
        <w:rPr>
          <w:b/>
          <w:bCs/>
          <w:sz w:val="28"/>
          <w:szCs w:val="28"/>
        </w:rPr>
        <w:tab/>
      </w:r>
      <w:r>
        <w:rPr>
          <w:b/>
          <w:bCs/>
          <w:sz w:val="28"/>
          <w:szCs w:val="28"/>
        </w:rPr>
        <w:tab/>
      </w:r>
      <w:r w:rsidRPr="00CA779D">
        <w:rPr>
          <w:b/>
          <w:bCs/>
          <w:sz w:val="28"/>
          <w:szCs w:val="28"/>
        </w:rPr>
        <w:t xml:space="preserve">Выборка </w:t>
      </w:r>
      <w:r w:rsidRPr="005526E7">
        <w:rPr>
          <w:bCs/>
          <w:sz w:val="28"/>
          <w:szCs w:val="28"/>
        </w:rPr>
        <w:t>квотная по полу и возрасту.</w:t>
      </w:r>
    </w:p>
    <w:p w:rsidR="00A601AD" w:rsidRPr="005526E7" w:rsidRDefault="00A601AD" w:rsidP="00A601AD">
      <w:pPr>
        <w:tabs>
          <w:tab w:val="left" w:pos="180"/>
        </w:tabs>
        <w:rPr>
          <w:b/>
          <w:bCs/>
          <w:sz w:val="28"/>
          <w:szCs w:val="28"/>
        </w:rPr>
      </w:pPr>
      <w:r>
        <w:rPr>
          <w:b/>
          <w:bCs/>
          <w:sz w:val="28"/>
          <w:szCs w:val="28"/>
        </w:rPr>
        <w:tab/>
      </w:r>
      <w:r>
        <w:rPr>
          <w:b/>
          <w:bCs/>
          <w:sz w:val="28"/>
          <w:szCs w:val="28"/>
        </w:rPr>
        <w:tab/>
      </w:r>
      <w:r w:rsidRPr="005526E7">
        <w:rPr>
          <w:b/>
          <w:bCs/>
          <w:sz w:val="28"/>
          <w:szCs w:val="28"/>
        </w:rPr>
        <w:t xml:space="preserve">Методы исследования: </w:t>
      </w:r>
      <w:r w:rsidRPr="005526E7">
        <w:rPr>
          <w:bCs/>
          <w:sz w:val="28"/>
          <w:szCs w:val="28"/>
        </w:rPr>
        <w:t>массовый опрос молодежи</w:t>
      </w:r>
    </w:p>
    <w:p w:rsidR="00A601AD" w:rsidRPr="00920686" w:rsidRDefault="00A601AD" w:rsidP="00A601AD">
      <w:pPr>
        <w:tabs>
          <w:tab w:val="left" w:pos="180"/>
        </w:tabs>
        <w:rPr>
          <w:sz w:val="28"/>
          <w:szCs w:val="28"/>
        </w:rPr>
      </w:pPr>
      <w:r>
        <w:rPr>
          <w:b/>
          <w:bCs/>
          <w:sz w:val="28"/>
          <w:szCs w:val="28"/>
        </w:rPr>
        <w:tab/>
      </w:r>
      <w:r>
        <w:rPr>
          <w:b/>
          <w:bCs/>
          <w:sz w:val="28"/>
          <w:szCs w:val="28"/>
        </w:rPr>
        <w:tab/>
      </w:r>
      <w:r w:rsidRPr="005526E7">
        <w:rPr>
          <w:b/>
          <w:bCs/>
          <w:sz w:val="28"/>
          <w:szCs w:val="28"/>
        </w:rPr>
        <w:t>Территория исследования</w:t>
      </w:r>
      <w:r w:rsidRPr="005526E7">
        <w:rPr>
          <w:sz w:val="28"/>
          <w:szCs w:val="28"/>
        </w:rPr>
        <w:t>: муниципальное образование г. Сургут</w:t>
      </w:r>
      <w:r w:rsidRPr="00920686">
        <w:rPr>
          <w:sz w:val="28"/>
          <w:szCs w:val="28"/>
        </w:rPr>
        <w:t>.</w:t>
      </w:r>
    </w:p>
    <w:p w:rsidR="00A601AD" w:rsidRPr="00DA1358" w:rsidRDefault="00A601AD" w:rsidP="00A601AD">
      <w:pPr>
        <w:rPr>
          <w:b/>
          <w:sz w:val="28"/>
          <w:szCs w:val="28"/>
        </w:rPr>
      </w:pPr>
    </w:p>
    <w:p w:rsidR="00A601AD" w:rsidRPr="00FA611D" w:rsidRDefault="00A601AD" w:rsidP="00A601AD">
      <w:pPr>
        <w:rPr>
          <w:b/>
          <w:sz w:val="28"/>
          <w:szCs w:val="28"/>
        </w:rPr>
      </w:pPr>
      <w:r w:rsidRPr="00FA611D">
        <w:rPr>
          <w:b/>
          <w:sz w:val="28"/>
          <w:szCs w:val="28"/>
        </w:rPr>
        <w:br w:type="page"/>
      </w:r>
    </w:p>
    <w:p w:rsidR="00A601AD" w:rsidRDefault="00A601AD" w:rsidP="00A601AD">
      <w:pPr>
        <w:jc w:val="center"/>
        <w:rPr>
          <w:b/>
          <w:sz w:val="28"/>
          <w:szCs w:val="28"/>
        </w:rPr>
      </w:pPr>
      <w:r>
        <w:rPr>
          <w:b/>
          <w:sz w:val="28"/>
          <w:szCs w:val="28"/>
          <w:lang w:val="en-US"/>
        </w:rPr>
        <w:lastRenderedPageBreak/>
        <w:t>I</w:t>
      </w:r>
      <w:r w:rsidRPr="002135F1">
        <w:rPr>
          <w:b/>
          <w:sz w:val="28"/>
          <w:szCs w:val="28"/>
        </w:rPr>
        <w:t xml:space="preserve">. </w:t>
      </w:r>
      <w:r w:rsidRPr="006C5280">
        <w:rPr>
          <w:b/>
          <w:sz w:val="28"/>
          <w:szCs w:val="28"/>
        </w:rPr>
        <w:t>А</w:t>
      </w:r>
      <w:r>
        <w:rPr>
          <w:b/>
          <w:sz w:val="28"/>
          <w:szCs w:val="28"/>
        </w:rPr>
        <w:t>ктуальные молоде</w:t>
      </w:r>
      <w:r w:rsidRPr="002135F1">
        <w:rPr>
          <w:b/>
          <w:sz w:val="28"/>
          <w:szCs w:val="28"/>
        </w:rPr>
        <w:t>жные субкультуры</w:t>
      </w:r>
      <w:r w:rsidRPr="006C5280">
        <w:rPr>
          <w:b/>
          <w:sz w:val="28"/>
          <w:szCs w:val="28"/>
        </w:rPr>
        <w:t xml:space="preserve">, которые </w:t>
      </w:r>
      <w:r>
        <w:rPr>
          <w:b/>
          <w:sz w:val="28"/>
          <w:szCs w:val="28"/>
        </w:rPr>
        <w:t>представлены</w:t>
      </w:r>
      <w:r w:rsidRPr="00FA611D">
        <w:rPr>
          <w:b/>
          <w:sz w:val="28"/>
          <w:szCs w:val="28"/>
        </w:rPr>
        <w:t xml:space="preserve"> в городе</w:t>
      </w:r>
    </w:p>
    <w:p w:rsidR="00A601AD" w:rsidRPr="006C5280" w:rsidRDefault="00A601AD" w:rsidP="00A601AD">
      <w:pPr>
        <w:jc w:val="center"/>
        <w:rPr>
          <w:b/>
          <w:sz w:val="28"/>
          <w:szCs w:val="28"/>
        </w:rPr>
      </w:pPr>
    </w:p>
    <w:p w:rsidR="00A601AD" w:rsidRDefault="00A601AD" w:rsidP="00A601AD">
      <w:pPr>
        <w:ind w:firstLine="720"/>
        <w:jc w:val="both"/>
        <w:rPr>
          <w:sz w:val="28"/>
          <w:szCs w:val="28"/>
        </w:rPr>
      </w:pPr>
      <w:r w:rsidRPr="002135F1">
        <w:rPr>
          <w:sz w:val="28"/>
          <w:szCs w:val="28"/>
        </w:rPr>
        <w:t xml:space="preserve">Одним из изучаемых вопросов </w:t>
      </w:r>
      <w:r>
        <w:rPr>
          <w:sz w:val="28"/>
          <w:szCs w:val="28"/>
        </w:rPr>
        <w:t xml:space="preserve">исследования </w:t>
      </w:r>
      <w:r w:rsidRPr="002135F1">
        <w:rPr>
          <w:sz w:val="28"/>
          <w:szCs w:val="28"/>
        </w:rPr>
        <w:t xml:space="preserve">было отношение респондентов к различным </w:t>
      </w:r>
      <w:r>
        <w:rPr>
          <w:sz w:val="28"/>
          <w:szCs w:val="28"/>
        </w:rPr>
        <w:t xml:space="preserve">неформальным </w:t>
      </w:r>
      <w:r w:rsidRPr="002135F1">
        <w:rPr>
          <w:sz w:val="28"/>
          <w:szCs w:val="28"/>
        </w:rPr>
        <w:t xml:space="preserve">молодежным группам. </w:t>
      </w:r>
    </w:p>
    <w:p w:rsidR="00A601AD" w:rsidRDefault="00A601AD" w:rsidP="00A601AD">
      <w:pPr>
        <w:ind w:firstLine="720"/>
        <w:jc w:val="both"/>
        <w:rPr>
          <w:sz w:val="28"/>
          <w:szCs w:val="28"/>
        </w:rPr>
      </w:pPr>
      <w:r>
        <w:rPr>
          <w:b/>
          <w:bCs/>
          <w:sz w:val="28"/>
          <w:szCs w:val="28"/>
        </w:rPr>
        <w:t>Н</w:t>
      </w:r>
      <w:r w:rsidRPr="006279D9">
        <w:rPr>
          <w:b/>
          <w:bCs/>
          <w:sz w:val="28"/>
          <w:szCs w:val="28"/>
        </w:rPr>
        <w:t>еформальная молодежная субкультура</w:t>
      </w:r>
      <w:r w:rsidRPr="006279D9">
        <w:rPr>
          <w:sz w:val="28"/>
          <w:szCs w:val="28"/>
        </w:rPr>
        <w:t xml:space="preserve"> – </w:t>
      </w:r>
      <w:r w:rsidRPr="006C5280">
        <w:rPr>
          <w:sz w:val="28"/>
          <w:szCs w:val="28"/>
        </w:rPr>
        <w:t>часть культуры</w:t>
      </w:r>
      <w:r>
        <w:rPr>
          <w:sz w:val="28"/>
          <w:szCs w:val="28"/>
        </w:rPr>
        <w:t xml:space="preserve"> целого </w:t>
      </w:r>
      <w:r w:rsidRPr="006C5280">
        <w:rPr>
          <w:sz w:val="28"/>
          <w:szCs w:val="28"/>
        </w:rPr>
        <w:t>общества,</w:t>
      </w:r>
      <w:r>
        <w:rPr>
          <w:sz w:val="28"/>
          <w:szCs w:val="28"/>
        </w:rPr>
        <w:t xml:space="preserve"> отличающаяся своими нормами, символами, ценностями</w:t>
      </w:r>
      <w:r w:rsidRPr="006476F2">
        <w:rPr>
          <w:sz w:val="28"/>
          <w:szCs w:val="28"/>
        </w:rPr>
        <w:t xml:space="preserve">, которые, в свою очередь, </w:t>
      </w:r>
      <w:r>
        <w:rPr>
          <w:sz w:val="28"/>
          <w:szCs w:val="28"/>
        </w:rPr>
        <w:t xml:space="preserve">помогают этой самой субкультуре самоопределиться и отличаться своим </w:t>
      </w:r>
      <w:r w:rsidRPr="006C5280">
        <w:rPr>
          <w:sz w:val="28"/>
          <w:szCs w:val="28"/>
        </w:rPr>
        <w:t>поведением от преобладающего большинства</w:t>
      </w:r>
      <w:r>
        <w:rPr>
          <w:sz w:val="28"/>
          <w:szCs w:val="28"/>
        </w:rPr>
        <w:t>. Совокупность этих норм, символов, ценностями</w:t>
      </w:r>
      <w:r w:rsidR="00BE00EA">
        <w:rPr>
          <w:sz w:val="28"/>
          <w:szCs w:val="28"/>
        </w:rPr>
        <w:t xml:space="preserve"> </w:t>
      </w:r>
      <w:r>
        <w:rPr>
          <w:sz w:val="28"/>
          <w:szCs w:val="28"/>
        </w:rPr>
        <w:t>регулируют</w:t>
      </w:r>
      <w:r w:rsidRPr="006279D9">
        <w:rPr>
          <w:sz w:val="28"/>
          <w:szCs w:val="28"/>
        </w:rPr>
        <w:t xml:space="preserve"> сознание и поведение членов сообщества в соответствии с нонконформистскими и маргинальными установками</w:t>
      </w:r>
      <w:r>
        <w:rPr>
          <w:sz w:val="28"/>
          <w:szCs w:val="28"/>
        </w:rPr>
        <w:t>.</w:t>
      </w:r>
    </w:p>
    <w:p w:rsidR="00A601AD" w:rsidRDefault="00A601AD" w:rsidP="00A601AD">
      <w:pPr>
        <w:ind w:firstLine="720"/>
        <w:jc w:val="both"/>
        <w:rPr>
          <w:sz w:val="28"/>
          <w:szCs w:val="28"/>
        </w:rPr>
      </w:pPr>
      <w:r>
        <w:rPr>
          <w:sz w:val="28"/>
          <w:szCs w:val="28"/>
        </w:rPr>
        <w:t xml:space="preserve">К главным задачам </w:t>
      </w:r>
      <w:r w:rsidRPr="006279D9">
        <w:rPr>
          <w:b/>
          <w:bCs/>
          <w:i/>
          <w:iCs/>
          <w:sz w:val="28"/>
          <w:szCs w:val="28"/>
        </w:rPr>
        <w:t xml:space="preserve">субкультуры </w:t>
      </w:r>
      <w:r>
        <w:rPr>
          <w:bCs/>
          <w:iCs/>
          <w:sz w:val="28"/>
          <w:szCs w:val="28"/>
        </w:rPr>
        <w:t>можно отнести</w:t>
      </w:r>
      <w:r w:rsidRPr="00E40496">
        <w:rPr>
          <w:bCs/>
          <w:iCs/>
          <w:sz w:val="28"/>
          <w:szCs w:val="28"/>
        </w:rPr>
        <w:t xml:space="preserve">: </w:t>
      </w:r>
      <w:r w:rsidRPr="006279D9">
        <w:rPr>
          <w:sz w:val="28"/>
          <w:szCs w:val="28"/>
        </w:rPr>
        <w:t>обеспечение самоидентификации входящих в нее индивидо</w:t>
      </w:r>
      <w:r>
        <w:rPr>
          <w:sz w:val="28"/>
          <w:szCs w:val="28"/>
        </w:rPr>
        <w:t>в как членов данного сообщества</w:t>
      </w:r>
      <w:r w:rsidRPr="00E40496">
        <w:rPr>
          <w:sz w:val="28"/>
          <w:szCs w:val="28"/>
        </w:rPr>
        <w:t xml:space="preserve">, осуществление эскапизма, репрезентация </w:t>
      </w:r>
      <w:r>
        <w:rPr>
          <w:sz w:val="28"/>
          <w:szCs w:val="28"/>
        </w:rPr>
        <w:t xml:space="preserve">своих собственных интересов целому обществу. </w:t>
      </w:r>
      <w:r w:rsidRPr="006279D9">
        <w:rPr>
          <w:sz w:val="28"/>
          <w:szCs w:val="28"/>
        </w:rPr>
        <w:t>У неформального объединения, сообщества нет юридически определенных атрибутов общественного объединения: Устава, учредителей, фиксированного членства и т.д. Часто отсутствует сам факт провозглашения создания такого объединения. Под одним названием могут существовать объединения разной направленности и наоборот</w:t>
      </w:r>
      <w:r>
        <w:rPr>
          <w:sz w:val="28"/>
          <w:szCs w:val="28"/>
        </w:rPr>
        <w:t>.</w:t>
      </w:r>
    </w:p>
    <w:p w:rsidR="00A601AD" w:rsidRPr="00AF7A61" w:rsidRDefault="00A601AD" w:rsidP="00A601AD">
      <w:pPr>
        <w:ind w:firstLine="720"/>
        <w:jc w:val="both"/>
        <w:rPr>
          <w:sz w:val="28"/>
          <w:szCs w:val="28"/>
        </w:rPr>
      </w:pPr>
      <w:r w:rsidRPr="002135F1">
        <w:rPr>
          <w:sz w:val="28"/>
          <w:szCs w:val="28"/>
        </w:rPr>
        <w:t>Согласно результатам исследования,</w:t>
      </w:r>
      <w:r w:rsidR="00BE00EA">
        <w:rPr>
          <w:sz w:val="28"/>
          <w:szCs w:val="28"/>
        </w:rPr>
        <w:t xml:space="preserve"> </w:t>
      </w:r>
      <w:r w:rsidRPr="002135F1">
        <w:rPr>
          <w:sz w:val="28"/>
          <w:szCs w:val="28"/>
        </w:rPr>
        <w:t>самыми неиз</w:t>
      </w:r>
      <w:r>
        <w:rPr>
          <w:sz w:val="28"/>
          <w:szCs w:val="28"/>
        </w:rPr>
        <w:t xml:space="preserve">вестными направлениями остаются, как и в прежние годы, </w:t>
      </w:r>
      <w:r w:rsidRPr="007D2430">
        <w:rPr>
          <w:sz w:val="28"/>
          <w:szCs w:val="28"/>
        </w:rPr>
        <w:t>«</w:t>
      </w:r>
      <w:r w:rsidRPr="007D2430">
        <w:rPr>
          <w:bCs/>
          <w:sz w:val="28"/>
          <w:szCs w:val="28"/>
        </w:rPr>
        <w:t>Тюнеры и стайлеры» и «Ролевики».</w:t>
      </w:r>
      <w:r>
        <w:rPr>
          <w:sz w:val="28"/>
          <w:szCs w:val="28"/>
        </w:rPr>
        <w:t xml:space="preserve"> О первых ничего не слышала, практически, треть опрошенных, вторая группа неизвестна каждому четвертому респонденту. </w:t>
      </w:r>
    </w:p>
    <w:p w:rsidR="00A601AD" w:rsidRPr="00AF7A61" w:rsidRDefault="00A601AD" w:rsidP="00A601AD">
      <w:pPr>
        <w:ind w:firstLine="720"/>
        <w:jc w:val="both"/>
        <w:rPr>
          <w:sz w:val="28"/>
          <w:szCs w:val="28"/>
        </w:rPr>
      </w:pPr>
      <w:r>
        <w:rPr>
          <w:sz w:val="28"/>
          <w:szCs w:val="28"/>
        </w:rPr>
        <w:t>И</w:t>
      </w:r>
      <w:r w:rsidRPr="00D914A4">
        <w:rPr>
          <w:sz w:val="28"/>
          <w:szCs w:val="28"/>
        </w:rPr>
        <w:t>звестными, но</w:t>
      </w:r>
      <w:r>
        <w:rPr>
          <w:sz w:val="28"/>
          <w:szCs w:val="28"/>
        </w:rPr>
        <w:t>, тем не менее,</w:t>
      </w:r>
      <w:r w:rsidR="00BE00EA">
        <w:rPr>
          <w:sz w:val="28"/>
          <w:szCs w:val="28"/>
        </w:rPr>
        <w:t xml:space="preserve"> </w:t>
      </w:r>
      <w:r>
        <w:rPr>
          <w:sz w:val="28"/>
          <w:szCs w:val="28"/>
        </w:rPr>
        <w:t>мало</w:t>
      </w:r>
      <w:r w:rsidRPr="00D914A4">
        <w:rPr>
          <w:sz w:val="28"/>
          <w:szCs w:val="28"/>
        </w:rPr>
        <w:t xml:space="preserve"> интересующими респондентов направлениями были названы, </w:t>
      </w:r>
      <w:r>
        <w:rPr>
          <w:sz w:val="28"/>
          <w:szCs w:val="28"/>
        </w:rPr>
        <w:t xml:space="preserve">такие молодежные группы как </w:t>
      </w:r>
      <w:r w:rsidRPr="00D914A4">
        <w:rPr>
          <w:sz w:val="28"/>
          <w:szCs w:val="28"/>
        </w:rPr>
        <w:t>«</w:t>
      </w:r>
      <w:proofErr w:type="spellStart"/>
      <w:r w:rsidRPr="00D914A4">
        <w:rPr>
          <w:bCs/>
          <w:sz w:val="28"/>
          <w:szCs w:val="28"/>
        </w:rPr>
        <w:t>Паркуровцы</w:t>
      </w:r>
      <w:proofErr w:type="spellEnd"/>
      <w:r w:rsidRPr="00D914A4">
        <w:rPr>
          <w:sz w:val="28"/>
          <w:szCs w:val="28"/>
        </w:rPr>
        <w:t>»,</w:t>
      </w:r>
      <w:r w:rsidR="00957051">
        <w:rPr>
          <w:sz w:val="28"/>
          <w:szCs w:val="28"/>
        </w:rPr>
        <w:t xml:space="preserve"> </w:t>
      </w:r>
      <w:r w:rsidRPr="00D914A4">
        <w:rPr>
          <w:sz w:val="28"/>
          <w:szCs w:val="28"/>
        </w:rPr>
        <w:t>«АУЕ», «</w:t>
      </w:r>
      <w:proofErr w:type="spellStart"/>
      <w:r w:rsidRPr="00D914A4">
        <w:rPr>
          <w:bCs/>
          <w:sz w:val="28"/>
          <w:szCs w:val="28"/>
        </w:rPr>
        <w:t>Турникмены</w:t>
      </w:r>
      <w:proofErr w:type="spellEnd"/>
      <w:r w:rsidRPr="00D914A4">
        <w:rPr>
          <w:sz w:val="28"/>
          <w:szCs w:val="28"/>
        </w:rPr>
        <w:t>»,</w:t>
      </w:r>
      <w:r w:rsidR="00BE00EA">
        <w:rPr>
          <w:sz w:val="28"/>
          <w:szCs w:val="28"/>
        </w:rPr>
        <w:t xml:space="preserve"> </w:t>
      </w:r>
      <w:r w:rsidRPr="00D914A4">
        <w:rPr>
          <w:sz w:val="28"/>
          <w:szCs w:val="28"/>
        </w:rPr>
        <w:t>«</w:t>
      </w:r>
      <w:r w:rsidRPr="00D914A4">
        <w:rPr>
          <w:bCs/>
          <w:sz w:val="28"/>
          <w:szCs w:val="28"/>
        </w:rPr>
        <w:t>Дрифтеры</w:t>
      </w:r>
      <w:r w:rsidRPr="00D914A4">
        <w:rPr>
          <w:sz w:val="28"/>
          <w:szCs w:val="28"/>
        </w:rPr>
        <w:t>»,</w:t>
      </w:r>
      <w:r w:rsidR="00BE00EA">
        <w:rPr>
          <w:sz w:val="28"/>
          <w:szCs w:val="28"/>
        </w:rPr>
        <w:t xml:space="preserve"> </w:t>
      </w:r>
      <w:r w:rsidRPr="00D914A4">
        <w:rPr>
          <w:sz w:val="28"/>
          <w:szCs w:val="28"/>
        </w:rPr>
        <w:t>«</w:t>
      </w:r>
      <w:r w:rsidRPr="00D914A4">
        <w:rPr>
          <w:bCs/>
          <w:sz w:val="28"/>
          <w:szCs w:val="28"/>
        </w:rPr>
        <w:t>Мажоры</w:t>
      </w:r>
      <w:r w:rsidRPr="00D914A4">
        <w:rPr>
          <w:sz w:val="28"/>
          <w:szCs w:val="28"/>
        </w:rPr>
        <w:t>»</w:t>
      </w:r>
      <w:r>
        <w:rPr>
          <w:sz w:val="28"/>
          <w:szCs w:val="28"/>
        </w:rPr>
        <w:t xml:space="preserve">, </w:t>
      </w:r>
      <w:r w:rsidRPr="00D914A4">
        <w:rPr>
          <w:sz w:val="28"/>
          <w:szCs w:val="28"/>
        </w:rPr>
        <w:t xml:space="preserve">«Скинхеды, нацисты», «Рокеры», «Металлисты», «Рэперы», </w:t>
      </w:r>
      <w:r>
        <w:rPr>
          <w:sz w:val="28"/>
          <w:szCs w:val="28"/>
        </w:rPr>
        <w:t>«Байкеры».  Б</w:t>
      </w:r>
      <w:r w:rsidRPr="002135F1">
        <w:rPr>
          <w:sz w:val="28"/>
          <w:szCs w:val="28"/>
        </w:rPr>
        <w:t xml:space="preserve">олее 2/3 </w:t>
      </w:r>
      <w:r>
        <w:rPr>
          <w:sz w:val="28"/>
          <w:szCs w:val="28"/>
        </w:rPr>
        <w:t>опрошенных людей знают об их существовании</w:t>
      </w:r>
      <w:r w:rsidRPr="00D914A4">
        <w:rPr>
          <w:sz w:val="28"/>
          <w:szCs w:val="28"/>
        </w:rPr>
        <w:t xml:space="preserve">, но не интересуются ими. </w:t>
      </w:r>
      <w:r>
        <w:rPr>
          <w:sz w:val="28"/>
          <w:szCs w:val="28"/>
        </w:rPr>
        <w:t xml:space="preserve">Если информированность об этих группах сохраняется на прежнем уровне, то, по сравнению с данными опроса 2018 г., желание вступить в них, </w:t>
      </w:r>
      <w:r w:rsidRPr="002135F1">
        <w:rPr>
          <w:sz w:val="28"/>
          <w:szCs w:val="28"/>
        </w:rPr>
        <w:t xml:space="preserve">у </w:t>
      </w:r>
      <w:r>
        <w:rPr>
          <w:sz w:val="28"/>
          <w:szCs w:val="28"/>
        </w:rPr>
        <w:t>опрошенной молодежи снизилось и составляет всего 0,5-</w:t>
      </w:r>
      <w:r w:rsidRPr="00AF7A61">
        <w:rPr>
          <w:sz w:val="28"/>
          <w:szCs w:val="28"/>
        </w:rPr>
        <w:t>4</w:t>
      </w:r>
      <w:r w:rsidRPr="002135F1">
        <w:rPr>
          <w:sz w:val="28"/>
          <w:szCs w:val="28"/>
        </w:rPr>
        <w:t>%.</w:t>
      </w:r>
    </w:p>
    <w:p w:rsidR="00A601AD" w:rsidRDefault="00A601AD" w:rsidP="00A601AD">
      <w:pPr>
        <w:ind w:firstLine="720"/>
        <w:jc w:val="both"/>
        <w:rPr>
          <w:sz w:val="28"/>
          <w:szCs w:val="28"/>
        </w:rPr>
      </w:pPr>
      <w:r w:rsidRPr="002135F1">
        <w:rPr>
          <w:sz w:val="28"/>
          <w:szCs w:val="28"/>
        </w:rPr>
        <w:t>Также много ответов «Знаю об их существовании, но они</w:t>
      </w:r>
      <w:r>
        <w:rPr>
          <w:sz w:val="28"/>
          <w:szCs w:val="28"/>
        </w:rPr>
        <w:t xml:space="preserve"> мне неинтересны» было </w:t>
      </w:r>
      <w:r w:rsidRPr="002135F1">
        <w:rPr>
          <w:sz w:val="28"/>
          <w:szCs w:val="28"/>
        </w:rPr>
        <w:t>дано</w:t>
      </w:r>
      <w:r>
        <w:rPr>
          <w:sz w:val="28"/>
          <w:szCs w:val="28"/>
        </w:rPr>
        <w:t xml:space="preserve"> в отношении различных спорт-групп</w:t>
      </w:r>
      <w:r w:rsidRPr="002135F1">
        <w:rPr>
          <w:sz w:val="28"/>
          <w:szCs w:val="28"/>
        </w:rPr>
        <w:t xml:space="preserve">. </w:t>
      </w:r>
      <w:r>
        <w:rPr>
          <w:sz w:val="28"/>
          <w:szCs w:val="28"/>
        </w:rPr>
        <w:t xml:space="preserve">Достаточно известны – </w:t>
      </w:r>
      <w:r w:rsidRPr="002135F1">
        <w:rPr>
          <w:sz w:val="28"/>
          <w:szCs w:val="28"/>
        </w:rPr>
        <w:t>более</w:t>
      </w:r>
      <w:r>
        <w:rPr>
          <w:sz w:val="28"/>
          <w:szCs w:val="28"/>
        </w:rPr>
        <w:t xml:space="preserve"> чем для</w:t>
      </w:r>
      <w:r w:rsidRPr="002135F1">
        <w:rPr>
          <w:sz w:val="28"/>
          <w:szCs w:val="28"/>
        </w:rPr>
        <w:t xml:space="preserve"> 60% респондентов</w:t>
      </w:r>
      <w:r>
        <w:rPr>
          <w:sz w:val="28"/>
          <w:szCs w:val="28"/>
        </w:rPr>
        <w:t xml:space="preserve"> - </w:t>
      </w:r>
      <w:r w:rsidRPr="002135F1">
        <w:rPr>
          <w:sz w:val="28"/>
          <w:szCs w:val="28"/>
        </w:rPr>
        <w:t>группы «</w:t>
      </w:r>
      <w:proofErr w:type="spellStart"/>
      <w:r w:rsidRPr="002135F1">
        <w:rPr>
          <w:sz w:val="28"/>
          <w:szCs w:val="28"/>
        </w:rPr>
        <w:t>Паркуро</w:t>
      </w:r>
      <w:r>
        <w:rPr>
          <w:sz w:val="28"/>
          <w:szCs w:val="28"/>
        </w:rPr>
        <w:t>вцы</w:t>
      </w:r>
      <w:proofErr w:type="spellEnd"/>
      <w:r>
        <w:rPr>
          <w:sz w:val="28"/>
          <w:szCs w:val="28"/>
        </w:rPr>
        <w:t>», «</w:t>
      </w:r>
      <w:proofErr w:type="spellStart"/>
      <w:r>
        <w:rPr>
          <w:sz w:val="28"/>
          <w:szCs w:val="28"/>
        </w:rPr>
        <w:t>Турникмены</w:t>
      </w:r>
      <w:proofErr w:type="spellEnd"/>
      <w:r>
        <w:rPr>
          <w:sz w:val="28"/>
          <w:szCs w:val="28"/>
        </w:rPr>
        <w:t xml:space="preserve">», «Дрифтеры». </w:t>
      </w:r>
      <w:r w:rsidRPr="002135F1">
        <w:rPr>
          <w:sz w:val="28"/>
          <w:szCs w:val="28"/>
        </w:rPr>
        <w:t>Менее всего интересующими молодежь ока</w:t>
      </w:r>
      <w:r>
        <w:rPr>
          <w:sz w:val="28"/>
          <w:szCs w:val="28"/>
        </w:rPr>
        <w:t>зались «Скинхеды, нацисты», «АУЕ</w:t>
      </w:r>
      <w:r w:rsidRPr="002135F1">
        <w:rPr>
          <w:sz w:val="28"/>
          <w:szCs w:val="28"/>
        </w:rPr>
        <w:t xml:space="preserve">». </w:t>
      </w:r>
    </w:p>
    <w:p w:rsidR="00A601AD" w:rsidRPr="00AF7A61" w:rsidRDefault="00A601AD" w:rsidP="00A601AD">
      <w:pPr>
        <w:ind w:firstLine="720"/>
        <w:jc w:val="both"/>
        <w:rPr>
          <w:sz w:val="28"/>
          <w:szCs w:val="28"/>
        </w:rPr>
      </w:pPr>
      <w:r>
        <w:rPr>
          <w:sz w:val="28"/>
          <w:szCs w:val="28"/>
        </w:rPr>
        <w:t xml:space="preserve">Зато </w:t>
      </w:r>
      <w:r w:rsidRPr="00074736">
        <w:rPr>
          <w:b/>
          <w:sz w:val="28"/>
          <w:szCs w:val="28"/>
        </w:rPr>
        <w:t>группами, наиболее интересующими молодежь, были названы «Рэперы», «Блогеры», «ЗОЖ».</w:t>
      </w:r>
      <w:r>
        <w:rPr>
          <w:sz w:val="28"/>
          <w:szCs w:val="28"/>
        </w:rPr>
        <w:t xml:space="preserve"> Именно их отнесли к таковым более </w:t>
      </w:r>
      <w:r w:rsidRPr="002135F1">
        <w:rPr>
          <w:sz w:val="28"/>
          <w:szCs w:val="28"/>
        </w:rPr>
        <w:t>1/3 опрошенных.</w:t>
      </w:r>
      <w:r>
        <w:rPr>
          <w:sz w:val="28"/>
          <w:szCs w:val="28"/>
        </w:rPr>
        <w:t xml:space="preserve"> Достаточно многочисленными оказались также молодежные группы</w:t>
      </w:r>
      <w:r w:rsidRPr="002135F1">
        <w:rPr>
          <w:sz w:val="28"/>
          <w:szCs w:val="28"/>
        </w:rPr>
        <w:t>,</w:t>
      </w:r>
      <w:r>
        <w:rPr>
          <w:sz w:val="28"/>
          <w:szCs w:val="28"/>
        </w:rPr>
        <w:t xml:space="preserve"> члены которых относят себя к «Рокеры» и «Геймеры»</w:t>
      </w:r>
      <w:r w:rsidRPr="00AF7A61">
        <w:rPr>
          <w:sz w:val="28"/>
          <w:szCs w:val="28"/>
        </w:rPr>
        <w:t xml:space="preserve"> (</w:t>
      </w:r>
      <w:r>
        <w:rPr>
          <w:sz w:val="28"/>
          <w:szCs w:val="28"/>
        </w:rPr>
        <w:t>таб</w:t>
      </w:r>
      <w:r w:rsidRPr="00AF7A61">
        <w:rPr>
          <w:sz w:val="28"/>
          <w:szCs w:val="28"/>
        </w:rPr>
        <w:t>лица 1)</w:t>
      </w:r>
      <w:r>
        <w:rPr>
          <w:sz w:val="28"/>
          <w:szCs w:val="28"/>
        </w:rPr>
        <w:t>.</w:t>
      </w: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r>
        <w:rPr>
          <w:sz w:val="28"/>
          <w:szCs w:val="28"/>
        </w:rPr>
        <w:lastRenderedPageBreak/>
        <w:t>Таблица 1</w:t>
      </w:r>
    </w:p>
    <w:p w:rsidR="00A601AD" w:rsidRDefault="00A601AD" w:rsidP="00A601AD">
      <w:pPr>
        <w:jc w:val="center"/>
        <w:rPr>
          <w:b/>
          <w:sz w:val="28"/>
          <w:szCs w:val="28"/>
        </w:rPr>
      </w:pPr>
      <w:r w:rsidRPr="00FA611D">
        <w:rPr>
          <w:b/>
          <w:sz w:val="28"/>
          <w:szCs w:val="28"/>
        </w:rPr>
        <w:t xml:space="preserve">Известность субкультур </w:t>
      </w:r>
      <w:r>
        <w:rPr>
          <w:b/>
          <w:sz w:val="28"/>
          <w:szCs w:val="28"/>
        </w:rPr>
        <w:t>и участие в субкультурах в молодежной среде</w:t>
      </w:r>
    </w:p>
    <w:p w:rsidR="00A601AD" w:rsidRPr="00FA611D" w:rsidRDefault="00A601AD" w:rsidP="00A601AD">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46"/>
        <w:gridCol w:w="1759"/>
        <w:gridCol w:w="1390"/>
        <w:gridCol w:w="1158"/>
        <w:gridCol w:w="2043"/>
      </w:tblGrid>
      <w:tr w:rsidR="00A601AD" w:rsidRPr="00CE524C" w:rsidTr="005B306C">
        <w:tc>
          <w:tcPr>
            <w:tcW w:w="1985" w:type="dxa"/>
            <w:vAlign w:val="center"/>
          </w:tcPr>
          <w:p w:rsidR="00A601AD" w:rsidRPr="00074736" w:rsidRDefault="00A601AD" w:rsidP="005B306C">
            <w:pPr>
              <w:spacing w:after="120"/>
              <w:jc w:val="center"/>
              <w:rPr>
                <w:rFonts w:eastAsia="Calibri"/>
              </w:rPr>
            </w:pPr>
          </w:p>
        </w:tc>
        <w:tc>
          <w:tcPr>
            <w:tcW w:w="1446" w:type="dxa"/>
            <w:vAlign w:val="center"/>
          </w:tcPr>
          <w:p w:rsidR="00A601AD" w:rsidRPr="00074736" w:rsidRDefault="00A601AD" w:rsidP="005B306C">
            <w:pPr>
              <w:spacing w:after="120"/>
              <w:jc w:val="center"/>
              <w:rPr>
                <w:rFonts w:eastAsia="Calibri"/>
              </w:rPr>
            </w:pPr>
            <w:r w:rsidRPr="00074736">
              <w:rPr>
                <w:rFonts w:eastAsia="Calibri"/>
              </w:rPr>
              <w:t>Ничего о них не слышал</w:t>
            </w:r>
          </w:p>
        </w:tc>
        <w:tc>
          <w:tcPr>
            <w:tcW w:w="1759" w:type="dxa"/>
            <w:vAlign w:val="center"/>
          </w:tcPr>
          <w:p w:rsidR="00A601AD" w:rsidRPr="00074736" w:rsidRDefault="00A601AD" w:rsidP="005B306C">
            <w:pPr>
              <w:spacing w:after="120"/>
              <w:jc w:val="center"/>
              <w:rPr>
                <w:rFonts w:eastAsia="Calibri"/>
              </w:rPr>
            </w:pPr>
            <w:r w:rsidRPr="00074736">
              <w:rPr>
                <w:rFonts w:eastAsia="Calibri"/>
              </w:rPr>
              <w:t>Знаю об их существовании, но они мне не интересны</w:t>
            </w:r>
          </w:p>
        </w:tc>
        <w:tc>
          <w:tcPr>
            <w:tcW w:w="1390" w:type="dxa"/>
            <w:vAlign w:val="center"/>
          </w:tcPr>
          <w:p w:rsidR="00A601AD" w:rsidRPr="00074736" w:rsidRDefault="00A601AD" w:rsidP="005B306C">
            <w:pPr>
              <w:spacing w:after="120"/>
              <w:jc w:val="center"/>
              <w:rPr>
                <w:rFonts w:eastAsia="Calibri"/>
                <w:b/>
              </w:rPr>
            </w:pPr>
            <w:r w:rsidRPr="00074736">
              <w:rPr>
                <w:rFonts w:eastAsia="Calibri"/>
                <w:b/>
              </w:rPr>
              <w:t>Они мне интересны</w:t>
            </w:r>
          </w:p>
        </w:tc>
        <w:tc>
          <w:tcPr>
            <w:tcW w:w="1158" w:type="dxa"/>
            <w:vAlign w:val="center"/>
          </w:tcPr>
          <w:p w:rsidR="00A601AD" w:rsidRPr="00074736" w:rsidRDefault="00A601AD" w:rsidP="005B306C">
            <w:pPr>
              <w:spacing w:after="120"/>
              <w:jc w:val="center"/>
              <w:rPr>
                <w:rFonts w:eastAsia="Calibri"/>
              </w:rPr>
            </w:pPr>
            <w:r w:rsidRPr="00074736">
              <w:rPr>
                <w:rFonts w:eastAsia="Calibri"/>
              </w:rPr>
              <w:t>Я являюсь членом этой группы</w:t>
            </w:r>
          </w:p>
        </w:tc>
        <w:tc>
          <w:tcPr>
            <w:tcW w:w="2043" w:type="dxa"/>
            <w:vAlign w:val="center"/>
          </w:tcPr>
          <w:p w:rsidR="00A601AD" w:rsidRPr="00074736" w:rsidRDefault="00A601AD" w:rsidP="005B306C">
            <w:pPr>
              <w:spacing w:after="120"/>
              <w:jc w:val="center"/>
              <w:rPr>
                <w:rFonts w:eastAsia="Calibri"/>
              </w:rPr>
            </w:pPr>
            <w:r w:rsidRPr="00074736">
              <w:rPr>
                <w:rFonts w:eastAsia="Calibri"/>
              </w:rPr>
              <w:t>Затрудняюсь ответить</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«Блогеры»</w:t>
            </w:r>
          </w:p>
        </w:tc>
        <w:tc>
          <w:tcPr>
            <w:tcW w:w="1446" w:type="dxa"/>
            <w:vAlign w:val="center"/>
          </w:tcPr>
          <w:p w:rsidR="00A601AD" w:rsidRPr="00AF7A61" w:rsidRDefault="00A601AD" w:rsidP="005B306C">
            <w:pPr>
              <w:jc w:val="center"/>
            </w:pPr>
            <w:r w:rsidRPr="00AF7A61">
              <w:t>4%</w:t>
            </w:r>
          </w:p>
        </w:tc>
        <w:tc>
          <w:tcPr>
            <w:tcW w:w="1759" w:type="dxa"/>
            <w:vAlign w:val="center"/>
          </w:tcPr>
          <w:p w:rsidR="00A601AD" w:rsidRPr="00AF7A61" w:rsidRDefault="00A601AD" w:rsidP="005B306C">
            <w:pPr>
              <w:spacing w:after="120"/>
              <w:jc w:val="center"/>
              <w:rPr>
                <w:rFonts w:eastAsia="Calibri"/>
              </w:rPr>
            </w:pPr>
            <w:r w:rsidRPr="00AF7A61">
              <w:t>43,5%</w:t>
            </w:r>
          </w:p>
        </w:tc>
        <w:tc>
          <w:tcPr>
            <w:tcW w:w="1390" w:type="dxa"/>
            <w:vAlign w:val="center"/>
          </w:tcPr>
          <w:p w:rsidR="00A601AD" w:rsidRPr="00AF7A61" w:rsidRDefault="00A601AD" w:rsidP="005B306C">
            <w:pPr>
              <w:spacing w:after="120"/>
              <w:jc w:val="center"/>
              <w:rPr>
                <w:rFonts w:eastAsia="Calibri"/>
              </w:rPr>
            </w:pPr>
            <w:r w:rsidRPr="00AF7A61">
              <w:t>43,5%</w:t>
            </w:r>
          </w:p>
        </w:tc>
        <w:tc>
          <w:tcPr>
            <w:tcW w:w="1158" w:type="dxa"/>
            <w:vAlign w:val="center"/>
          </w:tcPr>
          <w:p w:rsidR="00A601AD" w:rsidRPr="00AF7A61" w:rsidRDefault="00A601AD" w:rsidP="005B306C">
            <w:pPr>
              <w:spacing w:after="120"/>
              <w:jc w:val="center"/>
              <w:rPr>
                <w:rFonts w:eastAsia="Calibri"/>
                <w:highlight w:val="yellow"/>
              </w:rPr>
            </w:pPr>
            <w:r w:rsidRPr="00AF7A61">
              <w:t>4,4%</w:t>
            </w:r>
          </w:p>
        </w:tc>
        <w:tc>
          <w:tcPr>
            <w:tcW w:w="2043" w:type="dxa"/>
            <w:vAlign w:val="center"/>
          </w:tcPr>
          <w:p w:rsidR="00A601AD" w:rsidRPr="00AF7A61" w:rsidRDefault="00A601AD" w:rsidP="005B306C">
            <w:pPr>
              <w:spacing w:after="120"/>
              <w:jc w:val="center"/>
              <w:rPr>
                <w:rFonts w:eastAsia="Calibri"/>
              </w:rPr>
            </w:pPr>
            <w:r w:rsidRPr="00AF7A61">
              <w:t>4,6%</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«ЗОЖ»</w:t>
            </w:r>
          </w:p>
        </w:tc>
        <w:tc>
          <w:tcPr>
            <w:tcW w:w="1446" w:type="dxa"/>
            <w:vAlign w:val="center"/>
          </w:tcPr>
          <w:p w:rsidR="00A601AD" w:rsidRPr="00AF7A61" w:rsidRDefault="00A601AD" w:rsidP="005B306C">
            <w:pPr>
              <w:jc w:val="center"/>
            </w:pPr>
            <w:r w:rsidRPr="00AF7A61">
              <w:t>4,1%</w:t>
            </w:r>
          </w:p>
        </w:tc>
        <w:tc>
          <w:tcPr>
            <w:tcW w:w="1759" w:type="dxa"/>
            <w:vAlign w:val="center"/>
          </w:tcPr>
          <w:p w:rsidR="00A601AD" w:rsidRPr="00AF7A61" w:rsidRDefault="00A601AD" w:rsidP="005B306C">
            <w:pPr>
              <w:spacing w:after="120"/>
              <w:jc w:val="center"/>
              <w:rPr>
                <w:rFonts w:eastAsia="Calibri"/>
              </w:rPr>
            </w:pPr>
            <w:r w:rsidRPr="00AF7A61">
              <w:t>43,6%</w:t>
            </w:r>
          </w:p>
        </w:tc>
        <w:tc>
          <w:tcPr>
            <w:tcW w:w="1390" w:type="dxa"/>
            <w:vAlign w:val="center"/>
          </w:tcPr>
          <w:p w:rsidR="00A601AD" w:rsidRPr="00AF7A61" w:rsidRDefault="00A601AD" w:rsidP="005B306C">
            <w:pPr>
              <w:spacing w:after="120"/>
              <w:jc w:val="center"/>
              <w:rPr>
                <w:rFonts w:eastAsia="Calibri"/>
              </w:rPr>
            </w:pPr>
            <w:r w:rsidRPr="00AF7A61">
              <w:t>36,6%</w:t>
            </w:r>
          </w:p>
        </w:tc>
        <w:tc>
          <w:tcPr>
            <w:tcW w:w="1158" w:type="dxa"/>
            <w:vAlign w:val="center"/>
          </w:tcPr>
          <w:p w:rsidR="00A601AD" w:rsidRPr="00AF7A61" w:rsidRDefault="00A601AD" w:rsidP="005B306C">
            <w:pPr>
              <w:spacing w:after="120"/>
              <w:jc w:val="center"/>
              <w:rPr>
                <w:rFonts w:eastAsia="Calibri"/>
              </w:rPr>
            </w:pPr>
            <w:r w:rsidRPr="00AF7A61">
              <w:t>11,1%</w:t>
            </w:r>
          </w:p>
        </w:tc>
        <w:tc>
          <w:tcPr>
            <w:tcW w:w="2043" w:type="dxa"/>
            <w:vAlign w:val="center"/>
          </w:tcPr>
          <w:p w:rsidR="00A601AD" w:rsidRPr="00AF7A61" w:rsidRDefault="00A601AD" w:rsidP="005B306C">
            <w:pPr>
              <w:spacing w:after="120"/>
              <w:jc w:val="center"/>
              <w:rPr>
                <w:rFonts w:eastAsia="Calibri"/>
              </w:rPr>
            </w:pPr>
            <w:r w:rsidRPr="00AF7A61">
              <w:t>4,5%</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«Реперы»</w:t>
            </w:r>
          </w:p>
        </w:tc>
        <w:tc>
          <w:tcPr>
            <w:tcW w:w="1446" w:type="dxa"/>
            <w:vAlign w:val="center"/>
          </w:tcPr>
          <w:p w:rsidR="00A601AD" w:rsidRPr="00AF7A61" w:rsidRDefault="00A601AD" w:rsidP="005B306C">
            <w:pPr>
              <w:spacing w:after="120"/>
              <w:jc w:val="center"/>
              <w:rPr>
                <w:rFonts w:eastAsia="Calibri"/>
              </w:rPr>
            </w:pPr>
            <w:r w:rsidRPr="00AF7A61">
              <w:t>4,7%</w:t>
            </w:r>
          </w:p>
        </w:tc>
        <w:tc>
          <w:tcPr>
            <w:tcW w:w="1759" w:type="dxa"/>
            <w:vAlign w:val="center"/>
          </w:tcPr>
          <w:p w:rsidR="00A601AD" w:rsidRPr="00AF7A61" w:rsidRDefault="00A601AD" w:rsidP="005B306C">
            <w:pPr>
              <w:spacing w:after="120"/>
              <w:jc w:val="center"/>
              <w:rPr>
                <w:rFonts w:eastAsia="Calibri"/>
              </w:rPr>
            </w:pPr>
            <w:r w:rsidRPr="00AF7A61">
              <w:t>59,3%</w:t>
            </w:r>
          </w:p>
        </w:tc>
        <w:tc>
          <w:tcPr>
            <w:tcW w:w="1390" w:type="dxa"/>
            <w:vAlign w:val="center"/>
          </w:tcPr>
          <w:p w:rsidR="00A601AD" w:rsidRPr="00AF7A61" w:rsidRDefault="00A601AD" w:rsidP="005B306C">
            <w:pPr>
              <w:spacing w:after="120"/>
              <w:jc w:val="center"/>
              <w:rPr>
                <w:rFonts w:eastAsia="Calibri"/>
              </w:rPr>
            </w:pPr>
            <w:r w:rsidRPr="00AF7A61">
              <w:t>30,2%</w:t>
            </w:r>
          </w:p>
        </w:tc>
        <w:tc>
          <w:tcPr>
            <w:tcW w:w="1158" w:type="dxa"/>
            <w:vAlign w:val="center"/>
          </w:tcPr>
          <w:p w:rsidR="00A601AD" w:rsidRPr="00AF7A61" w:rsidRDefault="00A601AD" w:rsidP="005B306C">
            <w:pPr>
              <w:spacing w:after="120"/>
              <w:jc w:val="center"/>
              <w:rPr>
                <w:rFonts w:eastAsia="Calibri"/>
              </w:rPr>
            </w:pPr>
            <w:r w:rsidRPr="00AF7A61">
              <w:t>2,3%</w:t>
            </w:r>
          </w:p>
        </w:tc>
        <w:tc>
          <w:tcPr>
            <w:tcW w:w="2043" w:type="dxa"/>
            <w:vAlign w:val="center"/>
          </w:tcPr>
          <w:p w:rsidR="00A601AD" w:rsidRPr="00AF7A61" w:rsidRDefault="00A601AD" w:rsidP="005B306C">
            <w:pPr>
              <w:spacing w:after="120"/>
              <w:jc w:val="center"/>
              <w:rPr>
                <w:rFonts w:eastAsia="Calibri"/>
              </w:rPr>
            </w:pPr>
            <w:r w:rsidRPr="00AF7A61">
              <w:t>3,5%</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«Рокеры»</w:t>
            </w:r>
          </w:p>
        </w:tc>
        <w:tc>
          <w:tcPr>
            <w:tcW w:w="1446" w:type="dxa"/>
            <w:vAlign w:val="center"/>
          </w:tcPr>
          <w:p w:rsidR="00A601AD" w:rsidRPr="00AF7A61" w:rsidRDefault="00A601AD" w:rsidP="005B306C">
            <w:pPr>
              <w:tabs>
                <w:tab w:val="left" w:pos="270"/>
                <w:tab w:val="center" w:pos="462"/>
              </w:tabs>
              <w:spacing w:after="120"/>
              <w:jc w:val="center"/>
              <w:rPr>
                <w:rFonts w:eastAsia="Calibri"/>
              </w:rPr>
            </w:pPr>
            <w:r w:rsidRPr="00AF7A61">
              <w:t>6,8%</w:t>
            </w:r>
          </w:p>
        </w:tc>
        <w:tc>
          <w:tcPr>
            <w:tcW w:w="1759" w:type="dxa"/>
            <w:vAlign w:val="center"/>
          </w:tcPr>
          <w:p w:rsidR="00A601AD" w:rsidRPr="00AF7A61" w:rsidRDefault="00A601AD" w:rsidP="005B306C">
            <w:pPr>
              <w:spacing w:after="120"/>
              <w:jc w:val="center"/>
              <w:rPr>
                <w:rFonts w:eastAsia="Calibri"/>
              </w:rPr>
            </w:pPr>
            <w:r w:rsidRPr="00AF7A61">
              <w:t>67,1%</w:t>
            </w:r>
          </w:p>
        </w:tc>
        <w:tc>
          <w:tcPr>
            <w:tcW w:w="1390" w:type="dxa"/>
            <w:vAlign w:val="center"/>
          </w:tcPr>
          <w:p w:rsidR="00A601AD" w:rsidRPr="00AF7A61" w:rsidRDefault="00A601AD" w:rsidP="005B306C">
            <w:pPr>
              <w:spacing w:after="120"/>
              <w:jc w:val="center"/>
              <w:rPr>
                <w:rFonts w:eastAsia="Calibri"/>
              </w:rPr>
            </w:pPr>
            <w:r w:rsidRPr="00AF7A61">
              <w:t>21,4%</w:t>
            </w:r>
          </w:p>
        </w:tc>
        <w:tc>
          <w:tcPr>
            <w:tcW w:w="1158" w:type="dxa"/>
            <w:vAlign w:val="center"/>
          </w:tcPr>
          <w:p w:rsidR="00A601AD" w:rsidRPr="00AF7A61" w:rsidRDefault="00A601AD" w:rsidP="005B306C">
            <w:pPr>
              <w:spacing w:after="120"/>
              <w:jc w:val="center"/>
              <w:rPr>
                <w:rFonts w:eastAsia="Calibri"/>
              </w:rPr>
            </w:pPr>
            <w:r w:rsidRPr="00AF7A61">
              <w:t>1,6%</w:t>
            </w:r>
          </w:p>
        </w:tc>
        <w:tc>
          <w:tcPr>
            <w:tcW w:w="2043" w:type="dxa"/>
            <w:vAlign w:val="center"/>
          </w:tcPr>
          <w:p w:rsidR="00A601AD" w:rsidRPr="00AF7A61" w:rsidRDefault="00A601AD" w:rsidP="005B306C">
            <w:pPr>
              <w:spacing w:after="120"/>
              <w:jc w:val="center"/>
              <w:rPr>
                <w:rFonts w:eastAsia="Calibri"/>
              </w:rPr>
            </w:pPr>
            <w:r w:rsidRPr="00AF7A61">
              <w:t>3,1%</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«Геймеры»</w:t>
            </w:r>
          </w:p>
        </w:tc>
        <w:tc>
          <w:tcPr>
            <w:tcW w:w="1446" w:type="dxa"/>
            <w:vAlign w:val="center"/>
          </w:tcPr>
          <w:p w:rsidR="00A601AD" w:rsidRPr="00AF7A61" w:rsidRDefault="00A601AD" w:rsidP="005B306C">
            <w:pPr>
              <w:spacing w:line="320" w:lineRule="atLeast"/>
              <w:ind w:left="60" w:right="60"/>
              <w:jc w:val="center"/>
            </w:pPr>
            <w:r w:rsidRPr="00AF7A61">
              <w:t>6,4%</w:t>
            </w:r>
          </w:p>
        </w:tc>
        <w:tc>
          <w:tcPr>
            <w:tcW w:w="1759" w:type="dxa"/>
            <w:vAlign w:val="center"/>
          </w:tcPr>
          <w:p w:rsidR="00A601AD" w:rsidRPr="00AF7A61" w:rsidRDefault="00A601AD" w:rsidP="005B306C">
            <w:pPr>
              <w:spacing w:after="120"/>
              <w:jc w:val="center"/>
              <w:rPr>
                <w:rFonts w:eastAsia="Calibri"/>
              </w:rPr>
            </w:pPr>
            <w:r w:rsidRPr="00AF7A61">
              <w:t>62,5%</w:t>
            </w:r>
          </w:p>
        </w:tc>
        <w:tc>
          <w:tcPr>
            <w:tcW w:w="1390" w:type="dxa"/>
            <w:vAlign w:val="center"/>
          </w:tcPr>
          <w:p w:rsidR="00A601AD" w:rsidRPr="00AF7A61" w:rsidRDefault="00A601AD" w:rsidP="005B306C">
            <w:pPr>
              <w:spacing w:after="120"/>
              <w:jc w:val="center"/>
              <w:rPr>
                <w:rFonts w:eastAsia="Calibri"/>
              </w:rPr>
            </w:pPr>
            <w:r w:rsidRPr="00AF7A61">
              <w:t>19,0%</w:t>
            </w:r>
          </w:p>
        </w:tc>
        <w:tc>
          <w:tcPr>
            <w:tcW w:w="1158" w:type="dxa"/>
            <w:vAlign w:val="center"/>
          </w:tcPr>
          <w:p w:rsidR="00A601AD" w:rsidRPr="00AF7A61" w:rsidRDefault="00A601AD" w:rsidP="005B306C">
            <w:pPr>
              <w:spacing w:after="120"/>
              <w:jc w:val="center"/>
              <w:rPr>
                <w:rFonts w:eastAsia="Calibri"/>
              </w:rPr>
            </w:pPr>
            <w:r w:rsidRPr="00AF7A61">
              <w:t>8,3%</w:t>
            </w:r>
          </w:p>
        </w:tc>
        <w:tc>
          <w:tcPr>
            <w:tcW w:w="2043" w:type="dxa"/>
            <w:vAlign w:val="center"/>
          </w:tcPr>
          <w:p w:rsidR="00A601AD" w:rsidRPr="00AF7A61" w:rsidRDefault="00A601AD" w:rsidP="005B306C">
            <w:pPr>
              <w:spacing w:after="120"/>
              <w:jc w:val="center"/>
              <w:rPr>
                <w:rFonts w:eastAsia="Calibri"/>
              </w:rPr>
            </w:pPr>
            <w:r w:rsidRPr="00AF7A61">
              <w:t>3,7%</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«Дрифтеры»</w:t>
            </w:r>
          </w:p>
        </w:tc>
        <w:tc>
          <w:tcPr>
            <w:tcW w:w="1446" w:type="dxa"/>
            <w:vAlign w:val="center"/>
          </w:tcPr>
          <w:p w:rsidR="00A601AD" w:rsidRPr="00AF7A61" w:rsidRDefault="00A601AD" w:rsidP="005B306C">
            <w:pPr>
              <w:jc w:val="center"/>
            </w:pPr>
            <w:r w:rsidRPr="00AF7A61">
              <w:t>11,3%</w:t>
            </w:r>
          </w:p>
        </w:tc>
        <w:tc>
          <w:tcPr>
            <w:tcW w:w="1759" w:type="dxa"/>
            <w:vAlign w:val="center"/>
          </w:tcPr>
          <w:p w:rsidR="00A601AD" w:rsidRPr="00AF7A61" w:rsidRDefault="00A601AD" w:rsidP="005B306C">
            <w:pPr>
              <w:spacing w:after="120"/>
              <w:jc w:val="center"/>
              <w:rPr>
                <w:rFonts w:eastAsia="Calibri"/>
              </w:rPr>
            </w:pPr>
            <w:r w:rsidRPr="00AF7A61">
              <w:t>66,3%</w:t>
            </w:r>
          </w:p>
        </w:tc>
        <w:tc>
          <w:tcPr>
            <w:tcW w:w="1390" w:type="dxa"/>
            <w:vAlign w:val="center"/>
          </w:tcPr>
          <w:p w:rsidR="00A601AD" w:rsidRPr="00AF7A61" w:rsidRDefault="00A601AD" w:rsidP="005B306C">
            <w:pPr>
              <w:spacing w:after="120"/>
              <w:jc w:val="center"/>
              <w:rPr>
                <w:rFonts w:eastAsia="Calibri"/>
              </w:rPr>
            </w:pPr>
            <w:r w:rsidRPr="00AF7A61">
              <w:t>14,8%</w:t>
            </w:r>
          </w:p>
        </w:tc>
        <w:tc>
          <w:tcPr>
            <w:tcW w:w="1158" w:type="dxa"/>
            <w:vAlign w:val="center"/>
          </w:tcPr>
          <w:p w:rsidR="00A601AD" w:rsidRPr="00AF7A61" w:rsidRDefault="00A601AD" w:rsidP="005B306C">
            <w:pPr>
              <w:spacing w:after="120"/>
              <w:jc w:val="center"/>
              <w:rPr>
                <w:rFonts w:eastAsia="Calibri"/>
              </w:rPr>
            </w:pPr>
            <w:r w:rsidRPr="00AF7A61">
              <w:t>2,7%</w:t>
            </w:r>
          </w:p>
        </w:tc>
        <w:tc>
          <w:tcPr>
            <w:tcW w:w="2043" w:type="dxa"/>
            <w:vAlign w:val="center"/>
          </w:tcPr>
          <w:p w:rsidR="00A601AD" w:rsidRPr="00AF7A61" w:rsidRDefault="00A601AD" w:rsidP="005B306C">
            <w:pPr>
              <w:spacing w:after="120"/>
              <w:jc w:val="center"/>
              <w:rPr>
                <w:rFonts w:eastAsia="Calibri"/>
              </w:rPr>
            </w:pPr>
            <w:r w:rsidRPr="00AF7A61">
              <w:t>4,9%</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«Байкеры»</w:t>
            </w:r>
          </w:p>
        </w:tc>
        <w:tc>
          <w:tcPr>
            <w:tcW w:w="1446" w:type="dxa"/>
            <w:vAlign w:val="center"/>
          </w:tcPr>
          <w:p w:rsidR="00A601AD" w:rsidRPr="00AF7A61" w:rsidRDefault="00A601AD" w:rsidP="005B306C">
            <w:pPr>
              <w:spacing w:line="320" w:lineRule="atLeast"/>
              <w:ind w:left="60" w:right="60"/>
              <w:jc w:val="center"/>
            </w:pPr>
            <w:r w:rsidRPr="00AF7A61">
              <w:t>7,0%</w:t>
            </w:r>
          </w:p>
        </w:tc>
        <w:tc>
          <w:tcPr>
            <w:tcW w:w="1759" w:type="dxa"/>
            <w:vAlign w:val="center"/>
          </w:tcPr>
          <w:p w:rsidR="00A601AD" w:rsidRPr="00AF7A61" w:rsidRDefault="00A601AD" w:rsidP="005B306C">
            <w:pPr>
              <w:spacing w:after="120"/>
              <w:jc w:val="center"/>
              <w:rPr>
                <w:rFonts w:eastAsia="Calibri"/>
              </w:rPr>
            </w:pPr>
            <w:r w:rsidRPr="00AF7A61">
              <w:t>73,6%</w:t>
            </w:r>
          </w:p>
        </w:tc>
        <w:tc>
          <w:tcPr>
            <w:tcW w:w="1390" w:type="dxa"/>
            <w:vAlign w:val="center"/>
          </w:tcPr>
          <w:p w:rsidR="00A601AD" w:rsidRPr="00AF7A61" w:rsidRDefault="00A601AD" w:rsidP="005B306C">
            <w:pPr>
              <w:spacing w:after="120"/>
              <w:jc w:val="center"/>
              <w:rPr>
                <w:rFonts w:eastAsia="Calibri"/>
              </w:rPr>
            </w:pPr>
            <w:r w:rsidRPr="00AF7A61">
              <w:t>13,8%</w:t>
            </w:r>
          </w:p>
        </w:tc>
        <w:tc>
          <w:tcPr>
            <w:tcW w:w="1158" w:type="dxa"/>
            <w:vAlign w:val="center"/>
          </w:tcPr>
          <w:p w:rsidR="00A601AD" w:rsidRPr="00AF7A61" w:rsidRDefault="00A601AD" w:rsidP="005B306C">
            <w:pPr>
              <w:spacing w:after="120"/>
              <w:jc w:val="center"/>
              <w:rPr>
                <w:rFonts w:eastAsia="Calibri"/>
              </w:rPr>
            </w:pPr>
            <w:r w:rsidRPr="00AF7A61">
              <w:t>1,7%</w:t>
            </w:r>
          </w:p>
        </w:tc>
        <w:tc>
          <w:tcPr>
            <w:tcW w:w="2043" w:type="dxa"/>
            <w:vAlign w:val="center"/>
          </w:tcPr>
          <w:p w:rsidR="00A601AD" w:rsidRPr="00AF7A61" w:rsidRDefault="00A601AD" w:rsidP="005B306C">
            <w:pPr>
              <w:spacing w:after="120"/>
              <w:jc w:val="center"/>
              <w:rPr>
                <w:rFonts w:eastAsia="Calibri"/>
              </w:rPr>
            </w:pPr>
            <w:r w:rsidRPr="00AF7A61">
              <w:t>3,9%</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w:t>
            </w:r>
            <w:proofErr w:type="spellStart"/>
            <w:r w:rsidRPr="00AF7A61">
              <w:rPr>
                <w:rFonts w:eastAsia="Calibri"/>
                <w:b/>
              </w:rPr>
              <w:t>Турникмены</w:t>
            </w:r>
            <w:proofErr w:type="spellEnd"/>
            <w:r w:rsidRPr="00AF7A61">
              <w:rPr>
                <w:rFonts w:eastAsia="Calibri"/>
                <w:b/>
              </w:rPr>
              <w:t>»</w:t>
            </w:r>
          </w:p>
        </w:tc>
        <w:tc>
          <w:tcPr>
            <w:tcW w:w="1446" w:type="dxa"/>
            <w:vAlign w:val="center"/>
          </w:tcPr>
          <w:p w:rsidR="00A601AD" w:rsidRPr="00AF7A61" w:rsidRDefault="00A601AD" w:rsidP="005B306C">
            <w:pPr>
              <w:jc w:val="center"/>
            </w:pPr>
            <w:r w:rsidRPr="00AF7A61">
              <w:t>11%</w:t>
            </w:r>
          </w:p>
        </w:tc>
        <w:tc>
          <w:tcPr>
            <w:tcW w:w="1759" w:type="dxa"/>
            <w:vAlign w:val="center"/>
          </w:tcPr>
          <w:p w:rsidR="00A601AD" w:rsidRPr="00AF7A61" w:rsidRDefault="00A601AD" w:rsidP="005B306C">
            <w:pPr>
              <w:spacing w:after="120"/>
              <w:jc w:val="center"/>
              <w:rPr>
                <w:rFonts w:eastAsia="Calibri"/>
              </w:rPr>
            </w:pPr>
            <w:r w:rsidRPr="00AF7A61">
              <w:t>67,2%</w:t>
            </w:r>
          </w:p>
        </w:tc>
        <w:tc>
          <w:tcPr>
            <w:tcW w:w="1390" w:type="dxa"/>
            <w:vAlign w:val="center"/>
          </w:tcPr>
          <w:p w:rsidR="00A601AD" w:rsidRPr="00AF7A61" w:rsidRDefault="00A601AD" w:rsidP="005B306C">
            <w:pPr>
              <w:spacing w:after="120"/>
              <w:jc w:val="center"/>
              <w:rPr>
                <w:rFonts w:eastAsia="Calibri"/>
              </w:rPr>
            </w:pPr>
            <w:r w:rsidRPr="00AF7A61">
              <w:t>12,9%</w:t>
            </w:r>
          </w:p>
        </w:tc>
        <w:tc>
          <w:tcPr>
            <w:tcW w:w="1158" w:type="dxa"/>
            <w:vAlign w:val="center"/>
          </w:tcPr>
          <w:p w:rsidR="00A601AD" w:rsidRPr="00AF7A61" w:rsidRDefault="00A601AD" w:rsidP="005B306C">
            <w:pPr>
              <w:spacing w:after="120"/>
              <w:jc w:val="center"/>
              <w:rPr>
                <w:rFonts w:eastAsia="Calibri"/>
              </w:rPr>
            </w:pPr>
            <w:r w:rsidRPr="00AF7A61">
              <w:t>4%</w:t>
            </w:r>
          </w:p>
        </w:tc>
        <w:tc>
          <w:tcPr>
            <w:tcW w:w="2043" w:type="dxa"/>
            <w:vAlign w:val="center"/>
          </w:tcPr>
          <w:p w:rsidR="00A601AD" w:rsidRPr="00AF7A61" w:rsidRDefault="00A601AD" w:rsidP="005B306C">
            <w:pPr>
              <w:spacing w:after="120"/>
              <w:jc w:val="center"/>
              <w:rPr>
                <w:rFonts w:eastAsia="Calibri"/>
              </w:rPr>
            </w:pPr>
            <w:r w:rsidRPr="00AF7A61">
              <w:t>5%</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«Металлисты»</w:t>
            </w:r>
          </w:p>
        </w:tc>
        <w:tc>
          <w:tcPr>
            <w:tcW w:w="1446" w:type="dxa"/>
            <w:vAlign w:val="center"/>
          </w:tcPr>
          <w:p w:rsidR="00A601AD" w:rsidRPr="00AF7A61" w:rsidRDefault="00A601AD" w:rsidP="005B306C">
            <w:pPr>
              <w:tabs>
                <w:tab w:val="left" w:pos="255"/>
                <w:tab w:val="center" w:pos="462"/>
              </w:tabs>
              <w:spacing w:after="120"/>
              <w:jc w:val="center"/>
              <w:rPr>
                <w:rFonts w:eastAsia="Calibri"/>
              </w:rPr>
            </w:pPr>
            <w:r w:rsidRPr="00AF7A61">
              <w:t>11,8%</w:t>
            </w:r>
          </w:p>
        </w:tc>
        <w:tc>
          <w:tcPr>
            <w:tcW w:w="1759" w:type="dxa"/>
            <w:vAlign w:val="center"/>
          </w:tcPr>
          <w:p w:rsidR="00A601AD" w:rsidRPr="00AF7A61" w:rsidRDefault="00A601AD" w:rsidP="005B306C">
            <w:pPr>
              <w:spacing w:after="120"/>
              <w:jc w:val="center"/>
              <w:rPr>
                <w:rFonts w:eastAsia="Calibri"/>
              </w:rPr>
            </w:pPr>
            <w:r w:rsidRPr="00AF7A61">
              <w:t>70,5%</w:t>
            </w:r>
          </w:p>
        </w:tc>
        <w:tc>
          <w:tcPr>
            <w:tcW w:w="1390" w:type="dxa"/>
            <w:vAlign w:val="center"/>
          </w:tcPr>
          <w:p w:rsidR="00A601AD" w:rsidRPr="00AF7A61" w:rsidRDefault="00A601AD" w:rsidP="005B306C">
            <w:pPr>
              <w:spacing w:after="120"/>
              <w:jc w:val="center"/>
              <w:rPr>
                <w:rFonts w:eastAsia="Calibri"/>
              </w:rPr>
            </w:pPr>
            <w:r w:rsidRPr="00AF7A61">
              <w:t>13,4%</w:t>
            </w:r>
          </w:p>
        </w:tc>
        <w:tc>
          <w:tcPr>
            <w:tcW w:w="1158" w:type="dxa"/>
            <w:vAlign w:val="center"/>
          </w:tcPr>
          <w:p w:rsidR="00A601AD" w:rsidRPr="00AF7A61" w:rsidRDefault="00A601AD" w:rsidP="005B306C">
            <w:pPr>
              <w:spacing w:after="120"/>
              <w:jc w:val="center"/>
              <w:rPr>
                <w:rFonts w:eastAsia="Calibri"/>
              </w:rPr>
            </w:pPr>
            <w:r w:rsidRPr="00AF7A61">
              <w:t>1,0%</w:t>
            </w:r>
          </w:p>
        </w:tc>
        <w:tc>
          <w:tcPr>
            <w:tcW w:w="2043" w:type="dxa"/>
            <w:vAlign w:val="center"/>
          </w:tcPr>
          <w:p w:rsidR="00A601AD" w:rsidRPr="00AF7A61" w:rsidRDefault="00A601AD" w:rsidP="005B306C">
            <w:pPr>
              <w:spacing w:after="120"/>
              <w:jc w:val="center"/>
              <w:rPr>
                <w:rFonts w:eastAsia="Calibri"/>
              </w:rPr>
            </w:pPr>
            <w:r w:rsidRPr="00AF7A61">
              <w:t>3,3%</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«Аниме»</w:t>
            </w:r>
          </w:p>
        </w:tc>
        <w:tc>
          <w:tcPr>
            <w:tcW w:w="1446" w:type="dxa"/>
            <w:vAlign w:val="center"/>
          </w:tcPr>
          <w:p w:rsidR="00A601AD" w:rsidRPr="00AF7A61" w:rsidRDefault="00A601AD" w:rsidP="005B306C">
            <w:pPr>
              <w:spacing w:line="320" w:lineRule="atLeast"/>
              <w:ind w:left="60" w:right="60"/>
              <w:jc w:val="center"/>
              <w:rPr>
                <w:lang w:val="en-US"/>
              </w:rPr>
            </w:pPr>
            <w:r w:rsidRPr="00AF7A61">
              <w:t>11,3%</w:t>
            </w:r>
          </w:p>
        </w:tc>
        <w:tc>
          <w:tcPr>
            <w:tcW w:w="1759" w:type="dxa"/>
            <w:vAlign w:val="center"/>
          </w:tcPr>
          <w:p w:rsidR="00A601AD" w:rsidRPr="00AF7A61" w:rsidRDefault="00A601AD" w:rsidP="005B306C">
            <w:pPr>
              <w:spacing w:after="120"/>
              <w:jc w:val="center"/>
              <w:rPr>
                <w:rFonts w:eastAsia="Calibri"/>
              </w:rPr>
            </w:pPr>
            <w:r w:rsidRPr="00AF7A61">
              <w:t>65,6%</w:t>
            </w:r>
          </w:p>
        </w:tc>
        <w:tc>
          <w:tcPr>
            <w:tcW w:w="1390" w:type="dxa"/>
            <w:vAlign w:val="center"/>
          </w:tcPr>
          <w:p w:rsidR="00A601AD" w:rsidRPr="00AF7A61" w:rsidRDefault="00A601AD" w:rsidP="005B306C">
            <w:pPr>
              <w:spacing w:after="120"/>
              <w:jc w:val="center"/>
              <w:rPr>
                <w:rFonts w:eastAsia="Calibri"/>
              </w:rPr>
            </w:pPr>
            <w:r w:rsidRPr="00AF7A61">
              <w:t>12,4%</w:t>
            </w:r>
          </w:p>
        </w:tc>
        <w:tc>
          <w:tcPr>
            <w:tcW w:w="1158" w:type="dxa"/>
            <w:vAlign w:val="center"/>
          </w:tcPr>
          <w:p w:rsidR="00A601AD" w:rsidRPr="00AF7A61" w:rsidRDefault="00A601AD" w:rsidP="005B306C">
            <w:pPr>
              <w:spacing w:after="120"/>
              <w:jc w:val="center"/>
              <w:rPr>
                <w:rFonts w:eastAsia="Calibri"/>
              </w:rPr>
            </w:pPr>
            <w:r w:rsidRPr="00AF7A61">
              <w:t>6,6%</w:t>
            </w:r>
          </w:p>
        </w:tc>
        <w:tc>
          <w:tcPr>
            <w:tcW w:w="2043" w:type="dxa"/>
            <w:vAlign w:val="center"/>
          </w:tcPr>
          <w:p w:rsidR="00A601AD" w:rsidRPr="00AF7A61" w:rsidRDefault="00A601AD" w:rsidP="005B306C">
            <w:pPr>
              <w:spacing w:after="120"/>
              <w:jc w:val="center"/>
              <w:rPr>
                <w:rFonts w:eastAsia="Calibri"/>
              </w:rPr>
            </w:pPr>
            <w:r w:rsidRPr="00AF7A61">
              <w:t>4,1%</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w:t>
            </w:r>
            <w:proofErr w:type="spellStart"/>
            <w:r w:rsidRPr="00AF7A61">
              <w:rPr>
                <w:rFonts w:eastAsia="Calibri"/>
                <w:b/>
              </w:rPr>
              <w:t>Паркуровцы</w:t>
            </w:r>
            <w:proofErr w:type="spellEnd"/>
            <w:r w:rsidRPr="00AF7A61">
              <w:rPr>
                <w:rFonts w:eastAsia="Calibri"/>
                <w:b/>
              </w:rPr>
              <w:t>»</w:t>
            </w:r>
          </w:p>
        </w:tc>
        <w:tc>
          <w:tcPr>
            <w:tcW w:w="1446" w:type="dxa"/>
            <w:vAlign w:val="center"/>
          </w:tcPr>
          <w:p w:rsidR="00A601AD" w:rsidRPr="00AF7A61" w:rsidRDefault="00A601AD" w:rsidP="005B306C">
            <w:pPr>
              <w:jc w:val="center"/>
            </w:pPr>
            <w:r w:rsidRPr="00AF7A61">
              <w:t>9,5%</w:t>
            </w:r>
          </w:p>
        </w:tc>
        <w:tc>
          <w:tcPr>
            <w:tcW w:w="1759" w:type="dxa"/>
            <w:vAlign w:val="center"/>
          </w:tcPr>
          <w:p w:rsidR="00A601AD" w:rsidRPr="00AF7A61" w:rsidRDefault="00A601AD" w:rsidP="005B306C">
            <w:pPr>
              <w:spacing w:after="120"/>
              <w:jc w:val="center"/>
              <w:rPr>
                <w:rFonts w:eastAsia="Calibri"/>
              </w:rPr>
            </w:pPr>
            <w:r w:rsidRPr="00AF7A61">
              <w:t>72,2%</w:t>
            </w:r>
          </w:p>
        </w:tc>
        <w:tc>
          <w:tcPr>
            <w:tcW w:w="1390" w:type="dxa"/>
            <w:vAlign w:val="center"/>
          </w:tcPr>
          <w:p w:rsidR="00A601AD" w:rsidRPr="00AF7A61" w:rsidRDefault="00A601AD" w:rsidP="005B306C">
            <w:pPr>
              <w:spacing w:after="120"/>
              <w:jc w:val="center"/>
              <w:rPr>
                <w:rFonts w:eastAsia="Calibri"/>
              </w:rPr>
            </w:pPr>
            <w:r w:rsidRPr="00AF7A61">
              <w:t>12,2%</w:t>
            </w:r>
          </w:p>
        </w:tc>
        <w:tc>
          <w:tcPr>
            <w:tcW w:w="1158" w:type="dxa"/>
            <w:vAlign w:val="center"/>
          </w:tcPr>
          <w:p w:rsidR="00A601AD" w:rsidRPr="00AF7A61" w:rsidRDefault="00A601AD" w:rsidP="005B306C">
            <w:pPr>
              <w:spacing w:after="120"/>
              <w:jc w:val="center"/>
              <w:rPr>
                <w:rFonts w:eastAsia="Calibri"/>
              </w:rPr>
            </w:pPr>
            <w:r w:rsidRPr="00AF7A61">
              <w:t>1,6%</w:t>
            </w:r>
          </w:p>
        </w:tc>
        <w:tc>
          <w:tcPr>
            <w:tcW w:w="2043" w:type="dxa"/>
            <w:vAlign w:val="center"/>
          </w:tcPr>
          <w:p w:rsidR="00A601AD" w:rsidRPr="00AF7A61" w:rsidRDefault="00A601AD" w:rsidP="005B306C">
            <w:pPr>
              <w:tabs>
                <w:tab w:val="left" w:pos="270"/>
                <w:tab w:val="center" w:pos="545"/>
              </w:tabs>
              <w:spacing w:after="120"/>
              <w:jc w:val="center"/>
              <w:rPr>
                <w:rFonts w:eastAsia="Calibri"/>
              </w:rPr>
            </w:pPr>
            <w:r w:rsidRPr="00AF7A61">
              <w:t>4,5%</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«Ролевики»</w:t>
            </w:r>
          </w:p>
        </w:tc>
        <w:tc>
          <w:tcPr>
            <w:tcW w:w="1446" w:type="dxa"/>
            <w:vAlign w:val="center"/>
          </w:tcPr>
          <w:p w:rsidR="00A601AD" w:rsidRPr="00AF7A61" w:rsidRDefault="00A601AD" w:rsidP="005B306C">
            <w:pPr>
              <w:spacing w:line="320" w:lineRule="atLeast"/>
              <w:ind w:left="60" w:right="60"/>
              <w:jc w:val="center"/>
            </w:pPr>
            <w:r w:rsidRPr="00AF7A61">
              <w:t>25,5%</w:t>
            </w:r>
          </w:p>
        </w:tc>
        <w:tc>
          <w:tcPr>
            <w:tcW w:w="1759" w:type="dxa"/>
            <w:vAlign w:val="center"/>
          </w:tcPr>
          <w:p w:rsidR="00A601AD" w:rsidRPr="00AF7A61" w:rsidRDefault="00A601AD" w:rsidP="005B306C">
            <w:pPr>
              <w:spacing w:after="120"/>
              <w:jc w:val="center"/>
              <w:rPr>
                <w:rFonts w:eastAsia="Calibri"/>
              </w:rPr>
            </w:pPr>
            <w:r w:rsidRPr="00AF7A61">
              <w:t>58,1%</w:t>
            </w:r>
          </w:p>
        </w:tc>
        <w:tc>
          <w:tcPr>
            <w:tcW w:w="1390" w:type="dxa"/>
            <w:vAlign w:val="center"/>
          </w:tcPr>
          <w:p w:rsidR="00A601AD" w:rsidRPr="00AF7A61" w:rsidRDefault="00A601AD" w:rsidP="005B306C">
            <w:pPr>
              <w:spacing w:after="120"/>
              <w:jc w:val="center"/>
              <w:rPr>
                <w:rFonts w:eastAsia="Calibri"/>
              </w:rPr>
            </w:pPr>
            <w:r w:rsidRPr="00AF7A61">
              <w:t>9,9%</w:t>
            </w:r>
          </w:p>
        </w:tc>
        <w:tc>
          <w:tcPr>
            <w:tcW w:w="1158" w:type="dxa"/>
            <w:vAlign w:val="center"/>
          </w:tcPr>
          <w:p w:rsidR="00A601AD" w:rsidRPr="00AF7A61" w:rsidRDefault="00A601AD" w:rsidP="005B306C">
            <w:pPr>
              <w:tabs>
                <w:tab w:val="left" w:pos="285"/>
                <w:tab w:val="center" w:pos="523"/>
              </w:tabs>
              <w:spacing w:after="120"/>
              <w:jc w:val="center"/>
              <w:rPr>
                <w:rFonts w:eastAsia="Calibri"/>
              </w:rPr>
            </w:pPr>
            <w:r w:rsidRPr="00AF7A61">
              <w:t>2,3%</w:t>
            </w:r>
          </w:p>
        </w:tc>
        <w:tc>
          <w:tcPr>
            <w:tcW w:w="2043" w:type="dxa"/>
            <w:vAlign w:val="center"/>
          </w:tcPr>
          <w:p w:rsidR="00A601AD" w:rsidRPr="00AF7A61" w:rsidRDefault="00A601AD" w:rsidP="005B306C">
            <w:pPr>
              <w:spacing w:after="120"/>
              <w:jc w:val="center"/>
              <w:rPr>
                <w:rFonts w:eastAsia="Calibri"/>
              </w:rPr>
            </w:pPr>
            <w:r w:rsidRPr="00AF7A61">
              <w:t>4,3%</w:t>
            </w:r>
          </w:p>
        </w:tc>
      </w:tr>
      <w:tr w:rsidR="00A601AD" w:rsidRPr="00CE524C" w:rsidTr="005B306C">
        <w:tc>
          <w:tcPr>
            <w:tcW w:w="1985" w:type="dxa"/>
          </w:tcPr>
          <w:p w:rsidR="00A601AD" w:rsidRPr="00AF7A61" w:rsidRDefault="00A601AD" w:rsidP="005B306C">
            <w:pPr>
              <w:spacing w:after="120"/>
              <w:rPr>
                <w:rFonts w:eastAsia="Calibri"/>
                <w:b/>
              </w:rPr>
            </w:pPr>
            <w:r w:rsidRPr="00AF7A61">
              <w:rPr>
                <w:rFonts w:eastAsia="Calibri"/>
                <w:b/>
              </w:rPr>
              <w:t xml:space="preserve"> «Тюнеры и стайлеры»</w:t>
            </w:r>
          </w:p>
        </w:tc>
        <w:tc>
          <w:tcPr>
            <w:tcW w:w="1446" w:type="dxa"/>
            <w:vAlign w:val="center"/>
          </w:tcPr>
          <w:p w:rsidR="00A601AD" w:rsidRPr="00AF7A61" w:rsidRDefault="00A601AD" w:rsidP="005B306C">
            <w:pPr>
              <w:spacing w:line="400" w:lineRule="atLeast"/>
              <w:jc w:val="center"/>
            </w:pPr>
            <w:r w:rsidRPr="00AF7A61">
              <w:t>29,7%</w:t>
            </w:r>
          </w:p>
        </w:tc>
        <w:tc>
          <w:tcPr>
            <w:tcW w:w="1759" w:type="dxa"/>
            <w:vAlign w:val="center"/>
          </w:tcPr>
          <w:p w:rsidR="00A601AD" w:rsidRPr="00AF7A61" w:rsidRDefault="00A601AD" w:rsidP="005B306C">
            <w:pPr>
              <w:spacing w:after="120"/>
              <w:jc w:val="center"/>
              <w:rPr>
                <w:rFonts w:eastAsia="Calibri"/>
              </w:rPr>
            </w:pPr>
            <w:r w:rsidRPr="00AF7A61">
              <w:t>51,7%</w:t>
            </w:r>
          </w:p>
        </w:tc>
        <w:tc>
          <w:tcPr>
            <w:tcW w:w="1390" w:type="dxa"/>
            <w:vAlign w:val="center"/>
          </w:tcPr>
          <w:p w:rsidR="00A601AD" w:rsidRPr="00AF7A61" w:rsidRDefault="00A601AD" w:rsidP="005B306C">
            <w:pPr>
              <w:spacing w:after="120"/>
              <w:jc w:val="center"/>
              <w:rPr>
                <w:rFonts w:eastAsia="Calibri"/>
              </w:rPr>
            </w:pPr>
            <w:r w:rsidRPr="00AF7A61">
              <w:t>9,0%</w:t>
            </w:r>
          </w:p>
        </w:tc>
        <w:tc>
          <w:tcPr>
            <w:tcW w:w="1158" w:type="dxa"/>
            <w:vAlign w:val="center"/>
          </w:tcPr>
          <w:p w:rsidR="00A601AD" w:rsidRPr="00AF7A61" w:rsidRDefault="00A601AD" w:rsidP="005B306C">
            <w:pPr>
              <w:spacing w:after="120"/>
              <w:jc w:val="center"/>
              <w:rPr>
                <w:rFonts w:eastAsia="Calibri"/>
              </w:rPr>
            </w:pPr>
            <w:r w:rsidRPr="00AF7A61">
              <w:t>1,7%</w:t>
            </w:r>
          </w:p>
        </w:tc>
        <w:tc>
          <w:tcPr>
            <w:tcW w:w="2043" w:type="dxa"/>
            <w:vAlign w:val="center"/>
          </w:tcPr>
          <w:p w:rsidR="00A601AD" w:rsidRPr="00AF7A61" w:rsidRDefault="00A601AD" w:rsidP="005B306C">
            <w:pPr>
              <w:spacing w:after="120"/>
              <w:jc w:val="center"/>
              <w:rPr>
                <w:rFonts w:eastAsia="Calibri"/>
              </w:rPr>
            </w:pPr>
            <w:r w:rsidRPr="00AF7A61">
              <w:t>7,9%</w:t>
            </w:r>
          </w:p>
        </w:tc>
      </w:tr>
      <w:tr w:rsidR="00A601AD" w:rsidRPr="00CE524C" w:rsidTr="005B306C">
        <w:tc>
          <w:tcPr>
            <w:tcW w:w="1985" w:type="dxa"/>
          </w:tcPr>
          <w:p w:rsidR="00A601AD" w:rsidRPr="00AF7A61" w:rsidRDefault="00A601AD" w:rsidP="005B306C">
            <w:pPr>
              <w:spacing w:after="120"/>
              <w:jc w:val="both"/>
              <w:rPr>
                <w:rFonts w:eastAsia="Calibri"/>
                <w:b/>
              </w:rPr>
            </w:pPr>
            <w:r w:rsidRPr="00AF7A61">
              <w:rPr>
                <w:rFonts w:eastAsia="Calibri"/>
                <w:b/>
              </w:rPr>
              <w:t xml:space="preserve"> «Мажоры»</w:t>
            </w:r>
          </w:p>
        </w:tc>
        <w:tc>
          <w:tcPr>
            <w:tcW w:w="1446" w:type="dxa"/>
            <w:vAlign w:val="center"/>
          </w:tcPr>
          <w:p w:rsidR="00A601AD" w:rsidRPr="00AF7A61" w:rsidRDefault="00A601AD" w:rsidP="005B306C">
            <w:pPr>
              <w:spacing w:line="320" w:lineRule="atLeast"/>
              <w:ind w:left="60" w:right="60"/>
              <w:jc w:val="center"/>
            </w:pPr>
            <w:r w:rsidRPr="00AF7A61">
              <w:t>9,3%</w:t>
            </w:r>
          </w:p>
        </w:tc>
        <w:tc>
          <w:tcPr>
            <w:tcW w:w="1759" w:type="dxa"/>
            <w:vAlign w:val="center"/>
          </w:tcPr>
          <w:p w:rsidR="00A601AD" w:rsidRPr="00AF7A61" w:rsidRDefault="00A601AD" w:rsidP="005B306C">
            <w:pPr>
              <w:spacing w:after="120"/>
              <w:jc w:val="center"/>
              <w:rPr>
                <w:rFonts w:eastAsia="Calibri"/>
              </w:rPr>
            </w:pPr>
            <w:r w:rsidRPr="00AF7A61">
              <w:t>75,8%</w:t>
            </w:r>
          </w:p>
        </w:tc>
        <w:tc>
          <w:tcPr>
            <w:tcW w:w="1390" w:type="dxa"/>
            <w:vAlign w:val="center"/>
          </w:tcPr>
          <w:p w:rsidR="00A601AD" w:rsidRPr="00AF7A61" w:rsidRDefault="00A601AD" w:rsidP="005B306C">
            <w:pPr>
              <w:spacing w:after="120"/>
              <w:jc w:val="center"/>
              <w:rPr>
                <w:rFonts w:eastAsia="Calibri"/>
              </w:rPr>
            </w:pPr>
            <w:r w:rsidRPr="00AF7A61">
              <w:t>6,2%</w:t>
            </w:r>
          </w:p>
        </w:tc>
        <w:tc>
          <w:tcPr>
            <w:tcW w:w="1158" w:type="dxa"/>
            <w:vAlign w:val="center"/>
          </w:tcPr>
          <w:p w:rsidR="00A601AD" w:rsidRPr="00AF7A61" w:rsidRDefault="00A601AD" w:rsidP="005B306C">
            <w:pPr>
              <w:spacing w:after="120"/>
              <w:jc w:val="center"/>
              <w:rPr>
                <w:rFonts w:eastAsia="Calibri"/>
              </w:rPr>
            </w:pPr>
            <w:r w:rsidRPr="00AF7A61">
              <w:t>3,3%</w:t>
            </w:r>
          </w:p>
        </w:tc>
        <w:tc>
          <w:tcPr>
            <w:tcW w:w="2043" w:type="dxa"/>
            <w:vAlign w:val="center"/>
          </w:tcPr>
          <w:p w:rsidR="00A601AD" w:rsidRPr="00AF7A61" w:rsidRDefault="00A601AD" w:rsidP="005B306C">
            <w:pPr>
              <w:spacing w:after="120"/>
              <w:jc w:val="center"/>
              <w:rPr>
                <w:rFonts w:eastAsia="Calibri"/>
              </w:rPr>
            </w:pPr>
            <w:r w:rsidRPr="00AF7A61">
              <w:t>5,4%</w:t>
            </w:r>
          </w:p>
        </w:tc>
      </w:tr>
      <w:tr w:rsidR="00A601AD" w:rsidRPr="00CE524C" w:rsidTr="005B306C">
        <w:tc>
          <w:tcPr>
            <w:tcW w:w="1985" w:type="dxa"/>
          </w:tcPr>
          <w:p w:rsidR="00A601AD" w:rsidRPr="00AF7A61" w:rsidRDefault="00A601AD" w:rsidP="005B306C">
            <w:pPr>
              <w:spacing w:after="120"/>
              <w:jc w:val="both"/>
              <w:rPr>
                <w:rFonts w:eastAsia="Calibri"/>
                <w:b/>
              </w:rPr>
            </w:pPr>
            <w:r>
              <w:rPr>
                <w:rFonts w:eastAsia="Calibri"/>
                <w:b/>
              </w:rPr>
              <w:t xml:space="preserve"> «АУЕ</w:t>
            </w:r>
            <w:r w:rsidRPr="00AF7A61">
              <w:rPr>
                <w:rFonts w:eastAsia="Calibri"/>
                <w:b/>
              </w:rPr>
              <w:t>»</w:t>
            </w:r>
          </w:p>
        </w:tc>
        <w:tc>
          <w:tcPr>
            <w:tcW w:w="1446" w:type="dxa"/>
            <w:vAlign w:val="center"/>
          </w:tcPr>
          <w:p w:rsidR="00A601AD" w:rsidRPr="00AF7A61" w:rsidRDefault="00A601AD" w:rsidP="005B306C">
            <w:pPr>
              <w:spacing w:line="400" w:lineRule="atLeast"/>
              <w:jc w:val="center"/>
            </w:pPr>
            <w:r w:rsidRPr="00AF7A61">
              <w:t>12,6%</w:t>
            </w:r>
          </w:p>
        </w:tc>
        <w:tc>
          <w:tcPr>
            <w:tcW w:w="1759" w:type="dxa"/>
            <w:vAlign w:val="center"/>
          </w:tcPr>
          <w:p w:rsidR="00A601AD" w:rsidRPr="00AF7A61" w:rsidRDefault="00A601AD" w:rsidP="005B306C">
            <w:pPr>
              <w:spacing w:after="120"/>
              <w:jc w:val="center"/>
              <w:rPr>
                <w:rFonts w:eastAsia="Calibri"/>
              </w:rPr>
            </w:pPr>
            <w:r w:rsidRPr="00AF7A61">
              <w:t>71,6%</w:t>
            </w:r>
          </w:p>
        </w:tc>
        <w:tc>
          <w:tcPr>
            <w:tcW w:w="1390" w:type="dxa"/>
            <w:vAlign w:val="center"/>
          </w:tcPr>
          <w:p w:rsidR="00A601AD" w:rsidRPr="00AF7A61" w:rsidRDefault="00A601AD" w:rsidP="005B306C">
            <w:pPr>
              <w:spacing w:after="120"/>
              <w:jc w:val="center"/>
              <w:rPr>
                <w:rFonts w:eastAsia="Calibri"/>
              </w:rPr>
            </w:pPr>
            <w:r w:rsidRPr="00AF7A61">
              <w:t>4,7%</w:t>
            </w:r>
          </w:p>
        </w:tc>
        <w:tc>
          <w:tcPr>
            <w:tcW w:w="1158" w:type="dxa"/>
            <w:vAlign w:val="center"/>
          </w:tcPr>
          <w:p w:rsidR="00A601AD" w:rsidRPr="00AF7A61" w:rsidRDefault="00A601AD" w:rsidP="005B306C">
            <w:pPr>
              <w:spacing w:after="120"/>
              <w:jc w:val="center"/>
              <w:rPr>
                <w:rFonts w:eastAsia="Calibri"/>
              </w:rPr>
            </w:pPr>
            <w:r w:rsidRPr="00AF7A61">
              <w:t>2,5%</w:t>
            </w:r>
          </w:p>
        </w:tc>
        <w:tc>
          <w:tcPr>
            <w:tcW w:w="2043" w:type="dxa"/>
            <w:vAlign w:val="center"/>
          </w:tcPr>
          <w:p w:rsidR="00A601AD" w:rsidRPr="00AF7A61" w:rsidRDefault="00A601AD" w:rsidP="005B306C">
            <w:pPr>
              <w:spacing w:after="120"/>
              <w:jc w:val="center"/>
              <w:rPr>
                <w:rFonts w:eastAsia="Calibri"/>
              </w:rPr>
            </w:pPr>
            <w:r w:rsidRPr="00AF7A61">
              <w:t>8,6%</w:t>
            </w:r>
          </w:p>
        </w:tc>
      </w:tr>
      <w:tr w:rsidR="00A601AD" w:rsidRPr="00CE524C" w:rsidTr="005B306C">
        <w:tc>
          <w:tcPr>
            <w:tcW w:w="1985" w:type="dxa"/>
          </w:tcPr>
          <w:p w:rsidR="00A601AD" w:rsidRPr="00AF7A61" w:rsidRDefault="00A601AD" w:rsidP="005B306C">
            <w:pPr>
              <w:spacing w:after="120"/>
              <w:rPr>
                <w:rFonts w:eastAsia="Calibri"/>
                <w:b/>
              </w:rPr>
            </w:pPr>
            <w:r w:rsidRPr="00AF7A61">
              <w:rPr>
                <w:rFonts w:eastAsia="Calibri"/>
                <w:b/>
              </w:rPr>
              <w:t xml:space="preserve"> «Скинхеды, нацисты»</w:t>
            </w:r>
          </w:p>
        </w:tc>
        <w:tc>
          <w:tcPr>
            <w:tcW w:w="1446" w:type="dxa"/>
            <w:vAlign w:val="center"/>
          </w:tcPr>
          <w:p w:rsidR="00A601AD" w:rsidRPr="00AF7A61" w:rsidRDefault="00A601AD" w:rsidP="005B306C">
            <w:pPr>
              <w:spacing w:after="120"/>
              <w:jc w:val="center"/>
              <w:rPr>
                <w:rFonts w:eastAsia="Calibri"/>
              </w:rPr>
            </w:pPr>
            <w:r w:rsidRPr="00AF7A61">
              <w:t>12,8%</w:t>
            </w:r>
          </w:p>
        </w:tc>
        <w:tc>
          <w:tcPr>
            <w:tcW w:w="1759" w:type="dxa"/>
            <w:vAlign w:val="center"/>
          </w:tcPr>
          <w:p w:rsidR="00A601AD" w:rsidRPr="00AF7A61" w:rsidRDefault="00A601AD" w:rsidP="005B306C">
            <w:pPr>
              <w:spacing w:after="120"/>
              <w:jc w:val="center"/>
              <w:rPr>
                <w:rFonts w:eastAsia="Calibri"/>
              </w:rPr>
            </w:pPr>
            <w:r w:rsidRPr="00AF7A61">
              <w:t>79,7%</w:t>
            </w:r>
          </w:p>
        </w:tc>
        <w:tc>
          <w:tcPr>
            <w:tcW w:w="1390" w:type="dxa"/>
            <w:vAlign w:val="center"/>
          </w:tcPr>
          <w:p w:rsidR="00A601AD" w:rsidRPr="00AF7A61" w:rsidRDefault="00A601AD" w:rsidP="005B306C">
            <w:pPr>
              <w:spacing w:after="120"/>
              <w:jc w:val="center"/>
              <w:rPr>
                <w:rFonts w:eastAsia="Calibri"/>
              </w:rPr>
            </w:pPr>
            <w:r w:rsidRPr="00AF7A61">
              <w:t>2,9%</w:t>
            </w:r>
          </w:p>
        </w:tc>
        <w:tc>
          <w:tcPr>
            <w:tcW w:w="1158" w:type="dxa"/>
            <w:vAlign w:val="center"/>
          </w:tcPr>
          <w:p w:rsidR="00A601AD" w:rsidRPr="00AF7A61" w:rsidRDefault="00A601AD" w:rsidP="005B306C">
            <w:pPr>
              <w:spacing w:after="120"/>
              <w:jc w:val="center"/>
              <w:rPr>
                <w:rFonts w:eastAsia="Calibri"/>
              </w:rPr>
            </w:pPr>
            <w:r w:rsidRPr="00AF7A61">
              <w:rPr>
                <w:lang w:val="en-US"/>
              </w:rPr>
              <w:t>0</w:t>
            </w:r>
            <w:r w:rsidRPr="00AF7A61">
              <w:t>,6%</w:t>
            </w:r>
          </w:p>
        </w:tc>
        <w:tc>
          <w:tcPr>
            <w:tcW w:w="2043" w:type="dxa"/>
            <w:vAlign w:val="center"/>
          </w:tcPr>
          <w:p w:rsidR="00A601AD" w:rsidRPr="00AF7A61" w:rsidRDefault="00A601AD" w:rsidP="005B306C">
            <w:pPr>
              <w:tabs>
                <w:tab w:val="left" w:pos="480"/>
                <w:tab w:val="center" w:pos="651"/>
              </w:tabs>
              <w:spacing w:after="120"/>
              <w:jc w:val="center"/>
              <w:rPr>
                <w:rFonts w:eastAsia="Calibri"/>
              </w:rPr>
            </w:pPr>
            <w:r w:rsidRPr="00AF7A61">
              <w:t>3,9%</w:t>
            </w:r>
          </w:p>
        </w:tc>
      </w:tr>
    </w:tbl>
    <w:p w:rsidR="00A601AD" w:rsidRDefault="00A601AD" w:rsidP="00A601AD">
      <w:pPr>
        <w:ind w:firstLine="709"/>
        <w:jc w:val="both"/>
        <w:rPr>
          <w:bCs/>
          <w:iCs/>
          <w:sz w:val="28"/>
          <w:szCs w:val="28"/>
        </w:rPr>
      </w:pPr>
    </w:p>
    <w:p w:rsidR="00A601AD" w:rsidRDefault="00A601AD" w:rsidP="00A601AD">
      <w:pPr>
        <w:ind w:firstLine="851"/>
        <w:jc w:val="both"/>
        <w:rPr>
          <w:sz w:val="28"/>
          <w:szCs w:val="28"/>
        </w:rPr>
      </w:pPr>
      <w:r>
        <w:rPr>
          <w:sz w:val="28"/>
          <w:szCs w:val="28"/>
        </w:rPr>
        <w:t xml:space="preserve">Кроме того, «открытые» вопросы обозначили еще ряд известных и новых молодежных субкультур, которые появились сравнительно недавно (1-2 года назад). К уже известным относятся: </w:t>
      </w:r>
      <w:r w:rsidRPr="00D23AE0">
        <w:rPr>
          <w:sz w:val="28"/>
          <w:szCs w:val="28"/>
        </w:rPr>
        <w:t>«Спорт»,</w:t>
      </w:r>
      <w:r>
        <w:rPr>
          <w:sz w:val="28"/>
          <w:szCs w:val="28"/>
        </w:rPr>
        <w:t xml:space="preserve"> «</w:t>
      </w:r>
      <w:proofErr w:type="spellStart"/>
      <w:r>
        <w:rPr>
          <w:sz w:val="28"/>
          <w:szCs w:val="28"/>
        </w:rPr>
        <w:t>Блогер</w:t>
      </w:r>
      <w:proofErr w:type="spellEnd"/>
      <w:r>
        <w:rPr>
          <w:sz w:val="28"/>
          <w:szCs w:val="28"/>
        </w:rPr>
        <w:t>»</w:t>
      </w:r>
      <w:r w:rsidRPr="00D23AE0">
        <w:rPr>
          <w:sz w:val="28"/>
          <w:szCs w:val="28"/>
        </w:rPr>
        <w:t xml:space="preserve">, </w:t>
      </w:r>
      <w:r>
        <w:rPr>
          <w:sz w:val="28"/>
          <w:szCs w:val="28"/>
        </w:rPr>
        <w:t>«ЗОЖ» и «Музыканты»</w:t>
      </w:r>
      <w:r w:rsidRPr="00D23AE0">
        <w:rPr>
          <w:sz w:val="28"/>
          <w:szCs w:val="28"/>
        </w:rPr>
        <w:t xml:space="preserve">, в которых состоят </w:t>
      </w:r>
      <w:r>
        <w:rPr>
          <w:sz w:val="28"/>
          <w:szCs w:val="28"/>
        </w:rPr>
        <w:t>ещё 0,6</w:t>
      </w:r>
      <w:r w:rsidRPr="002135F1">
        <w:rPr>
          <w:sz w:val="28"/>
          <w:szCs w:val="28"/>
        </w:rPr>
        <w:t>%</w:t>
      </w:r>
      <w:r w:rsidRPr="00D23AE0">
        <w:rPr>
          <w:sz w:val="28"/>
          <w:szCs w:val="28"/>
        </w:rPr>
        <w:t>,</w:t>
      </w:r>
      <w:r>
        <w:rPr>
          <w:sz w:val="28"/>
          <w:szCs w:val="28"/>
        </w:rPr>
        <w:t xml:space="preserve"> 0,6</w:t>
      </w:r>
      <w:r w:rsidRPr="002135F1">
        <w:rPr>
          <w:sz w:val="28"/>
          <w:szCs w:val="28"/>
        </w:rPr>
        <w:t>%</w:t>
      </w:r>
      <w:r w:rsidRPr="00D23AE0">
        <w:rPr>
          <w:sz w:val="28"/>
          <w:szCs w:val="28"/>
        </w:rPr>
        <w:t>,</w:t>
      </w:r>
      <w:r>
        <w:rPr>
          <w:sz w:val="28"/>
          <w:szCs w:val="28"/>
        </w:rPr>
        <w:t xml:space="preserve"> 0,4% и 0,4%   соответст</w:t>
      </w:r>
      <w:r w:rsidRPr="00D23AE0">
        <w:rPr>
          <w:sz w:val="28"/>
          <w:szCs w:val="28"/>
        </w:rPr>
        <w:t>венно.</w:t>
      </w:r>
      <w:r>
        <w:rPr>
          <w:sz w:val="28"/>
          <w:szCs w:val="28"/>
        </w:rPr>
        <w:t xml:space="preserve"> Новыми и многочисленными субкультурами являются «</w:t>
      </w:r>
      <w:proofErr w:type="spellStart"/>
      <w:r>
        <w:rPr>
          <w:sz w:val="28"/>
          <w:szCs w:val="28"/>
        </w:rPr>
        <w:t>Деград</w:t>
      </w:r>
      <w:proofErr w:type="spellEnd"/>
      <w:r>
        <w:rPr>
          <w:sz w:val="28"/>
          <w:szCs w:val="28"/>
        </w:rPr>
        <w:t>-отряд» и «</w:t>
      </w:r>
      <w:proofErr w:type="spellStart"/>
      <w:r>
        <w:rPr>
          <w:sz w:val="28"/>
          <w:szCs w:val="28"/>
        </w:rPr>
        <w:t>Кпоперы</w:t>
      </w:r>
      <w:proofErr w:type="spellEnd"/>
      <w:r>
        <w:rPr>
          <w:sz w:val="28"/>
          <w:szCs w:val="28"/>
        </w:rPr>
        <w:t>»</w:t>
      </w:r>
      <w:r w:rsidRPr="00D23AE0">
        <w:rPr>
          <w:sz w:val="28"/>
          <w:szCs w:val="28"/>
        </w:rPr>
        <w:t>, в которых состоят</w:t>
      </w:r>
      <w:r w:rsidRPr="002135F1">
        <w:rPr>
          <w:sz w:val="28"/>
          <w:szCs w:val="28"/>
        </w:rPr>
        <w:t>0,4% опрошенных</w:t>
      </w:r>
      <w:r>
        <w:rPr>
          <w:sz w:val="28"/>
          <w:szCs w:val="28"/>
        </w:rPr>
        <w:t xml:space="preserve">. </w:t>
      </w:r>
    </w:p>
    <w:p w:rsidR="00A601AD" w:rsidRPr="00EB689A" w:rsidRDefault="00A601AD" w:rsidP="00A601AD">
      <w:pPr>
        <w:ind w:firstLine="851"/>
        <w:jc w:val="both"/>
        <w:rPr>
          <w:sz w:val="28"/>
          <w:szCs w:val="28"/>
        </w:rPr>
      </w:pPr>
      <w:r w:rsidRPr="002135F1">
        <w:rPr>
          <w:sz w:val="28"/>
          <w:szCs w:val="28"/>
        </w:rPr>
        <w:t xml:space="preserve">Менее популярными молодежными группами, в которых состоят </w:t>
      </w:r>
      <w:r>
        <w:rPr>
          <w:sz w:val="28"/>
          <w:szCs w:val="28"/>
        </w:rPr>
        <w:t xml:space="preserve">0,2% </w:t>
      </w:r>
      <w:r w:rsidRPr="002135F1">
        <w:rPr>
          <w:sz w:val="28"/>
          <w:szCs w:val="28"/>
        </w:rPr>
        <w:t>молоды</w:t>
      </w:r>
      <w:r>
        <w:rPr>
          <w:sz w:val="28"/>
          <w:szCs w:val="28"/>
        </w:rPr>
        <w:t>х людей,</w:t>
      </w:r>
      <w:r w:rsidRPr="002135F1">
        <w:rPr>
          <w:sz w:val="28"/>
          <w:szCs w:val="28"/>
        </w:rPr>
        <w:t xml:space="preserve"> стали:</w:t>
      </w:r>
      <w:r>
        <w:rPr>
          <w:sz w:val="28"/>
          <w:szCs w:val="28"/>
        </w:rPr>
        <w:t xml:space="preserve"> «П</w:t>
      </w:r>
      <w:r w:rsidRPr="00D23AE0">
        <w:rPr>
          <w:sz w:val="28"/>
          <w:szCs w:val="28"/>
        </w:rPr>
        <w:t>анк</w:t>
      </w:r>
      <w:r>
        <w:rPr>
          <w:sz w:val="28"/>
          <w:szCs w:val="28"/>
        </w:rPr>
        <w:t>»</w:t>
      </w:r>
      <w:r w:rsidRPr="00D23AE0">
        <w:rPr>
          <w:sz w:val="28"/>
          <w:szCs w:val="28"/>
        </w:rPr>
        <w:t xml:space="preserve">, </w:t>
      </w:r>
      <w:r>
        <w:rPr>
          <w:sz w:val="28"/>
          <w:szCs w:val="28"/>
        </w:rPr>
        <w:t>«Ш</w:t>
      </w:r>
      <w:r w:rsidRPr="00D23AE0">
        <w:rPr>
          <w:sz w:val="28"/>
          <w:szCs w:val="28"/>
        </w:rPr>
        <w:t>кола</w:t>
      </w:r>
      <w:r>
        <w:rPr>
          <w:sz w:val="28"/>
          <w:szCs w:val="28"/>
        </w:rPr>
        <w:t>»</w:t>
      </w:r>
      <w:r w:rsidRPr="00D23AE0">
        <w:rPr>
          <w:sz w:val="28"/>
          <w:szCs w:val="28"/>
        </w:rPr>
        <w:t xml:space="preserve">, </w:t>
      </w:r>
      <w:r>
        <w:rPr>
          <w:sz w:val="28"/>
          <w:szCs w:val="28"/>
        </w:rPr>
        <w:t>«А</w:t>
      </w:r>
      <w:r w:rsidRPr="00D23AE0">
        <w:rPr>
          <w:sz w:val="28"/>
          <w:szCs w:val="28"/>
        </w:rPr>
        <w:t>декватный человек</w:t>
      </w:r>
      <w:r>
        <w:rPr>
          <w:sz w:val="28"/>
          <w:szCs w:val="28"/>
        </w:rPr>
        <w:t>»</w:t>
      </w:r>
      <w:r w:rsidRPr="00D23AE0">
        <w:rPr>
          <w:sz w:val="28"/>
          <w:szCs w:val="28"/>
        </w:rPr>
        <w:t xml:space="preserve">, </w:t>
      </w:r>
      <w:r>
        <w:rPr>
          <w:sz w:val="28"/>
          <w:szCs w:val="28"/>
        </w:rPr>
        <w:t>«А</w:t>
      </w:r>
      <w:r w:rsidRPr="00D23AE0">
        <w:rPr>
          <w:sz w:val="28"/>
          <w:szCs w:val="28"/>
        </w:rPr>
        <w:t>ктер</w:t>
      </w:r>
      <w:r>
        <w:rPr>
          <w:sz w:val="28"/>
          <w:szCs w:val="28"/>
        </w:rPr>
        <w:t>»</w:t>
      </w:r>
      <w:r w:rsidRPr="00D23AE0">
        <w:rPr>
          <w:sz w:val="28"/>
          <w:szCs w:val="28"/>
        </w:rPr>
        <w:t>,</w:t>
      </w:r>
      <w:r>
        <w:rPr>
          <w:sz w:val="28"/>
          <w:szCs w:val="28"/>
        </w:rPr>
        <w:t xml:space="preserve"> «</w:t>
      </w:r>
      <w:proofErr w:type="spellStart"/>
      <w:r>
        <w:rPr>
          <w:sz w:val="28"/>
          <w:szCs w:val="28"/>
        </w:rPr>
        <w:t>Антихайп</w:t>
      </w:r>
      <w:proofErr w:type="spellEnd"/>
      <w:r w:rsidRPr="00D23AE0">
        <w:rPr>
          <w:sz w:val="28"/>
          <w:szCs w:val="28"/>
        </w:rPr>
        <w:t xml:space="preserve"> и Навальный</w:t>
      </w:r>
      <w:r>
        <w:rPr>
          <w:sz w:val="28"/>
          <w:szCs w:val="28"/>
        </w:rPr>
        <w:t>»</w:t>
      </w:r>
      <w:r w:rsidRPr="00D23AE0">
        <w:rPr>
          <w:sz w:val="28"/>
          <w:szCs w:val="28"/>
        </w:rPr>
        <w:t xml:space="preserve">, </w:t>
      </w:r>
      <w:r>
        <w:rPr>
          <w:sz w:val="28"/>
          <w:szCs w:val="28"/>
        </w:rPr>
        <w:t>«А</w:t>
      </w:r>
      <w:r w:rsidRPr="00D23AE0">
        <w:rPr>
          <w:sz w:val="28"/>
          <w:szCs w:val="28"/>
        </w:rPr>
        <w:t>ртист</w:t>
      </w:r>
      <w:r>
        <w:rPr>
          <w:sz w:val="28"/>
          <w:szCs w:val="28"/>
        </w:rPr>
        <w:t>»</w:t>
      </w:r>
      <w:r w:rsidRPr="00D23AE0">
        <w:rPr>
          <w:sz w:val="28"/>
          <w:szCs w:val="28"/>
        </w:rPr>
        <w:t xml:space="preserve">, </w:t>
      </w:r>
      <w:r>
        <w:rPr>
          <w:sz w:val="28"/>
          <w:szCs w:val="28"/>
        </w:rPr>
        <w:t>«В</w:t>
      </w:r>
      <w:r w:rsidRPr="00D23AE0">
        <w:rPr>
          <w:sz w:val="28"/>
          <w:szCs w:val="28"/>
        </w:rPr>
        <w:t>олонтер</w:t>
      </w:r>
      <w:r>
        <w:rPr>
          <w:sz w:val="28"/>
          <w:szCs w:val="28"/>
        </w:rPr>
        <w:t>», «Г</w:t>
      </w:r>
      <w:r w:rsidRPr="00D23AE0">
        <w:rPr>
          <w:sz w:val="28"/>
          <w:szCs w:val="28"/>
        </w:rPr>
        <w:t>еймер и мажор</w:t>
      </w:r>
      <w:r>
        <w:rPr>
          <w:sz w:val="28"/>
          <w:szCs w:val="28"/>
        </w:rPr>
        <w:t>»</w:t>
      </w:r>
      <w:r w:rsidRPr="00D23AE0">
        <w:rPr>
          <w:sz w:val="28"/>
          <w:szCs w:val="28"/>
        </w:rPr>
        <w:t xml:space="preserve">, </w:t>
      </w:r>
      <w:r>
        <w:rPr>
          <w:sz w:val="28"/>
          <w:szCs w:val="28"/>
        </w:rPr>
        <w:t>«</w:t>
      </w:r>
      <w:proofErr w:type="spellStart"/>
      <w:r>
        <w:rPr>
          <w:sz w:val="28"/>
          <w:szCs w:val="28"/>
        </w:rPr>
        <w:t>Г</w:t>
      </w:r>
      <w:r w:rsidRPr="00D23AE0">
        <w:rPr>
          <w:sz w:val="28"/>
          <w:szCs w:val="28"/>
        </w:rPr>
        <w:t>ранжер</w:t>
      </w:r>
      <w:proofErr w:type="spellEnd"/>
      <w:r>
        <w:rPr>
          <w:sz w:val="28"/>
          <w:szCs w:val="28"/>
        </w:rPr>
        <w:t>»</w:t>
      </w:r>
      <w:r w:rsidRPr="00D23AE0">
        <w:rPr>
          <w:sz w:val="28"/>
          <w:szCs w:val="28"/>
        </w:rPr>
        <w:t>,</w:t>
      </w:r>
      <w:r>
        <w:rPr>
          <w:sz w:val="28"/>
          <w:szCs w:val="28"/>
        </w:rPr>
        <w:t xml:space="preserve"> «О</w:t>
      </w:r>
      <w:r w:rsidRPr="00D23AE0">
        <w:rPr>
          <w:sz w:val="28"/>
          <w:szCs w:val="28"/>
        </w:rPr>
        <w:t>бычные люди</w:t>
      </w:r>
      <w:r>
        <w:rPr>
          <w:sz w:val="28"/>
          <w:szCs w:val="28"/>
        </w:rPr>
        <w:t>»</w:t>
      </w:r>
      <w:r w:rsidRPr="00D23AE0">
        <w:rPr>
          <w:sz w:val="28"/>
          <w:szCs w:val="28"/>
        </w:rPr>
        <w:t xml:space="preserve">, </w:t>
      </w:r>
      <w:r>
        <w:rPr>
          <w:sz w:val="28"/>
          <w:szCs w:val="28"/>
        </w:rPr>
        <w:t>«Пани»</w:t>
      </w:r>
      <w:r w:rsidRPr="00D23AE0">
        <w:rPr>
          <w:sz w:val="28"/>
          <w:szCs w:val="28"/>
        </w:rPr>
        <w:t xml:space="preserve">, </w:t>
      </w:r>
      <w:r>
        <w:rPr>
          <w:sz w:val="28"/>
          <w:szCs w:val="28"/>
        </w:rPr>
        <w:t>«П</w:t>
      </w:r>
      <w:r w:rsidRPr="00D23AE0">
        <w:rPr>
          <w:sz w:val="28"/>
          <w:szCs w:val="28"/>
        </w:rPr>
        <w:t>ростой смертный</w:t>
      </w:r>
      <w:r>
        <w:rPr>
          <w:sz w:val="28"/>
          <w:szCs w:val="28"/>
        </w:rPr>
        <w:t>»</w:t>
      </w:r>
      <w:r w:rsidRPr="00D23AE0">
        <w:rPr>
          <w:sz w:val="28"/>
          <w:szCs w:val="28"/>
        </w:rPr>
        <w:t xml:space="preserve">, </w:t>
      </w:r>
      <w:r>
        <w:rPr>
          <w:sz w:val="28"/>
          <w:szCs w:val="28"/>
        </w:rPr>
        <w:t>«Р</w:t>
      </w:r>
      <w:r w:rsidRPr="00D23AE0">
        <w:rPr>
          <w:sz w:val="28"/>
          <w:szCs w:val="28"/>
        </w:rPr>
        <w:t>айдер</w:t>
      </w:r>
      <w:r>
        <w:rPr>
          <w:sz w:val="28"/>
          <w:szCs w:val="28"/>
        </w:rPr>
        <w:t>»</w:t>
      </w:r>
      <w:r w:rsidRPr="00D23AE0">
        <w:rPr>
          <w:sz w:val="28"/>
          <w:szCs w:val="28"/>
        </w:rPr>
        <w:t xml:space="preserve">, </w:t>
      </w:r>
      <w:r>
        <w:rPr>
          <w:sz w:val="28"/>
          <w:szCs w:val="28"/>
        </w:rPr>
        <w:t>«С</w:t>
      </w:r>
      <w:r w:rsidRPr="00D23AE0">
        <w:rPr>
          <w:sz w:val="28"/>
          <w:szCs w:val="28"/>
        </w:rPr>
        <w:t>амые лучшие ребята</w:t>
      </w:r>
      <w:r>
        <w:rPr>
          <w:sz w:val="28"/>
          <w:szCs w:val="28"/>
        </w:rPr>
        <w:t>»</w:t>
      </w:r>
      <w:r w:rsidRPr="00D23AE0">
        <w:rPr>
          <w:sz w:val="28"/>
          <w:szCs w:val="28"/>
        </w:rPr>
        <w:t xml:space="preserve">, </w:t>
      </w:r>
      <w:r>
        <w:rPr>
          <w:sz w:val="28"/>
          <w:szCs w:val="28"/>
        </w:rPr>
        <w:t>«С</w:t>
      </w:r>
      <w:r w:rsidRPr="00D23AE0">
        <w:rPr>
          <w:sz w:val="28"/>
          <w:szCs w:val="28"/>
        </w:rPr>
        <w:t>тудент</w:t>
      </w:r>
      <w:r>
        <w:rPr>
          <w:sz w:val="28"/>
          <w:szCs w:val="28"/>
        </w:rPr>
        <w:t>»</w:t>
      </w:r>
      <w:r w:rsidRPr="00D23AE0">
        <w:rPr>
          <w:sz w:val="28"/>
          <w:szCs w:val="28"/>
        </w:rPr>
        <w:t xml:space="preserve">, </w:t>
      </w:r>
      <w:r>
        <w:rPr>
          <w:sz w:val="28"/>
          <w:szCs w:val="28"/>
        </w:rPr>
        <w:t>«</w:t>
      </w:r>
      <w:proofErr w:type="spellStart"/>
      <w:r>
        <w:rPr>
          <w:sz w:val="28"/>
          <w:szCs w:val="28"/>
        </w:rPr>
        <w:t>Т</w:t>
      </w:r>
      <w:r w:rsidRPr="00D23AE0">
        <w:rPr>
          <w:sz w:val="28"/>
          <w:szCs w:val="28"/>
        </w:rPr>
        <w:t>актикульщик</w:t>
      </w:r>
      <w:proofErr w:type="spellEnd"/>
      <w:r>
        <w:rPr>
          <w:sz w:val="28"/>
          <w:szCs w:val="28"/>
        </w:rPr>
        <w:t>»</w:t>
      </w:r>
      <w:r w:rsidRPr="00D23AE0">
        <w:rPr>
          <w:sz w:val="28"/>
          <w:szCs w:val="28"/>
        </w:rPr>
        <w:t>,</w:t>
      </w:r>
      <w:r>
        <w:rPr>
          <w:sz w:val="28"/>
          <w:szCs w:val="28"/>
        </w:rPr>
        <w:t xml:space="preserve"> «</w:t>
      </w:r>
      <w:proofErr w:type="spellStart"/>
      <w:r>
        <w:rPr>
          <w:sz w:val="28"/>
          <w:szCs w:val="28"/>
        </w:rPr>
        <w:t>Т</w:t>
      </w:r>
      <w:r w:rsidRPr="00D23AE0">
        <w:rPr>
          <w:sz w:val="28"/>
          <w:szCs w:val="28"/>
        </w:rPr>
        <w:t>урникмен</w:t>
      </w:r>
      <w:proofErr w:type="spellEnd"/>
      <w:r>
        <w:rPr>
          <w:sz w:val="28"/>
          <w:szCs w:val="28"/>
        </w:rPr>
        <w:t>»</w:t>
      </w:r>
      <w:r w:rsidRPr="00D23AE0">
        <w:rPr>
          <w:sz w:val="28"/>
          <w:szCs w:val="28"/>
        </w:rPr>
        <w:t xml:space="preserve">, </w:t>
      </w:r>
      <w:r>
        <w:rPr>
          <w:sz w:val="28"/>
          <w:szCs w:val="28"/>
        </w:rPr>
        <w:lastRenderedPageBreak/>
        <w:t>«Ф</w:t>
      </w:r>
      <w:r w:rsidR="00BE00EA">
        <w:rPr>
          <w:sz w:val="28"/>
          <w:szCs w:val="28"/>
        </w:rPr>
        <w:t>еми</w:t>
      </w:r>
      <w:r w:rsidRPr="00D23AE0">
        <w:rPr>
          <w:sz w:val="28"/>
          <w:szCs w:val="28"/>
        </w:rPr>
        <w:t>нистка</w:t>
      </w:r>
      <w:r>
        <w:rPr>
          <w:sz w:val="28"/>
          <w:szCs w:val="28"/>
        </w:rPr>
        <w:t xml:space="preserve"> и </w:t>
      </w:r>
      <w:r w:rsidRPr="00D23AE0">
        <w:rPr>
          <w:sz w:val="28"/>
          <w:szCs w:val="28"/>
        </w:rPr>
        <w:t>ЛГБТ</w:t>
      </w:r>
      <w:r>
        <w:rPr>
          <w:sz w:val="28"/>
          <w:szCs w:val="28"/>
        </w:rPr>
        <w:t>»</w:t>
      </w:r>
      <w:r w:rsidRPr="00D23AE0">
        <w:rPr>
          <w:sz w:val="28"/>
          <w:szCs w:val="28"/>
        </w:rPr>
        <w:t>.</w:t>
      </w:r>
      <w:r>
        <w:rPr>
          <w:sz w:val="28"/>
          <w:szCs w:val="28"/>
        </w:rPr>
        <w:t xml:space="preserve"> При этом ещё 0,2% респондентов никуда себя не относят (таблица 2)</w:t>
      </w:r>
      <w:r w:rsidRPr="002135F1">
        <w:rPr>
          <w:sz w:val="28"/>
          <w:szCs w:val="28"/>
        </w:rPr>
        <w:t>.</w:t>
      </w:r>
    </w:p>
    <w:p w:rsidR="00A601AD" w:rsidRDefault="00A601AD" w:rsidP="00A601AD">
      <w:pPr>
        <w:jc w:val="right"/>
        <w:rPr>
          <w:sz w:val="28"/>
          <w:szCs w:val="28"/>
        </w:rPr>
      </w:pPr>
      <w:r>
        <w:rPr>
          <w:sz w:val="28"/>
          <w:szCs w:val="28"/>
        </w:rPr>
        <w:t>Таблица 2</w:t>
      </w:r>
    </w:p>
    <w:p w:rsidR="00A601AD" w:rsidRDefault="00A601AD" w:rsidP="00A601AD">
      <w:pPr>
        <w:jc w:val="right"/>
        <w:rPr>
          <w:sz w:val="28"/>
          <w:szCs w:val="28"/>
        </w:rPr>
      </w:pPr>
    </w:p>
    <w:p w:rsidR="00A601AD" w:rsidRDefault="00A601AD" w:rsidP="00A601AD">
      <w:pPr>
        <w:jc w:val="center"/>
        <w:rPr>
          <w:b/>
          <w:sz w:val="28"/>
          <w:szCs w:val="28"/>
        </w:rPr>
      </w:pPr>
      <w:r w:rsidRPr="00FA611D">
        <w:rPr>
          <w:b/>
          <w:sz w:val="28"/>
          <w:szCs w:val="28"/>
        </w:rPr>
        <w:t>Известность субкультур</w:t>
      </w:r>
      <w:r>
        <w:rPr>
          <w:b/>
          <w:sz w:val="28"/>
          <w:szCs w:val="28"/>
        </w:rPr>
        <w:t>, появившихся недавно,</w:t>
      </w:r>
      <w:r w:rsidRPr="00FA611D">
        <w:rPr>
          <w:b/>
          <w:sz w:val="28"/>
          <w:szCs w:val="28"/>
        </w:rPr>
        <w:t xml:space="preserve"> в молодежной среде</w:t>
      </w:r>
    </w:p>
    <w:p w:rsidR="00A601AD" w:rsidRPr="00FA611D" w:rsidRDefault="00A601AD" w:rsidP="00A601AD">
      <w:pPr>
        <w:jc w:val="center"/>
        <w:rPr>
          <w:b/>
          <w:sz w:val="28"/>
          <w:szCs w:val="28"/>
        </w:rPr>
      </w:pPr>
    </w:p>
    <w:tbl>
      <w:tblPr>
        <w:tblStyle w:val="aa"/>
        <w:tblW w:w="9498" w:type="dxa"/>
        <w:tblInd w:w="108" w:type="dxa"/>
        <w:tblLook w:val="04A0" w:firstRow="1" w:lastRow="0" w:firstColumn="1" w:lastColumn="0" w:noHBand="0" w:noVBand="1"/>
      </w:tblPr>
      <w:tblGrid>
        <w:gridCol w:w="686"/>
        <w:gridCol w:w="5701"/>
        <w:gridCol w:w="3111"/>
      </w:tblGrid>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Спорт</w:t>
            </w:r>
          </w:p>
        </w:tc>
        <w:tc>
          <w:tcPr>
            <w:tcW w:w="3111" w:type="dxa"/>
            <w:vAlign w:val="center"/>
          </w:tcPr>
          <w:p w:rsidR="00A601AD" w:rsidRPr="00D15DF1" w:rsidRDefault="00A601AD" w:rsidP="005B306C">
            <w:pPr>
              <w:spacing w:line="320" w:lineRule="atLeast"/>
              <w:ind w:left="60" w:right="60"/>
              <w:jc w:val="center"/>
              <w:rPr>
                <w:sz w:val="28"/>
                <w:szCs w:val="28"/>
              </w:rPr>
            </w:pPr>
            <w:r w:rsidRPr="00D15DF1">
              <w:rPr>
                <w:sz w:val="28"/>
                <w:szCs w:val="28"/>
              </w:rPr>
              <w:t>0,6%</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Блогер</w:t>
            </w:r>
            <w:proofErr w:type="spellEnd"/>
          </w:p>
        </w:tc>
        <w:tc>
          <w:tcPr>
            <w:tcW w:w="3111" w:type="dxa"/>
          </w:tcPr>
          <w:p w:rsidR="00A601AD" w:rsidRPr="00D15DF1" w:rsidRDefault="00A601AD" w:rsidP="005B306C">
            <w:pPr>
              <w:jc w:val="center"/>
              <w:rPr>
                <w:sz w:val="28"/>
                <w:szCs w:val="28"/>
              </w:rPr>
            </w:pPr>
            <w:r w:rsidRPr="00D15DF1">
              <w:rPr>
                <w:sz w:val="28"/>
                <w:szCs w:val="28"/>
                <w:lang w:val="en-US"/>
              </w:rPr>
              <w:t>0,6</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4.</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Деград</w:t>
            </w:r>
            <w:proofErr w:type="spellEnd"/>
            <w:r w:rsidRPr="00D15DF1">
              <w:rPr>
                <w:sz w:val="28"/>
                <w:szCs w:val="28"/>
              </w:rPr>
              <w:t>-отряд</w:t>
            </w:r>
          </w:p>
        </w:tc>
        <w:tc>
          <w:tcPr>
            <w:tcW w:w="3111" w:type="dxa"/>
          </w:tcPr>
          <w:p w:rsidR="00A601AD" w:rsidRPr="00D15DF1" w:rsidRDefault="00A601AD" w:rsidP="005B306C">
            <w:pPr>
              <w:jc w:val="center"/>
              <w:rPr>
                <w:sz w:val="28"/>
                <w:szCs w:val="28"/>
              </w:rPr>
            </w:pPr>
            <w:r w:rsidRPr="00D15DF1">
              <w:rPr>
                <w:sz w:val="28"/>
                <w:szCs w:val="28"/>
                <w:lang w:val="en-US"/>
              </w:rPr>
              <w:t>0,4</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5.</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Кпоперы</w:t>
            </w:r>
            <w:proofErr w:type="spellEnd"/>
          </w:p>
        </w:tc>
        <w:tc>
          <w:tcPr>
            <w:tcW w:w="3111" w:type="dxa"/>
          </w:tcPr>
          <w:p w:rsidR="00A601AD" w:rsidRPr="00D15DF1" w:rsidRDefault="00A601AD" w:rsidP="005B306C">
            <w:pPr>
              <w:jc w:val="center"/>
              <w:rPr>
                <w:sz w:val="28"/>
                <w:szCs w:val="28"/>
              </w:rPr>
            </w:pPr>
            <w:r w:rsidRPr="00D15DF1">
              <w:rPr>
                <w:sz w:val="28"/>
                <w:szCs w:val="28"/>
                <w:lang w:val="en-US"/>
              </w:rPr>
              <w:t>0,4</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6.</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Панк</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rPr>
          <w:trHeight w:val="45"/>
        </w:trPr>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7.</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Школа</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8.</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Адекватный человек</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9.</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Актер</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10.</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Антихайп</w:t>
            </w:r>
            <w:proofErr w:type="spellEnd"/>
            <w:r w:rsidRPr="00D15DF1">
              <w:rPr>
                <w:sz w:val="28"/>
                <w:szCs w:val="28"/>
              </w:rPr>
              <w:t>, Навальный</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11.</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Артист</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12.</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Волонтер</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13.</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Геймер и мажор</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14.</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Гранжер</w:t>
            </w:r>
            <w:proofErr w:type="spellEnd"/>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15.</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Дрифтер</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16.</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Музыканты</w:t>
            </w:r>
          </w:p>
        </w:tc>
        <w:tc>
          <w:tcPr>
            <w:tcW w:w="3111" w:type="dxa"/>
          </w:tcPr>
          <w:p w:rsidR="00A601AD" w:rsidRPr="00D15DF1" w:rsidRDefault="00A601AD" w:rsidP="005B306C">
            <w:pPr>
              <w:jc w:val="center"/>
              <w:rPr>
                <w:bCs/>
                <w:iCs/>
                <w:sz w:val="28"/>
                <w:szCs w:val="28"/>
                <w:lang w:val="en-US"/>
              </w:rPr>
            </w:pPr>
            <w:r w:rsidRPr="00D15DF1">
              <w:rPr>
                <w:bCs/>
                <w:iCs/>
                <w:sz w:val="28"/>
                <w:szCs w:val="28"/>
              </w:rPr>
              <w:t>0,</w:t>
            </w:r>
            <w:r w:rsidRPr="00D15DF1">
              <w:rPr>
                <w:bCs/>
                <w:iCs/>
                <w:sz w:val="28"/>
                <w:szCs w:val="28"/>
                <w:lang w:val="en-US"/>
              </w:rPr>
              <w:t>4</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17.</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Не являюсь</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18.</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Обычные люди</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19.</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Пании</w:t>
            </w:r>
            <w:proofErr w:type="spellEnd"/>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20.</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Простой смертный</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21.</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Райдер</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22.</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Самые лучшие ребята</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rPr>
          <w:trHeight w:val="45"/>
        </w:trPr>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22.</w:t>
            </w:r>
          </w:p>
        </w:tc>
        <w:tc>
          <w:tcPr>
            <w:tcW w:w="5701" w:type="dxa"/>
          </w:tcPr>
          <w:p w:rsidR="00A601AD" w:rsidRPr="00D15DF1" w:rsidRDefault="00A601AD" w:rsidP="005B306C">
            <w:pPr>
              <w:spacing w:line="320" w:lineRule="atLeast"/>
              <w:ind w:right="60"/>
              <w:jc w:val="both"/>
              <w:rPr>
                <w:sz w:val="28"/>
                <w:szCs w:val="28"/>
              </w:rPr>
            </w:pPr>
            <w:r w:rsidRPr="00D15DF1">
              <w:rPr>
                <w:sz w:val="28"/>
                <w:szCs w:val="28"/>
              </w:rPr>
              <w:t>Студент</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rPr>
          <w:trHeight w:val="45"/>
        </w:trPr>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24.</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Тактикульщик</w:t>
            </w:r>
            <w:proofErr w:type="spellEnd"/>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rPr>
          <w:trHeight w:val="45"/>
        </w:trPr>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25.</w:t>
            </w:r>
          </w:p>
        </w:tc>
        <w:tc>
          <w:tcPr>
            <w:tcW w:w="5701" w:type="dxa"/>
          </w:tcPr>
          <w:p w:rsidR="00A601AD" w:rsidRPr="00D15DF1" w:rsidRDefault="00A601AD" w:rsidP="005B306C">
            <w:pPr>
              <w:spacing w:line="320" w:lineRule="atLeast"/>
              <w:ind w:right="60"/>
              <w:jc w:val="both"/>
              <w:rPr>
                <w:sz w:val="28"/>
                <w:szCs w:val="28"/>
              </w:rPr>
            </w:pPr>
            <w:proofErr w:type="spellStart"/>
            <w:r w:rsidRPr="00D15DF1">
              <w:rPr>
                <w:sz w:val="28"/>
                <w:szCs w:val="28"/>
              </w:rPr>
              <w:t>Турникмен</w:t>
            </w:r>
            <w:proofErr w:type="spellEnd"/>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r w:rsidR="00A601AD" w:rsidRPr="00D15DF1" w:rsidTr="005B306C">
        <w:trPr>
          <w:trHeight w:val="77"/>
        </w:trPr>
        <w:tc>
          <w:tcPr>
            <w:tcW w:w="686" w:type="dxa"/>
          </w:tcPr>
          <w:p w:rsidR="00A601AD" w:rsidRPr="00D15DF1" w:rsidRDefault="00A601AD" w:rsidP="005B306C">
            <w:pPr>
              <w:spacing w:line="320" w:lineRule="atLeast"/>
              <w:ind w:left="60" w:right="60"/>
              <w:jc w:val="center"/>
              <w:rPr>
                <w:sz w:val="28"/>
                <w:szCs w:val="28"/>
              </w:rPr>
            </w:pPr>
            <w:r w:rsidRPr="00D15DF1">
              <w:rPr>
                <w:sz w:val="28"/>
                <w:szCs w:val="28"/>
              </w:rPr>
              <w:t>26.</w:t>
            </w:r>
          </w:p>
        </w:tc>
        <w:tc>
          <w:tcPr>
            <w:tcW w:w="5701" w:type="dxa"/>
          </w:tcPr>
          <w:p w:rsidR="00A601AD" w:rsidRPr="00D15DF1" w:rsidRDefault="00BE00EA" w:rsidP="005B306C">
            <w:pPr>
              <w:spacing w:line="320" w:lineRule="atLeast"/>
              <w:ind w:right="60"/>
              <w:jc w:val="both"/>
              <w:rPr>
                <w:sz w:val="28"/>
                <w:szCs w:val="28"/>
              </w:rPr>
            </w:pPr>
            <w:r>
              <w:rPr>
                <w:sz w:val="28"/>
                <w:szCs w:val="28"/>
              </w:rPr>
              <w:t>Феми</w:t>
            </w:r>
            <w:r w:rsidR="00A601AD" w:rsidRPr="00D15DF1">
              <w:rPr>
                <w:sz w:val="28"/>
                <w:szCs w:val="28"/>
              </w:rPr>
              <w:t>нистка, ЛГБТ</w:t>
            </w:r>
          </w:p>
        </w:tc>
        <w:tc>
          <w:tcPr>
            <w:tcW w:w="3111" w:type="dxa"/>
          </w:tcPr>
          <w:p w:rsidR="00A601AD" w:rsidRPr="00D15DF1" w:rsidRDefault="00A601AD" w:rsidP="005B306C">
            <w:pPr>
              <w:jc w:val="center"/>
              <w:rPr>
                <w:bCs/>
                <w:iCs/>
                <w:sz w:val="28"/>
                <w:szCs w:val="28"/>
                <w:lang w:val="en-US"/>
              </w:rPr>
            </w:pPr>
            <w:r w:rsidRPr="00D15DF1">
              <w:rPr>
                <w:bCs/>
                <w:iCs/>
                <w:sz w:val="28"/>
                <w:szCs w:val="28"/>
              </w:rPr>
              <w:t>0,2</w:t>
            </w:r>
            <w:r w:rsidRPr="00D15DF1">
              <w:rPr>
                <w:sz w:val="28"/>
                <w:szCs w:val="28"/>
              </w:rPr>
              <w:t>%</w:t>
            </w:r>
          </w:p>
        </w:tc>
      </w:tr>
    </w:tbl>
    <w:p w:rsidR="00A601AD" w:rsidRDefault="00A601AD" w:rsidP="00A601AD">
      <w:pPr>
        <w:jc w:val="both"/>
        <w:rPr>
          <w:sz w:val="28"/>
          <w:szCs w:val="28"/>
          <w:lang w:val="en-US"/>
        </w:rPr>
      </w:pPr>
    </w:p>
    <w:p w:rsidR="00A601AD" w:rsidRPr="002135F1" w:rsidRDefault="00A601AD" w:rsidP="00A601AD">
      <w:pPr>
        <w:ind w:firstLine="709"/>
        <w:jc w:val="both"/>
        <w:rPr>
          <w:sz w:val="28"/>
          <w:szCs w:val="28"/>
        </w:rPr>
      </w:pPr>
      <w:r>
        <w:rPr>
          <w:sz w:val="28"/>
          <w:szCs w:val="28"/>
        </w:rPr>
        <w:t>Судя п</w:t>
      </w:r>
      <w:r w:rsidRPr="002135F1">
        <w:rPr>
          <w:sz w:val="28"/>
          <w:szCs w:val="28"/>
        </w:rPr>
        <w:t>о полученным ответам</w:t>
      </w:r>
      <w:r>
        <w:rPr>
          <w:sz w:val="28"/>
          <w:szCs w:val="28"/>
        </w:rPr>
        <w:t xml:space="preserve">, среди членов молодежных субкультур преобладают представители «сильного» и «слабого пола» представлены почти в равной степени. Половина из их числа (50,7%) составляют женщины. Доля мужчин, соответственно – </w:t>
      </w:r>
      <w:r w:rsidRPr="006D0517">
        <w:rPr>
          <w:sz w:val="28"/>
          <w:szCs w:val="28"/>
        </w:rPr>
        <w:t>49,1</w:t>
      </w:r>
      <w:r>
        <w:rPr>
          <w:sz w:val="28"/>
          <w:szCs w:val="28"/>
        </w:rPr>
        <w:t>%.</w:t>
      </w:r>
    </w:p>
    <w:p w:rsidR="00A601AD" w:rsidRDefault="00A601AD" w:rsidP="00A601AD">
      <w:pPr>
        <w:ind w:firstLine="709"/>
        <w:jc w:val="both"/>
        <w:rPr>
          <w:sz w:val="28"/>
          <w:szCs w:val="28"/>
        </w:rPr>
      </w:pPr>
      <w:r>
        <w:rPr>
          <w:sz w:val="28"/>
          <w:szCs w:val="28"/>
        </w:rPr>
        <w:t>Распределение респондентов по возрасту показало, что подавляющая доля членов молодежных субкультур приходится на возраст 17-1</w:t>
      </w:r>
      <w:r w:rsidRPr="006D0517">
        <w:rPr>
          <w:sz w:val="28"/>
          <w:szCs w:val="28"/>
        </w:rPr>
        <w:t>9</w:t>
      </w:r>
      <w:r>
        <w:rPr>
          <w:sz w:val="28"/>
          <w:szCs w:val="28"/>
        </w:rPr>
        <w:t xml:space="preserve"> лет. </w:t>
      </w:r>
    </w:p>
    <w:p w:rsidR="00A601AD" w:rsidRDefault="00A601AD" w:rsidP="00A601AD">
      <w:pPr>
        <w:ind w:firstLine="709"/>
        <w:jc w:val="both"/>
        <w:rPr>
          <w:sz w:val="28"/>
          <w:szCs w:val="28"/>
        </w:rPr>
      </w:pPr>
      <w:r>
        <w:rPr>
          <w:sz w:val="28"/>
          <w:szCs w:val="28"/>
        </w:rPr>
        <w:t>Следующий «всплеск» интереса к молодежным субкультурам, хотя и в меньшей степени, наблюдается в 20-22 года.</w:t>
      </w:r>
    </w:p>
    <w:p w:rsidR="00A601AD" w:rsidRDefault="00A601AD" w:rsidP="00A601AD">
      <w:pPr>
        <w:ind w:firstLine="709"/>
        <w:jc w:val="both"/>
        <w:rPr>
          <w:sz w:val="28"/>
          <w:szCs w:val="28"/>
        </w:rPr>
      </w:pPr>
    </w:p>
    <w:p w:rsidR="00A601AD" w:rsidRDefault="00A601AD" w:rsidP="00A601AD">
      <w:pPr>
        <w:ind w:firstLine="709"/>
        <w:jc w:val="both"/>
        <w:rPr>
          <w:sz w:val="28"/>
          <w:szCs w:val="28"/>
        </w:rPr>
      </w:pPr>
    </w:p>
    <w:p w:rsidR="00A601AD" w:rsidRDefault="00A601AD" w:rsidP="00A601AD">
      <w:pPr>
        <w:jc w:val="center"/>
        <w:rPr>
          <w:b/>
          <w:sz w:val="28"/>
          <w:szCs w:val="28"/>
        </w:rPr>
      </w:pPr>
      <w:r>
        <w:rPr>
          <w:b/>
          <w:sz w:val="28"/>
          <w:szCs w:val="28"/>
          <w:lang w:val="en-US"/>
        </w:rPr>
        <w:lastRenderedPageBreak/>
        <w:t>II</w:t>
      </w:r>
      <w:r w:rsidRPr="00DA1358">
        <w:rPr>
          <w:b/>
          <w:sz w:val="28"/>
          <w:szCs w:val="28"/>
        </w:rPr>
        <w:t>.</w:t>
      </w:r>
      <w:r>
        <w:rPr>
          <w:b/>
          <w:sz w:val="28"/>
          <w:szCs w:val="28"/>
        </w:rPr>
        <w:t xml:space="preserve"> Риски экстремизма и национализма в молодежной среде</w:t>
      </w:r>
    </w:p>
    <w:p w:rsidR="00A601AD" w:rsidRPr="00402D86" w:rsidRDefault="00A601AD" w:rsidP="00A601AD">
      <w:pPr>
        <w:ind w:firstLine="708"/>
        <w:jc w:val="both"/>
        <w:rPr>
          <w:sz w:val="28"/>
          <w:szCs w:val="28"/>
        </w:rPr>
      </w:pPr>
    </w:p>
    <w:p w:rsidR="00A601AD" w:rsidRDefault="00A601AD" w:rsidP="00A601AD">
      <w:pPr>
        <w:ind w:firstLine="708"/>
        <w:jc w:val="both"/>
        <w:rPr>
          <w:sz w:val="28"/>
          <w:szCs w:val="28"/>
        </w:rPr>
      </w:pPr>
      <w:r w:rsidRPr="002135F1">
        <w:rPr>
          <w:sz w:val="28"/>
          <w:szCs w:val="28"/>
        </w:rPr>
        <w:t xml:space="preserve">Исходя из полученных ответов на вопрос: «Случалось ли Вам в последнее время сталкиваться с проявлением экстремизма, национализма?», - можно отметить, что </w:t>
      </w:r>
      <w:r w:rsidRPr="007B01C9">
        <w:rPr>
          <w:sz w:val="28"/>
          <w:szCs w:val="28"/>
        </w:rPr>
        <w:t>63,3</w:t>
      </w:r>
      <w:r>
        <w:rPr>
          <w:sz w:val="28"/>
          <w:szCs w:val="28"/>
        </w:rPr>
        <w:t xml:space="preserve">% </w:t>
      </w:r>
      <w:r w:rsidRPr="002135F1">
        <w:rPr>
          <w:sz w:val="28"/>
          <w:szCs w:val="28"/>
        </w:rPr>
        <w:t>респондентов никогда не сталкивались с проявлен</w:t>
      </w:r>
      <w:r>
        <w:rPr>
          <w:sz w:val="28"/>
          <w:szCs w:val="28"/>
        </w:rPr>
        <w:t xml:space="preserve">ием экстремизма и национализма, </w:t>
      </w:r>
      <w:r w:rsidRPr="007B01C9">
        <w:rPr>
          <w:sz w:val="28"/>
          <w:szCs w:val="28"/>
        </w:rPr>
        <w:t>3,2</w:t>
      </w:r>
      <w:r w:rsidRPr="002135F1">
        <w:rPr>
          <w:sz w:val="28"/>
          <w:szCs w:val="28"/>
        </w:rPr>
        <w:t xml:space="preserve">% </w:t>
      </w:r>
      <w:r>
        <w:rPr>
          <w:sz w:val="28"/>
          <w:szCs w:val="28"/>
        </w:rPr>
        <w:t xml:space="preserve">опрошенных </w:t>
      </w:r>
      <w:r w:rsidRPr="002135F1">
        <w:rPr>
          <w:sz w:val="28"/>
          <w:szCs w:val="28"/>
        </w:rPr>
        <w:t>вообще не знакомы с данными терминами.</w:t>
      </w:r>
    </w:p>
    <w:p w:rsidR="00A601AD" w:rsidRPr="00D15DF1" w:rsidRDefault="00A601AD" w:rsidP="00A601AD">
      <w:pPr>
        <w:ind w:firstLine="708"/>
        <w:jc w:val="both"/>
        <w:rPr>
          <w:sz w:val="28"/>
          <w:szCs w:val="28"/>
        </w:rPr>
      </w:pPr>
      <w:r w:rsidRPr="002135F1">
        <w:rPr>
          <w:sz w:val="28"/>
          <w:szCs w:val="28"/>
        </w:rPr>
        <w:t xml:space="preserve">Вместе с тем </w:t>
      </w:r>
      <w:r w:rsidRPr="007B01C9">
        <w:rPr>
          <w:sz w:val="28"/>
          <w:szCs w:val="28"/>
        </w:rPr>
        <w:t>3,4</w:t>
      </w:r>
      <w:r w:rsidRPr="002135F1">
        <w:rPr>
          <w:sz w:val="28"/>
          <w:szCs w:val="28"/>
        </w:rPr>
        <w:t>% респондентов сообщают, что часто сталкиваются с проявлен</w:t>
      </w:r>
      <w:r>
        <w:rPr>
          <w:sz w:val="28"/>
          <w:szCs w:val="28"/>
        </w:rPr>
        <w:t>иями экстремизма и национализма, и еще около четверти</w:t>
      </w:r>
      <w:r w:rsidRPr="002135F1">
        <w:rPr>
          <w:sz w:val="28"/>
          <w:szCs w:val="28"/>
        </w:rPr>
        <w:t xml:space="preserve"> (</w:t>
      </w:r>
      <w:r w:rsidRPr="007B01C9">
        <w:rPr>
          <w:sz w:val="28"/>
          <w:szCs w:val="28"/>
        </w:rPr>
        <w:t>23,6</w:t>
      </w:r>
      <w:r w:rsidRPr="002135F1">
        <w:rPr>
          <w:sz w:val="28"/>
          <w:szCs w:val="28"/>
        </w:rPr>
        <w:t xml:space="preserve">%) опрошенных говорят о том, что иногда сталкиваются с подобными явлениями. </w:t>
      </w:r>
      <w:r>
        <w:rPr>
          <w:sz w:val="28"/>
          <w:szCs w:val="28"/>
        </w:rPr>
        <w:t>Таким образом, довольно большая группа молодежи шестьдесят три процента, судя по результатам опроса, не сталкивалась с проявлениями экстремизма и национализма.</w:t>
      </w:r>
    </w:p>
    <w:p w:rsidR="00A601AD" w:rsidRPr="00402D86" w:rsidRDefault="00A601AD" w:rsidP="00A601AD">
      <w:pPr>
        <w:spacing w:line="400" w:lineRule="atLeast"/>
        <w:jc w:val="right"/>
        <w:rPr>
          <w:sz w:val="28"/>
          <w:szCs w:val="28"/>
          <w:lang w:val="en-US"/>
        </w:rPr>
      </w:pPr>
      <w:r w:rsidRPr="00402D86">
        <w:rPr>
          <w:sz w:val="28"/>
          <w:szCs w:val="28"/>
        </w:rPr>
        <w:t xml:space="preserve">Таблица </w:t>
      </w:r>
      <w:r w:rsidRPr="00402D86">
        <w:rPr>
          <w:sz w:val="28"/>
          <w:szCs w:val="28"/>
          <w:lang w:val="en-US"/>
        </w:rPr>
        <w:t>4</w:t>
      </w:r>
    </w:p>
    <w:tbl>
      <w:tblPr>
        <w:tblStyle w:val="aa"/>
        <w:tblW w:w="4903" w:type="pct"/>
        <w:jc w:val="center"/>
        <w:tblLook w:val="04A0" w:firstRow="1" w:lastRow="0" w:firstColumn="1" w:lastColumn="0" w:noHBand="0" w:noVBand="1"/>
      </w:tblPr>
      <w:tblGrid>
        <w:gridCol w:w="730"/>
        <w:gridCol w:w="7227"/>
        <w:gridCol w:w="1324"/>
      </w:tblGrid>
      <w:tr w:rsidR="00A601AD" w:rsidRPr="007B01C9" w:rsidTr="005B306C">
        <w:trPr>
          <w:trHeight w:val="725"/>
          <w:jc w:val="center"/>
        </w:trPr>
        <w:tc>
          <w:tcPr>
            <w:tcW w:w="339" w:type="pct"/>
          </w:tcPr>
          <w:p w:rsidR="00A601AD" w:rsidRPr="002C3023" w:rsidRDefault="00A601AD" w:rsidP="005B306C">
            <w:pPr>
              <w:spacing w:line="400" w:lineRule="atLeast"/>
              <w:jc w:val="center"/>
              <w:rPr>
                <w:b/>
                <w:sz w:val="28"/>
                <w:szCs w:val="28"/>
              </w:rPr>
            </w:pPr>
            <w:r>
              <w:rPr>
                <w:b/>
                <w:sz w:val="28"/>
                <w:szCs w:val="28"/>
              </w:rPr>
              <w:t>П</w:t>
            </w:r>
            <w:r>
              <w:rPr>
                <w:b/>
                <w:sz w:val="28"/>
                <w:szCs w:val="28"/>
                <w:lang w:val="en-US"/>
              </w:rPr>
              <w:t>/</w:t>
            </w:r>
            <w:r>
              <w:rPr>
                <w:b/>
                <w:sz w:val="28"/>
                <w:szCs w:val="28"/>
              </w:rPr>
              <w:t>П</w:t>
            </w:r>
          </w:p>
        </w:tc>
        <w:tc>
          <w:tcPr>
            <w:tcW w:w="3921" w:type="pct"/>
          </w:tcPr>
          <w:p w:rsidR="00A601AD" w:rsidRPr="00F83D08" w:rsidRDefault="00A601AD" w:rsidP="005B306C">
            <w:pPr>
              <w:spacing w:line="400" w:lineRule="atLeast"/>
              <w:jc w:val="center"/>
              <w:rPr>
                <w:b/>
                <w:sz w:val="28"/>
                <w:szCs w:val="28"/>
              </w:rPr>
            </w:pPr>
            <w:r w:rsidRPr="002C3023">
              <w:rPr>
                <w:b/>
                <w:bCs/>
                <w:sz w:val="28"/>
                <w:szCs w:val="28"/>
              </w:rPr>
              <w:t>Случалось ли Вам в последнее время сталкиваться с проявлением экстремизма, национализма?</w:t>
            </w:r>
          </w:p>
        </w:tc>
        <w:tc>
          <w:tcPr>
            <w:tcW w:w="740" w:type="pct"/>
          </w:tcPr>
          <w:p w:rsidR="00A601AD" w:rsidRPr="00F83D08" w:rsidRDefault="00A601AD" w:rsidP="005B306C">
            <w:pPr>
              <w:spacing w:line="400" w:lineRule="atLeast"/>
              <w:jc w:val="center"/>
              <w:rPr>
                <w:b/>
                <w:sz w:val="28"/>
                <w:szCs w:val="28"/>
              </w:rPr>
            </w:pPr>
            <w:r w:rsidRPr="00F83D08">
              <w:rPr>
                <w:b/>
                <w:sz w:val="28"/>
                <w:szCs w:val="28"/>
              </w:rPr>
              <w:t>%</w:t>
            </w:r>
          </w:p>
        </w:tc>
      </w:tr>
      <w:tr w:rsidR="00A601AD" w:rsidRPr="007B01C9" w:rsidTr="005B306C">
        <w:trPr>
          <w:trHeight w:val="347"/>
          <w:jc w:val="center"/>
        </w:trPr>
        <w:tc>
          <w:tcPr>
            <w:tcW w:w="339" w:type="pct"/>
          </w:tcPr>
          <w:p w:rsidR="00A601AD" w:rsidRPr="007B01C9" w:rsidRDefault="00A601AD" w:rsidP="00A601AD">
            <w:pPr>
              <w:widowControl w:val="0"/>
              <w:numPr>
                <w:ilvl w:val="0"/>
                <w:numId w:val="21"/>
              </w:numPr>
              <w:autoSpaceDE w:val="0"/>
              <w:autoSpaceDN w:val="0"/>
              <w:adjustRightInd w:val="0"/>
              <w:spacing w:line="400" w:lineRule="atLeast"/>
              <w:jc w:val="center"/>
              <w:rPr>
                <w:sz w:val="28"/>
                <w:szCs w:val="28"/>
              </w:rPr>
            </w:pPr>
          </w:p>
        </w:tc>
        <w:tc>
          <w:tcPr>
            <w:tcW w:w="3921" w:type="pct"/>
            <w:vAlign w:val="center"/>
          </w:tcPr>
          <w:p w:rsidR="00A601AD" w:rsidRPr="007B01C9" w:rsidRDefault="00A601AD" w:rsidP="005B306C">
            <w:pPr>
              <w:spacing w:line="400" w:lineRule="atLeast"/>
              <w:rPr>
                <w:sz w:val="28"/>
                <w:szCs w:val="28"/>
              </w:rPr>
            </w:pPr>
            <w:r>
              <w:rPr>
                <w:sz w:val="28"/>
                <w:szCs w:val="28"/>
              </w:rPr>
              <w:t>Д</w:t>
            </w:r>
            <w:r w:rsidRPr="007B01C9">
              <w:rPr>
                <w:sz w:val="28"/>
                <w:szCs w:val="28"/>
              </w:rPr>
              <w:t>а, это часто происходит</w:t>
            </w:r>
          </w:p>
        </w:tc>
        <w:tc>
          <w:tcPr>
            <w:tcW w:w="740" w:type="pct"/>
            <w:vAlign w:val="center"/>
          </w:tcPr>
          <w:p w:rsidR="00A601AD" w:rsidRPr="007B01C9" w:rsidRDefault="00A601AD" w:rsidP="005B306C">
            <w:pPr>
              <w:spacing w:line="400" w:lineRule="atLeast"/>
              <w:jc w:val="center"/>
              <w:rPr>
                <w:sz w:val="28"/>
                <w:szCs w:val="28"/>
              </w:rPr>
            </w:pPr>
            <w:r w:rsidRPr="007B01C9">
              <w:rPr>
                <w:sz w:val="28"/>
                <w:szCs w:val="28"/>
              </w:rPr>
              <w:t>3,4</w:t>
            </w:r>
          </w:p>
        </w:tc>
      </w:tr>
      <w:tr w:rsidR="00A601AD" w:rsidRPr="007B01C9" w:rsidTr="005B306C">
        <w:trPr>
          <w:trHeight w:val="363"/>
          <w:jc w:val="center"/>
        </w:trPr>
        <w:tc>
          <w:tcPr>
            <w:tcW w:w="339" w:type="pct"/>
          </w:tcPr>
          <w:p w:rsidR="00A601AD" w:rsidRPr="007B01C9" w:rsidRDefault="00A601AD" w:rsidP="00A601AD">
            <w:pPr>
              <w:widowControl w:val="0"/>
              <w:numPr>
                <w:ilvl w:val="0"/>
                <w:numId w:val="21"/>
              </w:numPr>
              <w:autoSpaceDE w:val="0"/>
              <w:autoSpaceDN w:val="0"/>
              <w:adjustRightInd w:val="0"/>
              <w:spacing w:line="400" w:lineRule="atLeast"/>
              <w:jc w:val="center"/>
              <w:rPr>
                <w:sz w:val="28"/>
                <w:szCs w:val="28"/>
              </w:rPr>
            </w:pPr>
          </w:p>
        </w:tc>
        <w:tc>
          <w:tcPr>
            <w:tcW w:w="3921" w:type="pct"/>
            <w:vAlign w:val="center"/>
          </w:tcPr>
          <w:p w:rsidR="00A601AD" w:rsidRPr="007B01C9" w:rsidRDefault="00A601AD" w:rsidP="005B306C">
            <w:pPr>
              <w:spacing w:line="400" w:lineRule="atLeast"/>
              <w:rPr>
                <w:sz w:val="28"/>
                <w:szCs w:val="28"/>
              </w:rPr>
            </w:pPr>
            <w:r>
              <w:rPr>
                <w:sz w:val="28"/>
                <w:szCs w:val="28"/>
              </w:rPr>
              <w:t>Д</w:t>
            </w:r>
            <w:r w:rsidRPr="007B01C9">
              <w:rPr>
                <w:sz w:val="28"/>
                <w:szCs w:val="28"/>
              </w:rPr>
              <w:t>а, это иногда происходит</w:t>
            </w:r>
          </w:p>
        </w:tc>
        <w:tc>
          <w:tcPr>
            <w:tcW w:w="740" w:type="pct"/>
            <w:vAlign w:val="center"/>
          </w:tcPr>
          <w:p w:rsidR="00A601AD" w:rsidRPr="007B01C9" w:rsidRDefault="00A601AD" w:rsidP="005B306C">
            <w:pPr>
              <w:spacing w:line="400" w:lineRule="atLeast"/>
              <w:jc w:val="center"/>
              <w:rPr>
                <w:sz w:val="28"/>
                <w:szCs w:val="28"/>
              </w:rPr>
            </w:pPr>
            <w:r w:rsidRPr="007B01C9">
              <w:rPr>
                <w:sz w:val="28"/>
                <w:szCs w:val="28"/>
              </w:rPr>
              <w:t>23,6</w:t>
            </w:r>
          </w:p>
        </w:tc>
      </w:tr>
      <w:tr w:rsidR="00A601AD" w:rsidRPr="007B01C9" w:rsidTr="005B306C">
        <w:trPr>
          <w:trHeight w:val="347"/>
          <w:jc w:val="center"/>
        </w:trPr>
        <w:tc>
          <w:tcPr>
            <w:tcW w:w="339" w:type="pct"/>
          </w:tcPr>
          <w:p w:rsidR="00A601AD" w:rsidRPr="007B01C9" w:rsidRDefault="00A601AD" w:rsidP="005B306C">
            <w:pPr>
              <w:spacing w:line="400" w:lineRule="atLeast"/>
              <w:jc w:val="center"/>
              <w:rPr>
                <w:sz w:val="28"/>
                <w:szCs w:val="28"/>
              </w:rPr>
            </w:pPr>
            <w:r w:rsidRPr="007B01C9">
              <w:rPr>
                <w:sz w:val="28"/>
                <w:szCs w:val="28"/>
              </w:rPr>
              <w:t>3.</w:t>
            </w:r>
          </w:p>
        </w:tc>
        <w:tc>
          <w:tcPr>
            <w:tcW w:w="3921" w:type="pct"/>
            <w:vAlign w:val="center"/>
          </w:tcPr>
          <w:p w:rsidR="00A601AD" w:rsidRPr="007B01C9" w:rsidRDefault="00A601AD" w:rsidP="005B306C">
            <w:pPr>
              <w:spacing w:line="400" w:lineRule="atLeast"/>
              <w:rPr>
                <w:sz w:val="28"/>
                <w:szCs w:val="28"/>
              </w:rPr>
            </w:pPr>
            <w:r>
              <w:rPr>
                <w:sz w:val="28"/>
                <w:szCs w:val="28"/>
              </w:rPr>
              <w:t>Н</w:t>
            </w:r>
            <w:r w:rsidRPr="007B01C9">
              <w:rPr>
                <w:sz w:val="28"/>
                <w:szCs w:val="28"/>
              </w:rPr>
              <w:t>ет, ничего подобного не встречал</w:t>
            </w:r>
          </w:p>
        </w:tc>
        <w:tc>
          <w:tcPr>
            <w:tcW w:w="740" w:type="pct"/>
            <w:vAlign w:val="center"/>
          </w:tcPr>
          <w:p w:rsidR="00A601AD" w:rsidRPr="007B01C9" w:rsidRDefault="00A601AD" w:rsidP="005B306C">
            <w:pPr>
              <w:spacing w:line="400" w:lineRule="atLeast"/>
              <w:jc w:val="center"/>
              <w:rPr>
                <w:sz w:val="28"/>
                <w:szCs w:val="28"/>
              </w:rPr>
            </w:pPr>
            <w:r w:rsidRPr="007B01C9">
              <w:rPr>
                <w:sz w:val="28"/>
                <w:szCs w:val="28"/>
              </w:rPr>
              <w:t>63,3</w:t>
            </w:r>
          </w:p>
        </w:tc>
      </w:tr>
      <w:tr w:rsidR="00A601AD" w:rsidRPr="007B01C9" w:rsidTr="005B306C">
        <w:trPr>
          <w:trHeight w:val="363"/>
          <w:jc w:val="center"/>
        </w:trPr>
        <w:tc>
          <w:tcPr>
            <w:tcW w:w="339" w:type="pct"/>
          </w:tcPr>
          <w:p w:rsidR="00A601AD" w:rsidRPr="007B01C9" w:rsidRDefault="00A601AD" w:rsidP="005B306C">
            <w:pPr>
              <w:spacing w:line="400" w:lineRule="atLeast"/>
              <w:jc w:val="center"/>
              <w:rPr>
                <w:sz w:val="28"/>
                <w:szCs w:val="28"/>
              </w:rPr>
            </w:pPr>
            <w:r w:rsidRPr="007B01C9">
              <w:rPr>
                <w:sz w:val="28"/>
                <w:szCs w:val="28"/>
              </w:rPr>
              <w:t>4.</w:t>
            </w:r>
          </w:p>
        </w:tc>
        <w:tc>
          <w:tcPr>
            <w:tcW w:w="3921" w:type="pct"/>
            <w:vAlign w:val="center"/>
          </w:tcPr>
          <w:p w:rsidR="00A601AD" w:rsidRPr="007B01C9" w:rsidRDefault="00A601AD" w:rsidP="005B306C">
            <w:pPr>
              <w:spacing w:line="400" w:lineRule="atLeast"/>
              <w:rPr>
                <w:sz w:val="28"/>
                <w:szCs w:val="28"/>
              </w:rPr>
            </w:pPr>
            <w:r>
              <w:rPr>
                <w:sz w:val="28"/>
                <w:szCs w:val="28"/>
              </w:rPr>
              <w:t>Н</w:t>
            </w:r>
            <w:r w:rsidRPr="007B01C9">
              <w:rPr>
                <w:sz w:val="28"/>
                <w:szCs w:val="28"/>
              </w:rPr>
              <w:t>е знаю, что это такое</w:t>
            </w:r>
          </w:p>
        </w:tc>
        <w:tc>
          <w:tcPr>
            <w:tcW w:w="740" w:type="pct"/>
            <w:vAlign w:val="center"/>
          </w:tcPr>
          <w:p w:rsidR="00A601AD" w:rsidRPr="007B01C9" w:rsidRDefault="00A601AD" w:rsidP="005B306C">
            <w:pPr>
              <w:spacing w:line="400" w:lineRule="atLeast"/>
              <w:jc w:val="center"/>
              <w:rPr>
                <w:sz w:val="28"/>
                <w:szCs w:val="28"/>
              </w:rPr>
            </w:pPr>
            <w:r w:rsidRPr="007B01C9">
              <w:rPr>
                <w:sz w:val="28"/>
                <w:szCs w:val="28"/>
              </w:rPr>
              <w:t>3,2</w:t>
            </w:r>
          </w:p>
        </w:tc>
      </w:tr>
      <w:tr w:rsidR="00A601AD" w:rsidRPr="007B01C9" w:rsidTr="005B306C">
        <w:trPr>
          <w:trHeight w:val="363"/>
          <w:jc w:val="center"/>
        </w:trPr>
        <w:tc>
          <w:tcPr>
            <w:tcW w:w="339" w:type="pct"/>
          </w:tcPr>
          <w:p w:rsidR="00A601AD" w:rsidRPr="007B01C9" w:rsidRDefault="00A601AD" w:rsidP="005B306C">
            <w:pPr>
              <w:spacing w:line="400" w:lineRule="atLeast"/>
              <w:jc w:val="center"/>
              <w:rPr>
                <w:sz w:val="28"/>
                <w:szCs w:val="28"/>
              </w:rPr>
            </w:pPr>
            <w:r w:rsidRPr="007B01C9">
              <w:rPr>
                <w:sz w:val="28"/>
                <w:szCs w:val="28"/>
              </w:rPr>
              <w:t>5.</w:t>
            </w:r>
          </w:p>
        </w:tc>
        <w:tc>
          <w:tcPr>
            <w:tcW w:w="3921" w:type="pct"/>
            <w:vAlign w:val="center"/>
          </w:tcPr>
          <w:p w:rsidR="00A601AD" w:rsidRPr="007B01C9" w:rsidRDefault="00A601AD" w:rsidP="005B306C">
            <w:pPr>
              <w:spacing w:line="400" w:lineRule="atLeast"/>
              <w:rPr>
                <w:sz w:val="28"/>
                <w:szCs w:val="28"/>
              </w:rPr>
            </w:pPr>
            <w:r>
              <w:rPr>
                <w:sz w:val="28"/>
                <w:szCs w:val="28"/>
              </w:rPr>
              <w:t>З</w:t>
            </w:r>
            <w:r w:rsidRPr="007B01C9">
              <w:rPr>
                <w:sz w:val="28"/>
                <w:szCs w:val="28"/>
              </w:rPr>
              <w:t>атрудняюсь ответить</w:t>
            </w:r>
          </w:p>
        </w:tc>
        <w:tc>
          <w:tcPr>
            <w:tcW w:w="740" w:type="pct"/>
            <w:vAlign w:val="center"/>
          </w:tcPr>
          <w:p w:rsidR="00A601AD" w:rsidRPr="007B01C9" w:rsidRDefault="00A601AD" w:rsidP="005B306C">
            <w:pPr>
              <w:spacing w:line="400" w:lineRule="atLeast"/>
              <w:jc w:val="center"/>
              <w:rPr>
                <w:sz w:val="28"/>
                <w:szCs w:val="28"/>
              </w:rPr>
            </w:pPr>
            <w:r w:rsidRPr="007B01C9">
              <w:rPr>
                <w:sz w:val="28"/>
                <w:szCs w:val="28"/>
              </w:rPr>
              <w:t>6,4</w:t>
            </w:r>
          </w:p>
        </w:tc>
      </w:tr>
    </w:tbl>
    <w:p w:rsidR="00A601AD" w:rsidRDefault="00A601AD" w:rsidP="00A601AD">
      <w:pPr>
        <w:ind w:firstLine="708"/>
        <w:jc w:val="both"/>
        <w:rPr>
          <w:sz w:val="28"/>
          <w:szCs w:val="28"/>
        </w:rPr>
      </w:pPr>
    </w:p>
    <w:p w:rsidR="00A601AD" w:rsidRDefault="00A601AD" w:rsidP="00A601AD">
      <w:pPr>
        <w:ind w:firstLine="708"/>
        <w:jc w:val="right"/>
        <w:rPr>
          <w:sz w:val="28"/>
          <w:szCs w:val="28"/>
        </w:rPr>
      </w:pPr>
      <w:r>
        <w:rPr>
          <w:sz w:val="28"/>
          <w:szCs w:val="28"/>
        </w:rPr>
        <w:t>Диаграмма 1</w:t>
      </w:r>
    </w:p>
    <w:p w:rsidR="00A601AD" w:rsidRDefault="00A601AD" w:rsidP="00A601AD">
      <w:pPr>
        <w:ind w:firstLine="708"/>
        <w:jc w:val="right"/>
        <w:rPr>
          <w:sz w:val="28"/>
          <w:szCs w:val="28"/>
        </w:rPr>
      </w:pPr>
    </w:p>
    <w:p w:rsidR="00A601AD" w:rsidRDefault="00A601AD" w:rsidP="00A601AD">
      <w:pPr>
        <w:ind w:firstLine="142"/>
        <w:jc w:val="both"/>
        <w:rPr>
          <w:sz w:val="28"/>
          <w:szCs w:val="28"/>
        </w:rPr>
      </w:pPr>
      <w:r>
        <w:rPr>
          <w:b/>
          <w:noProof/>
          <w:sz w:val="28"/>
          <w:szCs w:val="28"/>
        </w:rPr>
        <w:drawing>
          <wp:inline distT="0" distB="0" distL="0" distR="0">
            <wp:extent cx="5810250" cy="3200400"/>
            <wp:effectExtent l="19050" t="0" r="1905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01AD" w:rsidRPr="00402D86" w:rsidRDefault="00635AB9" w:rsidP="00A601AD">
      <w:pPr>
        <w:ind w:firstLine="708"/>
        <w:jc w:val="both"/>
        <w:rPr>
          <w:sz w:val="28"/>
          <w:szCs w:val="28"/>
          <w:lang w:val="en-US"/>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635</wp:posOffset>
                </wp:positionV>
                <wp:extent cx="5505450" cy="28575"/>
                <wp:effectExtent l="0" t="0" r="19050" b="285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28575"/>
                        </a:xfrm>
                        <a:prstGeom prst="straightConnector1">
                          <a:avLst/>
                        </a:prstGeom>
                        <a:noFill/>
                        <a:ln w="3175">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8E3881" id="_x0000_t32" coordsize="21600,21600" o:spt="32" o:oned="t" path="m,l21600,21600e" filled="f">
                <v:path arrowok="t" fillok="f" o:connecttype="none"/>
                <o:lock v:ext="edit" shapetype="t"/>
              </v:shapetype>
              <v:shape id="Прямая со стрелкой 14" o:spid="_x0000_s1026" type="#_x0000_t32" style="position:absolute;margin-left:36.75pt;margin-top:.05pt;width:43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" strokecolor="#1f497d [3215]" strokeweight=".25pt">
                <v:shadow color="#243f60 [1604]" opacity=".5" offset="1pt"/>
              </v:shape>
            </w:pict>
          </mc:Fallback>
        </mc:AlternateContent>
      </w:r>
    </w:p>
    <w:p w:rsidR="00A601AD" w:rsidRPr="001E7763" w:rsidRDefault="00A601AD" w:rsidP="00A601AD">
      <w:pPr>
        <w:ind w:firstLine="708"/>
        <w:jc w:val="both"/>
        <w:rPr>
          <w:sz w:val="28"/>
          <w:szCs w:val="28"/>
        </w:rPr>
      </w:pPr>
      <w:r w:rsidRPr="001C2C12">
        <w:rPr>
          <w:sz w:val="28"/>
          <w:szCs w:val="28"/>
        </w:rPr>
        <w:lastRenderedPageBreak/>
        <w:t xml:space="preserve">Большинство представителей </w:t>
      </w:r>
      <w:r>
        <w:rPr>
          <w:sz w:val="28"/>
          <w:szCs w:val="28"/>
        </w:rPr>
        <w:t xml:space="preserve">молодежи ответили, </w:t>
      </w:r>
      <w:r w:rsidR="00BE00EA">
        <w:rPr>
          <w:sz w:val="28"/>
          <w:szCs w:val="28"/>
        </w:rPr>
        <w:t>что,</w:t>
      </w:r>
      <w:r>
        <w:rPr>
          <w:sz w:val="28"/>
          <w:szCs w:val="28"/>
        </w:rPr>
        <w:t xml:space="preserve"> находясь в интернете,</w:t>
      </w:r>
      <w:r w:rsidRPr="001C2C12">
        <w:rPr>
          <w:sz w:val="28"/>
          <w:szCs w:val="28"/>
        </w:rPr>
        <w:t xml:space="preserve"> редко сталкиваются с информацией экстремистского характера, данный пункт собрал </w:t>
      </w:r>
      <w:r w:rsidRPr="007B01C9">
        <w:rPr>
          <w:sz w:val="28"/>
          <w:szCs w:val="28"/>
        </w:rPr>
        <w:t>50,3</w:t>
      </w:r>
      <w:r w:rsidRPr="001C2C12">
        <w:rPr>
          <w:sz w:val="28"/>
          <w:szCs w:val="28"/>
        </w:rPr>
        <w:t>% ответов опрашиваемых. Никогда не сталкивались</w:t>
      </w:r>
      <w:r>
        <w:rPr>
          <w:sz w:val="28"/>
          <w:szCs w:val="28"/>
        </w:rPr>
        <w:t xml:space="preserve"> в интернете</w:t>
      </w:r>
      <w:r w:rsidRPr="001C2C12">
        <w:rPr>
          <w:sz w:val="28"/>
          <w:szCs w:val="28"/>
        </w:rPr>
        <w:t xml:space="preserve"> с информацией экстремистского содержания</w:t>
      </w:r>
      <w:r w:rsidRPr="007B01C9">
        <w:rPr>
          <w:sz w:val="28"/>
          <w:szCs w:val="28"/>
        </w:rPr>
        <w:t>29,3</w:t>
      </w:r>
      <w:r>
        <w:rPr>
          <w:sz w:val="28"/>
          <w:szCs w:val="28"/>
        </w:rPr>
        <w:t>% опрошенных–</w:t>
      </w:r>
      <w:r w:rsidRPr="001C2C12">
        <w:rPr>
          <w:sz w:val="28"/>
          <w:szCs w:val="28"/>
        </w:rPr>
        <w:t xml:space="preserve"> это второй по популярности ответ. Часто сталкиваются с информацией экстремистского содержания </w:t>
      </w:r>
      <w:r w:rsidRPr="007B01C9">
        <w:rPr>
          <w:sz w:val="28"/>
          <w:szCs w:val="28"/>
        </w:rPr>
        <w:t>6,6</w:t>
      </w:r>
      <w:r w:rsidRPr="001C2C12">
        <w:rPr>
          <w:sz w:val="28"/>
          <w:szCs w:val="28"/>
        </w:rPr>
        <w:t xml:space="preserve">% </w:t>
      </w:r>
      <w:r>
        <w:rPr>
          <w:sz w:val="28"/>
          <w:szCs w:val="28"/>
        </w:rPr>
        <w:t xml:space="preserve">респондентов. </w:t>
      </w:r>
    </w:p>
    <w:p w:rsidR="00A601AD" w:rsidRPr="001E7763" w:rsidRDefault="00A601AD" w:rsidP="00A601AD">
      <w:pPr>
        <w:ind w:firstLine="708"/>
        <w:jc w:val="right"/>
        <w:rPr>
          <w:sz w:val="28"/>
          <w:szCs w:val="28"/>
        </w:rPr>
      </w:pPr>
    </w:p>
    <w:p w:rsidR="00A601AD" w:rsidRPr="0064514A" w:rsidRDefault="00A601AD" w:rsidP="00A601AD">
      <w:pPr>
        <w:ind w:firstLine="708"/>
        <w:jc w:val="right"/>
        <w:rPr>
          <w:sz w:val="28"/>
          <w:szCs w:val="28"/>
        </w:rPr>
      </w:pPr>
      <w:r w:rsidRPr="001C2C12">
        <w:rPr>
          <w:sz w:val="28"/>
          <w:szCs w:val="28"/>
        </w:rPr>
        <w:t xml:space="preserve">Таблица </w:t>
      </w:r>
      <w:r>
        <w:rPr>
          <w:sz w:val="28"/>
          <w:szCs w:val="28"/>
        </w:rPr>
        <w:t>5</w:t>
      </w:r>
    </w:p>
    <w:tbl>
      <w:tblPr>
        <w:tblStyle w:val="aa"/>
        <w:tblW w:w="4789" w:type="pct"/>
        <w:jc w:val="center"/>
        <w:tblLook w:val="04A0" w:firstRow="1" w:lastRow="0" w:firstColumn="1" w:lastColumn="0" w:noHBand="0" w:noVBand="1"/>
      </w:tblPr>
      <w:tblGrid>
        <w:gridCol w:w="826"/>
        <w:gridCol w:w="6740"/>
        <w:gridCol w:w="1500"/>
      </w:tblGrid>
      <w:tr w:rsidR="00A601AD" w:rsidRPr="007B01C9" w:rsidTr="005B306C">
        <w:trPr>
          <w:trHeight w:val="701"/>
          <w:jc w:val="center"/>
        </w:trPr>
        <w:tc>
          <w:tcPr>
            <w:tcW w:w="456" w:type="pct"/>
          </w:tcPr>
          <w:p w:rsidR="00A601AD" w:rsidRPr="002C3023" w:rsidRDefault="00A601AD" w:rsidP="005B306C">
            <w:pPr>
              <w:jc w:val="center"/>
              <w:rPr>
                <w:b/>
                <w:sz w:val="28"/>
                <w:szCs w:val="28"/>
              </w:rPr>
            </w:pPr>
            <w:r>
              <w:rPr>
                <w:b/>
                <w:sz w:val="28"/>
                <w:szCs w:val="28"/>
              </w:rPr>
              <w:t>П</w:t>
            </w:r>
            <w:r>
              <w:rPr>
                <w:b/>
                <w:sz w:val="28"/>
                <w:szCs w:val="28"/>
                <w:lang w:val="en-US"/>
              </w:rPr>
              <w:t>/</w:t>
            </w:r>
            <w:r>
              <w:rPr>
                <w:b/>
                <w:sz w:val="28"/>
                <w:szCs w:val="28"/>
              </w:rPr>
              <w:t>П</w:t>
            </w:r>
          </w:p>
        </w:tc>
        <w:tc>
          <w:tcPr>
            <w:tcW w:w="3717" w:type="pct"/>
          </w:tcPr>
          <w:p w:rsidR="00A601AD" w:rsidRPr="00F83D08" w:rsidRDefault="00A601AD" w:rsidP="005B306C">
            <w:pPr>
              <w:jc w:val="center"/>
              <w:rPr>
                <w:b/>
                <w:sz w:val="28"/>
                <w:szCs w:val="28"/>
              </w:rPr>
            </w:pPr>
            <w:r w:rsidRPr="00F83D08">
              <w:rPr>
                <w:b/>
                <w:bCs/>
                <w:sz w:val="28"/>
                <w:szCs w:val="28"/>
              </w:rPr>
              <w:t>Как часто, находясь в Интернете, Вы сталкиваетесь с информацией экстремистского содержания?</w:t>
            </w:r>
          </w:p>
        </w:tc>
        <w:tc>
          <w:tcPr>
            <w:tcW w:w="827" w:type="pct"/>
          </w:tcPr>
          <w:p w:rsidR="00A601AD" w:rsidRPr="00F83D08" w:rsidRDefault="00A601AD" w:rsidP="005B306C">
            <w:pPr>
              <w:jc w:val="center"/>
              <w:rPr>
                <w:b/>
                <w:sz w:val="28"/>
                <w:szCs w:val="28"/>
              </w:rPr>
            </w:pPr>
            <w:r w:rsidRPr="00F83D08">
              <w:rPr>
                <w:b/>
                <w:sz w:val="28"/>
                <w:szCs w:val="28"/>
              </w:rPr>
              <w:t>%</w:t>
            </w:r>
          </w:p>
        </w:tc>
      </w:tr>
      <w:tr w:rsidR="00A601AD" w:rsidRPr="007B01C9" w:rsidTr="005B306C">
        <w:trPr>
          <w:trHeight w:val="358"/>
          <w:jc w:val="center"/>
        </w:trPr>
        <w:tc>
          <w:tcPr>
            <w:tcW w:w="456" w:type="pct"/>
          </w:tcPr>
          <w:p w:rsidR="00A601AD" w:rsidRPr="007B01C9" w:rsidRDefault="00A601AD" w:rsidP="005B306C">
            <w:pPr>
              <w:jc w:val="center"/>
              <w:rPr>
                <w:sz w:val="28"/>
                <w:szCs w:val="28"/>
              </w:rPr>
            </w:pPr>
            <w:r w:rsidRPr="007B01C9">
              <w:rPr>
                <w:sz w:val="28"/>
                <w:szCs w:val="28"/>
              </w:rPr>
              <w:t>1.</w:t>
            </w:r>
          </w:p>
        </w:tc>
        <w:tc>
          <w:tcPr>
            <w:tcW w:w="3717" w:type="pct"/>
            <w:vAlign w:val="center"/>
          </w:tcPr>
          <w:p w:rsidR="00A601AD" w:rsidRPr="007B01C9" w:rsidRDefault="00A601AD" w:rsidP="005B306C">
            <w:pPr>
              <w:rPr>
                <w:sz w:val="28"/>
                <w:szCs w:val="28"/>
              </w:rPr>
            </w:pPr>
            <w:r>
              <w:rPr>
                <w:sz w:val="28"/>
                <w:szCs w:val="28"/>
              </w:rPr>
              <w:t>Ч</w:t>
            </w:r>
            <w:r w:rsidRPr="007B01C9">
              <w:rPr>
                <w:sz w:val="28"/>
                <w:szCs w:val="28"/>
              </w:rPr>
              <w:t>асто сталкивались</w:t>
            </w:r>
          </w:p>
        </w:tc>
        <w:tc>
          <w:tcPr>
            <w:tcW w:w="827" w:type="pct"/>
            <w:vAlign w:val="center"/>
          </w:tcPr>
          <w:p w:rsidR="00A601AD" w:rsidRPr="007B01C9" w:rsidRDefault="00A601AD" w:rsidP="005B306C">
            <w:pPr>
              <w:jc w:val="center"/>
              <w:rPr>
                <w:sz w:val="28"/>
                <w:szCs w:val="28"/>
              </w:rPr>
            </w:pPr>
            <w:r w:rsidRPr="007B01C9">
              <w:rPr>
                <w:sz w:val="28"/>
                <w:szCs w:val="28"/>
              </w:rPr>
              <w:t>6,6</w:t>
            </w:r>
          </w:p>
        </w:tc>
      </w:tr>
      <w:tr w:rsidR="00A601AD" w:rsidRPr="007B01C9" w:rsidTr="005B306C">
        <w:trPr>
          <w:trHeight w:val="343"/>
          <w:jc w:val="center"/>
        </w:trPr>
        <w:tc>
          <w:tcPr>
            <w:tcW w:w="456" w:type="pct"/>
          </w:tcPr>
          <w:p w:rsidR="00A601AD" w:rsidRPr="007B01C9" w:rsidRDefault="00A601AD" w:rsidP="005B306C">
            <w:pPr>
              <w:jc w:val="center"/>
              <w:rPr>
                <w:sz w:val="28"/>
                <w:szCs w:val="28"/>
              </w:rPr>
            </w:pPr>
            <w:r w:rsidRPr="007B01C9">
              <w:rPr>
                <w:sz w:val="28"/>
                <w:szCs w:val="28"/>
              </w:rPr>
              <w:t>2.</w:t>
            </w:r>
          </w:p>
        </w:tc>
        <w:tc>
          <w:tcPr>
            <w:tcW w:w="3717" w:type="pct"/>
            <w:vAlign w:val="center"/>
          </w:tcPr>
          <w:p w:rsidR="00A601AD" w:rsidRPr="007B01C9" w:rsidRDefault="00A601AD" w:rsidP="005B306C">
            <w:pPr>
              <w:rPr>
                <w:sz w:val="28"/>
                <w:szCs w:val="28"/>
              </w:rPr>
            </w:pPr>
            <w:r>
              <w:rPr>
                <w:sz w:val="28"/>
                <w:szCs w:val="28"/>
              </w:rPr>
              <w:t>Р</w:t>
            </w:r>
            <w:r w:rsidRPr="007B01C9">
              <w:rPr>
                <w:sz w:val="28"/>
                <w:szCs w:val="28"/>
              </w:rPr>
              <w:t>едко сталкивались</w:t>
            </w:r>
          </w:p>
        </w:tc>
        <w:tc>
          <w:tcPr>
            <w:tcW w:w="827" w:type="pct"/>
            <w:vAlign w:val="center"/>
          </w:tcPr>
          <w:p w:rsidR="00A601AD" w:rsidRPr="007B01C9" w:rsidRDefault="00A601AD" w:rsidP="005B306C">
            <w:pPr>
              <w:jc w:val="center"/>
              <w:rPr>
                <w:sz w:val="28"/>
                <w:szCs w:val="28"/>
              </w:rPr>
            </w:pPr>
            <w:r w:rsidRPr="007B01C9">
              <w:rPr>
                <w:sz w:val="28"/>
                <w:szCs w:val="28"/>
              </w:rPr>
              <w:t>50,3</w:t>
            </w:r>
          </w:p>
        </w:tc>
      </w:tr>
      <w:tr w:rsidR="00A601AD" w:rsidRPr="007B01C9" w:rsidTr="005B306C">
        <w:trPr>
          <w:trHeight w:val="358"/>
          <w:jc w:val="center"/>
        </w:trPr>
        <w:tc>
          <w:tcPr>
            <w:tcW w:w="456" w:type="pct"/>
          </w:tcPr>
          <w:p w:rsidR="00A601AD" w:rsidRPr="007B01C9" w:rsidRDefault="00A601AD" w:rsidP="005B306C">
            <w:pPr>
              <w:jc w:val="center"/>
              <w:rPr>
                <w:sz w:val="28"/>
                <w:szCs w:val="28"/>
              </w:rPr>
            </w:pPr>
            <w:r w:rsidRPr="007B01C9">
              <w:rPr>
                <w:sz w:val="28"/>
                <w:szCs w:val="28"/>
              </w:rPr>
              <w:t>3.</w:t>
            </w:r>
          </w:p>
        </w:tc>
        <w:tc>
          <w:tcPr>
            <w:tcW w:w="3717" w:type="pct"/>
            <w:vAlign w:val="center"/>
          </w:tcPr>
          <w:p w:rsidR="00A601AD" w:rsidRPr="007B01C9" w:rsidRDefault="00A601AD" w:rsidP="005B306C">
            <w:pPr>
              <w:rPr>
                <w:sz w:val="28"/>
                <w:szCs w:val="28"/>
              </w:rPr>
            </w:pPr>
            <w:r>
              <w:rPr>
                <w:sz w:val="28"/>
                <w:szCs w:val="28"/>
              </w:rPr>
              <w:t>Н</w:t>
            </w:r>
            <w:r w:rsidRPr="007B01C9">
              <w:rPr>
                <w:sz w:val="28"/>
                <w:szCs w:val="28"/>
              </w:rPr>
              <w:t>икогда не сталкивались</w:t>
            </w:r>
          </w:p>
        </w:tc>
        <w:tc>
          <w:tcPr>
            <w:tcW w:w="827" w:type="pct"/>
            <w:vAlign w:val="center"/>
          </w:tcPr>
          <w:p w:rsidR="00A601AD" w:rsidRPr="007B01C9" w:rsidRDefault="00A601AD" w:rsidP="005B306C">
            <w:pPr>
              <w:jc w:val="center"/>
              <w:rPr>
                <w:sz w:val="28"/>
                <w:szCs w:val="28"/>
              </w:rPr>
            </w:pPr>
            <w:r w:rsidRPr="007B01C9">
              <w:rPr>
                <w:sz w:val="28"/>
                <w:szCs w:val="28"/>
              </w:rPr>
              <w:t>29,3</w:t>
            </w:r>
          </w:p>
        </w:tc>
      </w:tr>
      <w:tr w:rsidR="00A601AD" w:rsidRPr="007B01C9" w:rsidTr="005B306C">
        <w:trPr>
          <w:trHeight w:val="358"/>
          <w:jc w:val="center"/>
        </w:trPr>
        <w:tc>
          <w:tcPr>
            <w:tcW w:w="456" w:type="pct"/>
          </w:tcPr>
          <w:p w:rsidR="00A601AD" w:rsidRPr="007B01C9" w:rsidRDefault="00A601AD" w:rsidP="005B306C">
            <w:pPr>
              <w:jc w:val="center"/>
              <w:rPr>
                <w:sz w:val="28"/>
                <w:szCs w:val="28"/>
              </w:rPr>
            </w:pPr>
            <w:r w:rsidRPr="007B01C9">
              <w:rPr>
                <w:sz w:val="28"/>
                <w:szCs w:val="28"/>
              </w:rPr>
              <w:t>4.</w:t>
            </w:r>
          </w:p>
        </w:tc>
        <w:tc>
          <w:tcPr>
            <w:tcW w:w="3717" w:type="pct"/>
            <w:vAlign w:val="center"/>
          </w:tcPr>
          <w:p w:rsidR="00A601AD" w:rsidRPr="007B01C9" w:rsidRDefault="00A601AD" w:rsidP="005B306C">
            <w:pPr>
              <w:rPr>
                <w:sz w:val="28"/>
                <w:szCs w:val="28"/>
              </w:rPr>
            </w:pPr>
            <w:r>
              <w:rPr>
                <w:sz w:val="28"/>
                <w:szCs w:val="28"/>
              </w:rPr>
              <w:t>З</w:t>
            </w:r>
            <w:r w:rsidRPr="007B01C9">
              <w:rPr>
                <w:sz w:val="28"/>
                <w:szCs w:val="28"/>
              </w:rPr>
              <w:t>атрудняюсь ответить</w:t>
            </w:r>
          </w:p>
        </w:tc>
        <w:tc>
          <w:tcPr>
            <w:tcW w:w="827" w:type="pct"/>
            <w:vAlign w:val="center"/>
          </w:tcPr>
          <w:p w:rsidR="00A601AD" w:rsidRPr="007B01C9" w:rsidRDefault="00A601AD" w:rsidP="005B306C">
            <w:pPr>
              <w:jc w:val="center"/>
              <w:rPr>
                <w:sz w:val="28"/>
                <w:szCs w:val="28"/>
              </w:rPr>
            </w:pPr>
            <w:r w:rsidRPr="007B01C9">
              <w:rPr>
                <w:sz w:val="28"/>
                <w:szCs w:val="28"/>
              </w:rPr>
              <w:t>13,8</w:t>
            </w:r>
          </w:p>
        </w:tc>
      </w:tr>
    </w:tbl>
    <w:p w:rsidR="00A601AD" w:rsidRDefault="00A601AD" w:rsidP="00A601AD">
      <w:pPr>
        <w:jc w:val="both"/>
        <w:rPr>
          <w:sz w:val="28"/>
          <w:szCs w:val="28"/>
        </w:rPr>
      </w:pPr>
    </w:p>
    <w:p w:rsidR="00A601AD" w:rsidRPr="001C2C12" w:rsidRDefault="00A601AD" w:rsidP="00A601AD">
      <w:pPr>
        <w:ind w:firstLine="708"/>
        <w:jc w:val="both"/>
        <w:rPr>
          <w:sz w:val="28"/>
          <w:szCs w:val="28"/>
        </w:rPr>
      </w:pPr>
      <w:r w:rsidRPr="001C2C12">
        <w:rPr>
          <w:b/>
          <w:sz w:val="28"/>
          <w:szCs w:val="28"/>
        </w:rPr>
        <w:t xml:space="preserve">Большинство молодежи ответили, что </w:t>
      </w:r>
      <w:r>
        <w:rPr>
          <w:b/>
          <w:sz w:val="28"/>
          <w:szCs w:val="28"/>
        </w:rPr>
        <w:t xml:space="preserve">равнодушно </w:t>
      </w:r>
      <w:r w:rsidRPr="001C2C12">
        <w:rPr>
          <w:b/>
          <w:sz w:val="28"/>
          <w:szCs w:val="28"/>
        </w:rPr>
        <w:t>относятся к националистическим организациям</w:t>
      </w:r>
      <w:r w:rsidRPr="001C2C12">
        <w:rPr>
          <w:sz w:val="28"/>
          <w:szCs w:val="28"/>
        </w:rPr>
        <w:t xml:space="preserve">, которые выступают за интересы своей нации, данный пункт собрал </w:t>
      </w:r>
      <w:r w:rsidRPr="007B01C9">
        <w:rPr>
          <w:sz w:val="28"/>
          <w:szCs w:val="28"/>
        </w:rPr>
        <w:t>34,5</w:t>
      </w:r>
      <w:r w:rsidRPr="001C2C12">
        <w:rPr>
          <w:sz w:val="28"/>
          <w:szCs w:val="28"/>
        </w:rPr>
        <w:t xml:space="preserve">% ответов опрашиваемых. </w:t>
      </w:r>
      <w:r>
        <w:rPr>
          <w:sz w:val="28"/>
          <w:szCs w:val="28"/>
        </w:rPr>
        <w:t xml:space="preserve">Отрицательно </w:t>
      </w:r>
      <w:r w:rsidRPr="001C2C12">
        <w:rPr>
          <w:sz w:val="28"/>
          <w:szCs w:val="28"/>
        </w:rPr>
        <w:t xml:space="preserve">относятся к националистическим организациям </w:t>
      </w:r>
      <w:r w:rsidRPr="007B01C9">
        <w:rPr>
          <w:sz w:val="28"/>
          <w:szCs w:val="28"/>
        </w:rPr>
        <w:t>29,1</w:t>
      </w:r>
      <w:r w:rsidRPr="001C2C12">
        <w:rPr>
          <w:sz w:val="28"/>
          <w:szCs w:val="28"/>
        </w:rPr>
        <w:t xml:space="preserve">% молодежи, и это второй по популярности ответ. Скорее отрицательно относятся к националистическим организациям, </w:t>
      </w:r>
      <w:r w:rsidRPr="007B01C9">
        <w:rPr>
          <w:sz w:val="28"/>
          <w:szCs w:val="28"/>
        </w:rPr>
        <w:t>19,2</w:t>
      </w:r>
      <w:r w:rsidRPr="001C2C12">
        <w:rPr>
          <w:sz w:val="28"/>
          <w:szCs w:val="28"/>
        </w:rPr>
        <w:t xml:space="preserve">% молодежи, и это третий по популярности ответ. </w:t>
      </w:r>
      <w:r>
        <w:rPr>
          <w:sz w:val="28"/>
          <w:szCs w:val="28"/>
        </w:rPr>
        <w:t xml:space="preserve">Таким образом, в отрицательной коннотации («отрицательно» / «скорее отрицательно) националистические организации оценивают 48,3 % респондентов, а в положительной («положительно» / «скорее положительно») 5,6 %. </w:t>
      </w:r>
    </w:p>
    <w:p w:rsidR="00A601AD" w:rsidRDefault="00A601AD" w:rsidP="00A601AD">
      <w:pPr>
        <w:ind w:firstLine="708"/>
        <w:jc w:val="both"/>
        <w:rPr>
          <w:b/>
          <w:sz w:val="28"/>
          <w:szCs w:val="28"/>
        </w:rPr>
      </w:pPr>
      <w:r w:rsidRPr="001C2C12">
        <w:rPr>
          <w:sz w:val="28"/>
          <w:szCs w:val="28"/>
        </w:rPr>
        <w:t xml:space="preserve">В то же время, вызывает беспокойство, что, </w:t>
      </w:r>
      <w:r>
        <w:rPr>
          <w:sz w:val="28"/>
          <w:szCs w:val="28"/>
        </w:rPr>
        <w:t>с</w:t>
      </w:r>
      <w:r w:rsidRPr="001C2C12">
        <w:rPr>
          <w:sz w:val="28"/>
          <w:szCs w:val="28"/>
        </w:rPr>
        <w:t xml:space="preserve">удя по результатам опроса, </w:t>
      </w:r>
      <w:r w:rsidRPr="001C2C12">
        <w:rPr>
          <w:b/>
          <w:sz w:val="28"/>
          <w:szCs w:val="28"/>
        </w:rPr>
        <w:t>положительно относится к националистическим организациям, примерно, каждый десятый молодой человек.</w:t>
      </w:r>
    </w:p>
    <w:p w:rsidR="00A601AD" w:rsidRPr="00402D86" w:rsidRDefault="00A601AD" w:rsidP="00A601AD">
      <w:pPr>
        <w:ind w:firstLine="708"/>
        <w:jc w:val="both"/>
        <w:rPr>
          <w:b/>
          <w:sz w:val="28"/>
          <w:szCs w:val="28"/>
        </w:rPr>
      </w:pPr>
    </w:p>
    <w:p w:rsidR="00A601AD" w:rsidRPr="0064514A" w:rsidRDefault="00A601AD" w:rsidP="00A601AD">
      <w:pPr>
        <w:ind w:firstLine="708"/>
        <w:jc w:val="right"/>
        <w:rPr>
          <w:sz w:val="28"/>
          <w:szCs w:val="28"/>
        </w:rPr>
      </w:pPr>
      <w:r w:rsidRPr="0064514A">
        <w:rPr>
          <w:sz w:val="28"/>
          <w:szCs w:val="28"/>
        </w:rPr>
        <w:t>Таблица 6</w:t>
      </w:r>
    </w:p>
    <w:tbl>
      <w:tblPr>
        <w:tblStyle w:val="aa"/>
        <w:tblW w:w="5038" w:type="pct"/>
        <w:jc w:val="center"/>
        <w:tblLayout w:type="fixed"/>
        <w:tblLook w:val="04A0" w:firstRow="1" w:lastRow="0" w:firstColumn="1" w:lastColumn="0" w:noHBand="0" w:noVBand="1"/>
      </w:tblPr>
      <w:tblGrid>
        <w:gridCol w:w="726"/>
        <w:gridCol w:w="7153"/>
        <w:gridCol w:w="1658"/>
      </w:tblGrid>
      <w:tr w:rsidR="00A601AD" w:rsidRPr="007B01C9" w:rsidTr="005B306C">
        <w:trPr>
          <w:trHeight w:val="727"/>
          <w:jc w:val="center"/>
        </w:trPr>
        <w:tc>
          <w:tcPr>
            <w:tcW w:w="381" w:type="pct"/>
          </w:tcPr>
          <w:p w:rsidR="00A601AD" w:rsidRPr="003625F8" w:rsidRDefault="00A601AD" w:rsidP="005B306C">
            <w:pPr>
              <w:jc w:val="center"/>
              <w:rPr>
                <w:b/>
                <w:sz w:val="28"/>
                <w:szCs w:val="28"/>
              </w:rPr>
            </w:pPr>
            <w:r w:rsidRPr="003625F8">
              <w:rPr>
                <w:b/>
                <w:sz w:val="28"/>
                <w:szCs w:val="28"/>
              </w:rPr>
              <w:t>П</w:t>
            </w:r>
            <w:r w:rsidRPr="003625F8">
              <w:rPr>
                <w:b/>
                <w:sz w:val="28"/>
                <w:szCs w:val="28"/>
                <w:lang w:val="en-US"/>
              </w:rPr>
              <w:t>/</w:t>
            </w:r>
            <w:r w:rsidRPr="003625F8">
              <w:rPr>
                <w:b/>
                <w:sz w:val="28"/>
                <w:szCs w:val="28"/>
              </w:rPr>
              <w:t>П</w:t>
            </w:r>
          </w:p>
        </w:tc>
        <w:tc>
          <w:tcPr>
            <w:tcW w:w="3750" w:type="pct"/>
          </w:tcPr>
          <w:p w:rsidR="00A601AD" w:rsidRPr="00F83D08" w:rsidRDefault="00A601AD" w:rsidP="005B306C">
            <w:pPr>
              <w:jc w:val="center"/>
              <w:rPr>
                <w:b/>
                <w:sz w:val="28"/>
                <w:szCs w:val="28"/>
              </w:rPr>
            </w:pPr>
            <w:r w:rsidRPr="00F83D08">
              <w:rPr>
                <w:b/>
                <w:bCs/>
                <w:sz w:val="28"/>
                <w:szCs w:val="28"/>
              </w:rPr>
              <w:t>Как Вы относитесь к националистическим организациям, которые выступают за интересы своей нации?</w:t>
            </w:r>
          </w:p>
        </w:tc>
        <w:tc>
          <w:tcPr>
            <w:tcW w:w="869" w:type="pct"/>
          </w:tcPr>
          <w:p w:rsidR="00A601AD" w:rsidRPr="00F83D08" w:rsidRDefault="00A601AD" w:rsidP="005B306C">
            <w:pPr>
              <w:jc w:val="center"/>
              <w:rPr>
                <w:b/>
                <w:sz w:val="28"/>
                <w:szCs w:val="28"/>
              </w:rPr>
            </w:pPr>
            <w:r w:rsidRPr="00F83D08">
              <w:rPr>
                <w:b/>
                <w:sz w:val="28"/>
                <w:szCs w:val="28"/>
              </w:rPr>
              <w:t>%</w:t>
            </w:r>
          </w:p>
        </w:tc>
      </w:tr>
      <w:tr w:rsidR="00A601AD" w:rsidRPr="007B01C9" w:rsidTr="005B306C">
        <w:trPr>
          <w:trHeight w:val="371"/>
          <w:jc w:val="center"/>
        </w:trPr>
        <w:tc>
          <w:tcPr>
            <w:tcW w:w="381" w:type="pct"/>
          </w:tcPr>
          <w:p w:rsidR="00A601AD" w:rsidRPr="007B01C9" w:rsidRDefault="00A601AD" w:rsidP="005B306C">
            <w:pPr>
              <w:jc w:val="center"/>
              <w:rPr>
                <w:sz w:val="28"/>
                <w:szCs w:val="28"/>
              </w:rPr>
            </w:pPr>
            <w:r w:rsidRPr="007B01C9">
              <w:rPr>
                <w:sz w:val="28"/>
                <w:szCs w:val="28"/>
              </w:rPr>
              <w:t>1</w:t>
            </w:r>
            <w:r>
              <w:rPr>
                <w:sz w:val="28"/>
                <w:szCs w:val="28"/>
              </w:rPr>
              <w:t>.</w:t>
            </w:r>
          </w:p>
        </w:tc>
        <w:tc>
          <w:tcPr>
            <w:tcW w:w="3750" w:type="pct"/>
            <w:vAlign w:val="center"/>
          </w:tcPr>
          <w:p w:rsidR="00A601AD" w:rsidRPr="007B01C9" w:rsidRDefault="00A601AD" w:rsidP="005B306C">
            <w:pPr>
              <w:rPr>
                <w:sz w:val="28"/>
                <w:szCs w:val="28"/>
              </w:rPr>
            </w:pPr>
            <w:r>
              <w:rPr>
                <w:sz w:val="28"/>
                <w:szCs w:val="28"/>
              </w:rPr>
              <w:t>П</w:t>
            </w:r>
            <w:r w:rsidRPr="007B01C9">
              <w:rPr>
                <w:sz w:val="28"/>
                <w:szCs w:val="28"/>
              </w:rPr>
              <w:t>оложительно</w:t>
            </w:r>
          </w:p>
        </w:tc>
        <w:tc>
          <w:tcPr>
            <w:tcW w:w="869" w:type="pct"/>
            <w:vAlign w:val="center"/>
          </w:tcPr>
          <w:p w:rsidR="00A601AD" w:rsidRPr="007B01C9" w:rsidRDefault="00A601AD" w:rsidP="005B306C">
            <w:pPr>
              <w:jc w:val="center"/>
              <w:rPr>
                <w:sz w:val="28"/>
                <w:szCs w:val="28"/>
              </w:rPr>
            </w:pPr>
            <w:r w:rsidRPr="007B01C9">
              <w:rPr>
                <w:sz w:val="28"/>
                <w:szCs w:val="28"/>
              </w:rPr>
              <w:t>2,4</w:t>
            </w:r>
          </w:p>
        </w:tc>
      </w:tr>
      <w:tr w:rsidR="00A601AD" w:rsidRPr="007B01C9" w:rsidTr="005B306C">
        <w:trPr>
          <w:trHeight w:val="355"/>
          <w:jc w:val="center"/>
        </w:trPr>
        <w:tc>
          <w:tcPr>
            <w:tcW w:w="381" w:type="pct"/>
          </w:tcPr>
          <w:p w:rsidR="00A601AD" w:rsidRPr="007B01C9" w:rsidRDefault="00A601AD" w:rsidP="005B306C">
            <w:pPr>
              <w:jc w:val="center"/>
              <w:rPr>
                <w:sz w:val="28"/>
                <w:szCs w:val="28"/>
              </w:rPr>
            </w:pPr>
            <w:r w:rsidRPr="007B01C9">
              <w:rPr>
                <w:sz w:val="28"/>
                <w:szCs w:val="28"/>
              </w:rPr>
              <w:t>2.</w:t>
            </w:r>
          </w:p>
        </w:tc>
        <w:tc>
          <w:tcPr>
            <w:tcW w:w="3750" w:type="pct"/>
            <w:vAlign w:val="center"/>
          </w:tcPr>
          <w:p w:rsidR="00A601AD" w:rsidRPr="007B01C9" w:rsidRDefault="00A601AD" w:rsidP="005B306C">
            <w:pPr>
              <w:rPr>
                <w:sz w:val="28"/>
                <w:szCs w:val="28"/>
              </w:rPr>
            </w:pPr>
            <w:r>
              <w:rPr>
                <w:sz w:val="28"/>
                <w:szCs w:val="28"/>
              </w:rPr>
              <w:t>С</w:t>
            </w:r>
            <w:r w:rsidRPr="007B01C9">
              <w:rPr>
                <w:sz w:val="28"/>
                <w:szCs w:val="28"/>
              </w:rPr>
              <w:t>корее положительно</w:t>
            </w:r>
          </w:p>
        </w:tc>
        <w:tc>
          <w:tcPr>
            <w:tcW w:w="869" w:type="pct"/>
            <w:vAlign w:val="center"/>
          </w:tcPr>
          <w:p w:rsidR="00A601AD" w:rsidRPr="007B01C9" w:rsidRDefault="00A601AD" w:rsidP="005B306C">
            <w:pPr>
              <w:jc w:val="center"/>
              <w:rPr>
                <w:sz w:val="28"/>
                <w:szCs w:val="28"/>
              </w:rPr>
            </w:pPr>
            <w:r w:rsidRPr="007B01C9">
              <w:rPr>
                <w:sz w:val="28"/>
                <w:szCs w:val="28"/>
              </w:rPr>
              <w:t>3,2</w:t>
            </w:r>
          </w:p>
        </w:tc>
      </w:tr>
      <w:tr w:rsidR="00A601AD" w:rsidRPr="007B01C9" w:rsidTr="005B306C">
        <w:trPr>
          <w:trHeight w:val="371"/>
          <w:jc w:val="center"/>
        </w:trPr>
        <w:tc>
          <w:tcPr>
            <w:tcW w:w="381" w:type="pct"/>
          </w:tcPr>
          <w:p w:rsidR="00A601AD" w:rsidRPr="007B01C9" w:rsidRDefault="00A601AD" w:rsidP="005B306C">
            <w:pPr>
              <w:jc w:val="center"/>
              <w:rPr>
                <w:sz w:val="28"/>
                <w:szCs w:val="28"/>
              </w:rPr>
            </w:pPr>
            <w:r w:rsidRPr="007B01C9">
              <w:rPr>
                <w:sz w:val="28"/>
                <w:szCs w:val="28"/>
              </w:rPr>
              <w:t>3.</w:t>
            </w:r>
          </w:p>
        </w:tc>
        <w:tc>
          <w:tcPr>
            <w:tcW w:w="3750" w:type="pct"/>
            <w:vAlign w:val="center"/>
          </w:tcPr>
          <w:p w:rsidR="00A601AD" w:rsidRPr="007B01C9" w:rsidRDefault="00A601AD" w:rsidP="005B306C">
            <w:pPr>
              <w:rPr>
                <w:sz w:val="28"/>
                <w:szCs w:val="28"/>
              </w:rPr>
            </w:pPr>
            <w:r>
              <w:rPr>
                <w:sz w:val="28"/>
                <w:szCs w:val="28"/>
              </w:rPr>
              <w:t>Р</w:t>
            </w:r>
            <w:r w:rsidRPr="007B01C9">
              <w:rPr>
                <w:sz w:val="28"/>
                <w:szCs w:val="28"/>
              </w:rPr>
              <w:t>авнодушно</w:t>
            </w:r>
          </w:p>
        </w:tc>
        <w:tc>
          <w:tcPr>
            <w:tcW w:w="869" w:type="pct"/>
            <w:vAlign w:val="center"/>
          </w:tcPr>
          <w:p w:rsidR="00A601AD" w:rsidRPr="007B01C9" w:rsidRDefault="00A601AD" w:rsidP="005B306C">
            <w:pPr>
              <w:jc w:val="center"/>
              <w:rPr>
                <w:sz w:val="28"/>
                <w:szCs w:val="28"/>
              </w:rPr>
            </w:pPr>
            <w:r w:rsidRPr="007B01C9">
              <w:rPr>
                <w:sz w:val="28"/>
                <w:szCs w:val="28"/>
              </w:rPr>
              <w:t>34,5</w:t>
            </w:r>
          </w:p>
        </w:tc>
      </w:tr>
      <w:tr w:rsidR="00A601AD" w:rsidRPr="007B01C9" w:rsidTr="005B306C">
        <w:trPr>
          <w:trHeight w:val="355"/>
          <w:jc w:val="center"/>
        </w:trPr>
        <w:tc>
          <w:tcPr>
            <w:tcW w:w="381" w:type="pct"/>
          </w:tcPr>
          <w:p w:rsidR="00A601AD" w:rsidRPr="007B01C9" w:rsidRDefault="00A601AD" w:rsidP="005B306C">
            <w:pPr>
              <w:jc w:val="center"/>
              <w:rPr>
                <w:sz w:val="28"/>
                <w:szCs w:val="28"/>
              </w:rPr>
            </w:pPr>
            <w:r w:rsidRPr="007B01C9">
              <w:rPr>
                <w:sz w:val="28"/>
                <w:szCs w:val="28"/>
              </w:rPr>
              <w:t>4.</w:t>
            </w:r>
          </w:p>
        </w:tc>
        <w:tc>
          <w:tcPr>
            <w:tcW w:w="3750" w:type="pct"/>
            <w:vAlign w:val="center"/>
          </w:tcPr>
          <w:p w:rsidR="00A601AD" w:rsidRPr="007B01C9" w:rsidRDefault="00A601AD" w:rsidP="005B306C">
            <w:pPr>
              <w:rPr>
                <w:sz w:val="28"/>
                <w:szCs w:val="28"/>
              </w:rPr>
            </w:pPr>
            <w:r>
              <w:rPr>
                <w:sz w:val="28"/>
                <w:szCs w:val="28"/>
              </w:rPr>
              <w:t>С</w:t>
            </w:r>
            <w:r w:rsidRPr="007B01C9">
              <w:rPr>
                <w:sz w:val="28"/>
                <w:szCs w:val="28"/>
              </w:rPr>
              <w:t>корее отрицательно</w:t>
            </w:r>
          </w:p>
        </w:tc>
        <w:tc>
          <w:tcPr>
            <w:tcW w:w="869" w:type="pct"/>
            <w:vAlign w:val="center"/>
          </w:tcPr>
          <w:p w:rsidR="00A601AD" w:rsidRPr="007B01C9" w:rsidRDefault="00A601AD" w:rsidP="005B306C">
            <w:pPr>
              <w:jc w:val="center"/>
              <w:rPr>
                <w:sz w:val="28"/>
                <w:szCs w:val="28"/>
              </w:rPr>
            </w:pPr>
            <w:r w:rsidRPr="007B01C9">
              <w:rPr>
                <w:sz w:val="28"/>
                <w:szCs w:val="28"/>
              </w:rPr>
              <w:t>19,2</w:t>
            </w:r>
          </w:p>
        </w:tc>
      </w:tr>
      <w:tr w:rsidR="00A601AD" w:rsidRPr="007B01C9" w:rsidTr="005B306C">
        <w:trPr>
          <w:trHeight w:val="132"/>
          <w:jc w:val="center"/>
        </w:trPr>
        <w:tc>
          <w:tcPr>
            <w:tcW w:w="381" w:type="pct"/>
          </w:tcPr>
          <w:p w:rsidR="00A601AD" w:rsidRPr="007B01C9" w:rsidRDefault="00A601AD" w:rsidP="005B306C">
            <w:pPr>
              <w:jc w:val="center"/>
              <w:rPr>
                <w:sz w:val="28"/>
                <w:szCs w:val="28"/>
              </w:rPr>
            </w:pPr>
            <w:r w:rsidRPr="007B01C9">
              <w:rPr>
                <w:sz w:val="28"/>
                <w:szCs w:val="28"/>
              </w:rPr>
              <w:t>5.</w:t>
            </w:r>
          </w:p>
        </w:tc>
        <w:tc>
          <w:tcPr>
            <w:tcW w:w="3750" w:type="pct"/>
            <w:vAlign w:val="center"/>
          </w:tcPr>
          <w:p w:rsidR="00A601AD" w:rsidRPr="007B01C9" w:rsidRDefault="00A601AD" w:rsidP="005B306C">
            <w:pPr>
              <w:rPr>
                <w:sz w:val="28"/>
                <w:szCs w:val="28"/>
              </w:rPr>
            </w:pPr>
            <w:r>
              <w:rPr>
                <w:sz w:val="28"/>
                <w:szCs w:val="28"/>
              </w:rPr>
              <w:t>О</w:t>
            </w:r>
            <w:r w:rsidRPr="007B01C9">
              <w:rPr>
                <w:sz w:val="28"/>
                <w:szCs w:val="28"/>
              </w:rPr>
              <w:t>трицательно</w:t>
            </w:r>
          </w:p>
        </w:tc>
        <w:tc>
          <w:tcPr>
            <w:tcW w:w="869" w:type="pct"/>
            <w:vAlign w:val="center"/>
          </w:tcPr>
          <w:p w:rsidR="00A601AD" w:rsidRPr="007B01C9" w:rsidRDefault="00A601AD" w:rsidP="005B306C">
            <w:pPr>
              <w:jc w:val="center"/>
              <w:rPr>
                <w:sz w:val="28"/>
                <w:szCs w:val="28"/>
              </w:rPr>
            </w:pPr>
            <w:r w:rsidRPr="007B01C9">
              <w:rPr>
                <w:sz w:val="28"/>
                <w:szCs w:val="28"/>
              </w:rPr>
              <w:t>29,1</w:t>
            </w:r>
          </w:p>
        </w:tc>
      </w:tr>
      <w:tr w:rsidR="00A601AD" w:rsidRPr="007B01C9" w:rsidTr="005B306C">
        <w:trPr>
          <w:trHeight w:val="131"/>
          <w:jc w:val="center"/>
        </w:trPr>
        <w:tc>
          <w:tcPr>
            <w:tcW w:w="381" w:type="pct"/>
          </w:tcPr>
          <w:p w:rsidR="00A601AD" w:rsidRPr="007B01C9" w:rsidRDefault="00A601AD" w:rsidP="005B306C">
            <w:pPr>
              <w:jc w:val="center"/>
              <w:rPr>
                <w:sz w:val="28"/>
                <w:szCs w:val="28"/>
              </w:rPr>
            </w:pPr>
            <w:r w:rsidRPr="007B01C9">
              <w:rPr>
                <w:sz w:val="28"/>
                <w:szCs w:val="28"/>
              </w:rPr>
              <w:t>6.</w:t>
            </w:r>
          </w:p>
        </w:tc>
        <w:tc>
          <w:tcPr>
            <w:tcW w:w="3750" w:type="pct"/>
            <w:vAlign w:val="center"/>
          </w:tcPr>
          <w:p w:rsidR="00A601AD" w:rsidRPr="007B01C9" w:rsidRDefault="00A601AD" w:rsidP="005B306C">
            <w:pPr>
              <w:rPr>
                <w:sz w:val="28"/>
                <w:szCs w:val="28"/>
              </w:rPr>
            </w:pPr>
            <w:r>
              <w:rPr>
                <w:sz w:val="28"/>
                <w:szCs w:val="28"/>
              </w:rPr>
              <w:t>З</w:t>
            </w:r>
            <w:r w:rsidRPr="007B01C9">
              <w:rPr>
                <w:sz w:val="28"/>
                <w:szCs w:val="28"/>
              </w:rPr>
              <w:t>атрудняюсь ответить</w:t>
            </w:r>
          </w:p>
        </w:tc>
        <w:tc>
          <w:tcPr>
            <w:tcW w:w="869" w:type="pct"/>
            <w:vAlign w:val="center"/>
          </w:tcPr>
          <w:p w:rsidR="00A601AD" w:rsidRPr="007B01C9" w:rsidRDefault="00A601AD" w:rsidP="005B306C">
            <w:pPr>
              <w:jc w:val="center"/>
              <w:rPr>
                <w:sz w:val="28"/>
                <w:szCs w:val="28"/>
              </w:rPr>
            </w:pPr>
            <w:r w:rsidRPr="007B01C9">
              <w:rPr>
                <w:sz w:val="28"/>
                <w:szCs w:val="28"/>
              </w:rPr>
              <w:t>11,6</w:t>
            </w:r>
          </w:p>
        </w:tc>
      </w:tr>
    </w:tbl>
    <w:p w:rsidR="00A601AD" w:rsidRDefault="00A601AD" w:rsidP="00A601AD">
      <w:pPr>
        <w:jc w:val="both"/>
        <w:rPr>
          <w:sz w:val="28"/>
          <w:szCs w:val="28"/>
        </w:rPr>
      </w:pPr>
    </w:p>
    <w:p w:rsidR="00A601AD" w:rsidRDefault="00A601AD" w:rsidP="00A601AD">
      <w:pPr>
        <w:ind w:firstLine="708"/>
        <w:jc w:val="both"/>
        <w:rPr>
          <w:sz w:val="28"/>
          <w:szCs w:val="28"/>
        </w:rPr>
      </w:pPr>
      <w:r w:rsidRPr="001C2C12">
        <w:rPr>
          <w:sz w:val="28"/>
          <w:szCs w:val="28"/>
        </w:rPr>
        <w:t xml:space="preserve">Вопрос «чувствуете ли Вы в настоящее время неприязнь к людям других национальностей или другой религии?» показал, что большинство </w:t>
      </w:r>
      <w:r w:rsidRPr="001C2C12">
        <w:rPr>
          <w:sz w:val="28"/>
          <w:szCs w:val="28"/>
        </w:rPr>
        <w:lastRenderedPageBreak/>
        <w:t>респондентов, а именно (</w:t>
      </w:r>
      <w:r w:rsidRPr="00705ECC">
        <w:rPr>
          <w:sz w:val="28"/>
          <w:szCs w:val="28"/>
        </w:rPr>
        <w:t>53,1</w:t>
      </w:r>
      <w:r w:rsidRPr="001C2C12">
        <w:rPr>
          <w:sz w:val="28"/>
          <w:szCs w:val="28"/>
        </w:rPr>
        <w:t>%), никогда/практически никогда не сталкивались с такой проблемой как неприязнь по отношению к людям дру</w:t>
      </w:r>
      <w:r>
        <w:rPr>
          <w:sz w:val="28"/>
          <w:szCs w:val="28"/>
        </w:rPr>
        <w:t>гой национальности или религии (диаграмма 2).</w:t>
      </w:r>
    </w:p>
    <w:p w:rsidR="00A601AD" w:rsidRDefault="00A601AD" w:rsidP="00A601AD">
      <w:pPr>
        <w:ind w:firstLine="708"/>
        <w:jc w:val="both"/>
        <w:rPr>
          <w:sz w:val="28"/>
          <w:szCs w:val="28"/>
        </w:rPr>
      </w:pPr>
      <w:r>
        <w:rPr>
          <w:sz w:val="28"/>
          <w:szCs w:val="28"/>
        </w:rPr>
        <w:t>Тем не менее, почти каждый опрошенный заявил, что сталкивается с неприязненным отношением к людям другой национальности или религии «очень часто» (</w:t>
      </w:r>
      <w:r w:rsidRPr="00705ECC">
        <w:rPr>
          <w:sz w:val="28"/>
          <w:szCs w:val="28"/>
        </w:rPr>
        <w:t>2,8</w:t>
      </w:r>
      <w:r>
        <w:rPr>
          <w:sz w:val="28"/>
          <w:szCs w:val="28"/>
        </w:rPr>
        <w:t>%) и «довольно часто» (</w:t>
      </w:r>
      <w:r w:rsidRPr="00705ECC">
        <w:rPr>
          <w:sz w:val="28"/>
          <w:szCs w:val="28"/>
        </w:rPr>
        <w:t>6,7</w:t>
      </w:r>
      <w:r>
        <w:rPr>
          <w:sz w:val="28"/>
          <w:szCs w:val="28"/>
        </w:rPr>
        <w:t xml:space="preserve">%). Еще </w:t>
      </w:r>
      <w:r w:rsidRPr="00705ECC">
        <w:rPr>
          <w:sz w:val="28"/>
          <w:szCs w:val="28"/>
        </w:rPr>
        <w:t>29,3</w:t>
      </w:r>
      <w:r>
        <w:rPr>
          <w:sz w:val="28"/>
          <w:szCs w:val="28"/>
        </w:rPr>
        <w:t xml:space="preserve">%, хотя и редко, но также </w:t>
      </w:r>
      <w:r w:rsidRPr="001C2C12">
        <w:rPr>
          <w:sz w:val="28"/>
          <w:szCs w:val="28"/>
        </w:rPr>
        <w:t>сталкивались с</w:t>
      </w:r>
      <w:r>
        <w:rPr>
          <w:sz w:val="28"/>
          <w:szCs w:val="28"/>
        </w:rPr>
        <w:t xml:space="preserve"> неприязненным отношениям</w:t>
      </w:r>
      <w:r w:rsidRPr="001C2C12">
        <w:rPr>
          <w:sz w:val="28"/>
          <w:szCs w:val="28"/>
        </w:rPr>
        <w:t xml:space="preserve"> к людям </w:t>
      </w:r>
      <w:r>
        <w:rPr>
          <w:sz w:val="28"/>
          <w:szCs w:val="28"/>
        </w:rPr>
        <w:t>другой национальности и религии (таблица 7).</w:t>
      </w:r>
    </w:p>
    <w:p w:rsidR="00A601AD" w:rsidRDefault="00A601AD" w:rsidP="00A601AD">
      <w:pPr>
        <w:ind w:firstLine="708"/>
        <w:jc w:val="right"/>
        <w:rPr>
          <w:sz w:val="28"/>
          <w:szCs w:val="28"/>
        </w:rPr>
      </w:pPr>
      <w:r>
        <w:rPr>
          <w:sz w:val="28"/>
          <w:szCs w:val="28"/>
        </w:rPr>
        <w:t>Таблица7</w:t>
      </w:r>
    </w:p>
    <w:p w:rsidR="00A601AD" w:rsidRPr="0064514A" w:rsidRDefault="00A601AD" w:rsidP="00A601AD">
      <w:pPr>
        <w:ind w:firstLine="708"/>
        <w:jc w:val="right"/>
        <w:rPr>
          <w:sz w:val="28"/>
          <w:szCs w:val="28"/>
          <w:lang w:val="en-US"/>
        </w:rPr>
      </w:pPr>
    </w:p>
    <w:tbl>
      <w:tblPr>
        <w:tblStyle w:val="aa"/>
        <w:tblpPr w:leftFromText="180" w:rightFromText="180" w:vertAnchor="text" w:horzAnchor="margin" w:tblpXSpec="center" w:tblpY="77"/>
        <w:tblW w:w="8937" w:type="dxa"/>
        <w:tblLayout w:type="fixed"/>
        <w:tblLook w:val="04A0" w:firstRow="1" w:lastRow="0" w:firstColumn="1" w:lastColumn="0" w:noHBand="0" w:noVBand="1"/>
      </w:tblPr>
      <w:tblGrid>
        <w:gridCol w:w="1257"/>
        <w:gridCol w:w="6329"/>
        <w:gridCol w:w="1351"/>
      </w:tblGrid>
      <w:tr w:rsidR="00A601AD" w:rsidTr="005B306C">
        <w:trPr>
          <w:trHeight w:val="825"/>
        </w:trPr>
        <w:tc>
          <w:tcPr>
            <w:tcW w:w="1257" w:type="dxa"/>
          </w:tcPr>
          <w:p w:rsidR="00A601AD" w:rsidRPr="00C836DD" w:rsidRDefault="00A601AD" w:rsidP="005B306C">
            <w:pPr>
              <w:spacing w:line="400" w:lineRule="atLeast"/>
              <w:jc w:val="center"/>
              <w:rPr>
                <w:b/>
                <w:sz w:val="28"/>
                <w:szCs w:val="28"/>
              </w:rPr>
            </w:pPr>
            <w:r>
              <w:rPr>
                <w:b/>
                <w:sz w:val="28"/>
                <w:szCs w:val="28"/>
              </w:rPr>
              <w:t>П</w:t>
            </w:r>
            <w:r>
              <w:rPr>
                <w:b/>
                <w:sz w:val="28"/>
                <w:szCs w:val="28"/>
                <w:lang w:val="en-US"/>
              </w:rPr>
              <w:t>/</w:t>
            </w:r>
            <w:r>
              <w:rPr>
                <w:b/>
                <w:sz w:val="28"/>
                <w:szCs w:val="28"/>
              </w:rPr>
              <w:t>П</w:t>
            </w:r>
          </w:p>
        </w:tc>
        <w:tc>
          <w:tcPr>
            <w:tcW w:w="6329" w:type="dxa"/>
          </w:tcPr>
          <w:p w:rsidR="00A601AD" w:rsidRPr="00302694" w:rsidRDefault="00A601AD" w:rsidP="005B306C">
            <w:pPr>
              <w:spacing w:line="400" w:lineRule="atLeast"/>
              <w:jc w:val="center"/>
              <w:rPr>
                <w:b/>
                <w:sz w:val="28"/>
                <w:szCs w:val="28"/>
              </w:rPr>
            </w:pPr>
            <w:r w:rsidRPr="00FF249F">
              <w:rPr>
                <w:b/>
                <w:bCs/>
                <w:sz w:val="28"/>
                <w:szCs w:val="18"/>
              </w:rPr>
              <w:t>Чувствуете ли Вы в настоящее время неприязнь к людя</w:t>
            </w:r>
            <w:r>
              <w:rPr>
                <w:b/>
                <w:bCs/>
                <w:sz w:val="28"/>
                <w:szCs w:val="18"/>
              </w:rPr>
              <w:t>м других национальностей или дру</w:t>
            </w:r>
            <w:r w:rsidRPr="00FF249F">
              <w:rPr>
                <w:b/>
                <w:bCs/>
                <w:sz w:val="28"/>
                <w:szCs w:val="18"/>
              </w:rPr>
              <w:t>гой религии?</w:t>
            </w:r>
          </w:p>
        </w:tc>
        <w:tc>
          <w:tcPr>
            <w:tcW w:w="1351" w:type="dxa"/>
          </w:tcPr>
          <w:p w:rsidR="00A601AD" w:rsidRPr="00302694" w:rsidRDefault="00A601AD" w:rsidP="005B306C">
            <w:pPr>
              <w:spacing w:line="400" w:lineRule="atLeast"/>
              <w:jc w:val="center"/>
              <w:rPr>
                <w:b/>
                <w:sz w:val="28"/>
                <w:szCs w:val="28"/>
              </w:rPr>
            </w:pPr>
            <w:r w:rsidRPr="00302694">
              <w:rPr>
                <w:b/>
                <w:sz w:val="28"/>
                <w:szCs w:val="28"/>
              </w:rPr>
              <w:t>%</w:t>
            </w:r>
          </w:p>
        </w:tc>
      </w:tr>
      <w:tr w:rsidR="00A601AD" w:rsidRPr="00333F68" w:rsidTr="005B306C">
        <w:trPr>
          <w:trHeight w:val="333"/>
        </w:trPr>
        <w:tc>
          <w:tcPr>
            <w:tcW w:w="1257" w:type="dxa"/>
          </w:tcPr>
          <w:p w:rsidR="00A601AD" w:rsidRPr="00705ECC" w:rsidRDefault="00A601AD" w:rsidP="00A601AD">
            <w:pPr>
              <w:widowControl w:val="0"/>
              <w:numPr>
                <w:ilvl w:val="0"/>
                <w:numId w:val="22"/>
              </w:numPr>
              <w:autoSpaceDE w:val="0"/>
              <w:autoSpaceDN w:val="0"/>
              <w:adjustRightInd w:val="0"/>
              <w:spacing w:line="320" w:lineRule="atLeast"/>
              <w:ind w:right="60"/>
              <w:jc w:val="both"/>
              <w:rPr>
                <w:sz w:val="28"/>
                <w:szCs w:val="28"/>
              </w:rPr>
            </w:pPr>
          </w:p>
        </w:tc>
        <w:tc>
          <w:tcPr>
            <w:tcW w:w="6329" w:type="dxa"/>
            <w:vAlign w:val="center"/>
          </w:tcPr>
          <w:p w:rsidR="00A601AD" w:rsidRPr="00705ECC" w:rsidRDefault="00A601AD" w:rsidP="005B306C">
            <w:pPr>
              <w:spacing w:line="320" w:lineRule="atLeast"/>
              <w:ind w:left="60" w:right="60"/>
              <w:jc w:val="both"/>
              <w:rPr>
                <w:sz w:val="28"/>
                <w:szCs w:val="28"/>
              </w:rPr>
            </w:pPr>
            <w:r>
              <w:rPr>
                <w:sz w:val="28"/>
                <w:szCs w:val="28"/>
              </w:rPr>
              <w:t>О</w:t>
            </w:r>
            <w:r w:rsidRPr="00705ECC">
              <w:rPr>
                <w:sz w:val="28"/>
                <w:szCs w:val="28"/>
              </w:rPr>
              <w:t>чень часто</w:t>
            </w:r>
          </w:p>
        </w:tc>
        <w:tc>
          <w:tcPr>
            <w:tcW w:w="1351" w:type="dxa"/>
            <w:vAlign w:val="center"/>
          </w:tcPr>
          <w:p w:rsidR="00A601AD" w:rsidRPr="00705ECC" w:rsidRDefault="00A601AD" w:rsidP="005B306C">
            <w:pPr>
              <w:spacing w:line="320" w:lineRule="atLeast"/>
              <w:ind w:left="60" w:right="60"/>
              <w:jc w:val="center"/>
              <w:rPr>
                <w:sz w:val="28"/>
                <w:szCs w:val="28"/>
              </w:rPr>
            </w:pPr>
            <w:r w:rsidRPr="00705ECC">
              <w:rPr>
                <w:sz w:val="28"/>
                <w:szCs w:val="28"/>
              </w:rPr>
              <w:t>2,8</w:t>
            </w:r>
          </w:p>
        </w:tc>
      </w:tr>
      <w:tr w:rsidR="00A601AD" w:rsidRPr="00333F68" w:rsidTr="005B306C">
        <w:trPr>
          <w:trHeight w:val="333"/>
        </w:trPr>
        <w:tc>
          <w:tcPr>
            <w:tcW w:w="1257" w:type="dxa"/>
          </w:tcPr>
          <w:p w:rsidR="00A601AD" w:rsidRPr="00705ECC" w:rsidRDefault="00A601AD" w:rsidP="00A601AD">
            <w:pPr>
              <w:widowControl w:val="0"/>
              <w:numPr>
                <w:ilvl w:val="0"/>
                <w:numId w:val="22"/>
              </w:numPr>
              <w:autoSpaceDE w:val="0"/>
              <w:autoSpaceDN w:val="0"/>
              <w:adjustRightInd w:val="0"/>
              <w:spacing w:line="320" w:lineRule="atLeast"/>
              <w:ind w:right="60"/>
              <w:jc w:val="both"/>
              <w:rPr>
                <w:sz w:val="28"/>
                <w:szCs w:val="28"/>
              </w:rPr>
            </w:pPr>
          </w:p>
        </w:tc>
        <w:tc>
          <w:tcPr>
            <w:tcW w:w="6329" w:type="dxa"/>
            <w:vAlign w:val="center"/>
          </w:tcPr>
          <w:p w:rsidR="00A601AD" w:rsidRPr="00705ECC" w:rsidRDefault="00A601AD" w:rsidP="005B306C">
            <w:pPr>
              <w:spacing w:line="320" w:lineRule="atLeast"/>
              <w:ind w:left="60" w:right="60"/>
              <w:jc w:val="both"/>
              <w:rPr>
                <w:sz w:val="28"/>
                <w:szCs w:val="28"/>
              </w:rPr>
            </w:pPr>
            <w:r>
              <w:rPr>
                <w:sz w:val="28"/>
                <w:szCs w:val="28"/>
              </w:rPr>
              <w:t>Д</w:t>
            </w:r>
            <w:r w:rsidRPr="00705ECC">
              <w:rPr>
                <w:sz w:val="28"/>
                <w:szCs w:val="28"/>
              </w:rPr>
              <w:t>овольно часто</w:t>
            </w:r>
          </w:p>
        </w:tc>
        <w:tc>
          <w:tcPr>
            <w:tcW w:w="1351" w:type="dxa"/>
            <w:vAlign w:val="center"/>
          </w:tcPr>
          <w:p w:rsidR="00A601AD" w:rsidRPr="00705ECC" w:rsidRDefault="00A601AD" w:rsidP="005B306C">
            <w:pPr>
              <w:spacing w:line="320" w:lineRule="atLeast"/>
              <w:ind w:left="60" w:right="60"/>
              <w:jc w:val="center"/>
              <w:rPr>
                <w:sz w:val="28"/>
                <w:szCs w:val="28"/>
              </w:rPr>
            </w:pPr>
            <w:r w:rsidRPr="00705ECC">
              <w:rPr>
                <w:sz w:val="28"/>
                <w:szCs w:val="28"/>
              </w:rPr>
              <w:t>6,7</w:t>
            </w:r>
          </w:p>
        </w:tc>
      </w:tr>
      <w:tr w:rsidR="00A601AD" w:rsidRPr="00333F68" w:rsidTr="005B306C">
        <w:trPr>
          <w:trHeight w:val="315"/>
        </w:trPr>
        <w:tc>
          <w:tcPr>
            <w:tcW w:w="1257" w:type="dxa"/>
          </w:tcPr>
          <w:p w:rsidR="00A601AD" w:rsidRPr="00705ECC" w:rsidRDefault="00A601AD" w:rsidP="00A601AD">
            <w:pPr>
              <w:widowControl w:val="0"/>
              <w:numPr>
                <w:ilvl w:val="0"/>
                <w:numId w:val="22"/>
              </w:numPr>
              <w:autoSpaceDE w:val="0"/>
              <w:autoSpaceDN w:val="0"/>
              <w:adjustRightInd w:val="0"/>
              <w:spacing w:line="320" w:lineRule="atLeast"/>
              <w:ind w:right="60"/>
              <w:jc w:val="both"/>
              <w:rPr>
                <w:sz w:val="28"/>
                <w:szCs w:val="28"/>
              </w:rPr>
            </w:pPr>
          </w:p>
        </w:tc>
        <w:tc>
          <w:tcPr>
            <w:tcW w:w="6329" w:type="dxa"/>
            <w:vAlign w:val="center"/>
          </w:tcPr>
          <w:p w:rsidR="00A601AD" w:rsidRPr="00705ECC" w:rsidRDefault="00A601AD" w:rsidP="005B306C">
            <w:pPr>
              <w:spacing w:line="320" w:lineRule="atLeast"/>
              <w:ind w:left="60" w:right="60"/>
              <w:jc w:val="both"/>
              <w:rPr>
                <w:sz w:val="28"/>
                <w:szCs w:val="28"/>
              </w:rPr>
            </w:pPr>
            <w:r w:rsidRPr="00705ECC">
              <w:rPr>
                <w:sz w:val="28"/>
                <w:szCs w:val="28"/>
              </w:rPr>
              <w:t>Редко</w:t>
            </w:r>
          </w:p>
        </w:tc>
        <w:tc>
          <w:tcPr>
            <w:tcW w:w="1351" w:type="dxa"/>
            <w:vAlign w:val="center"/>
          </w:tcPr>
          <w:p w:rsidR="00A601AD" w:rsidRPr="00705ECC" w:rsidRDefault="00A601AD" w:rsidP="005B306C">
            <w:pPr>
              <w:spacing w:line="320" w:lineRule="atLeast"/>
              <w:ind w:left="60" w:right="60"/>
              <w:jc w:val="center"/>
              <w:rPr>
                <w:sz w:val="28"/>
                <w:szCs w:val="28"/>
              </w:rPr>
            </w:pPr>
            <w:r w:rsidRPr="00705ECC">
              <w:rPr>
                <w:sz w:val="28"/>
                <w:szCs w:val="28"/>
              </w:rPr>
              <w:t>29,3</w:t>
            </w:r>
          </w:p>
        </w:tc>
      </w:tr>
      <w:tr w:rsidR="00A601AD" w:rsidRPr="00333F68" w:rsidTr="005B306C">
        <w:trPr>
          <w:trHeight w:val="333"/>
        </w:trPr>
        <w:tc>
          <w:tcPr>
            <w:tcW w:w="1257" w:type="dxa"/>
          </w:tcPr>
          <w:p w:rsidR="00A601AD" w:rsidRPr="00705ECC" w:rsidRDefault="00A601AD" w:rsidP="00A601AD">
            <w:pPr>
              <w:widowControl w:val="0"/>
              <w:numPr>
                <w:ilvl w:val="0"/>
                <w:numId w:val="22"/>
              </w:numPr>
              <w:autoSpaceDE w:val="0"/>
              <w:autoSpaceDN w:val="0"/>
              <w:adjustRightInd w:val="0"/>
              <w:spacing w:line="320" w:lineRule="atLeast"/>
              <w:ind w:right="60"/>
              <w:jc w:val="both"/>
              <w:rPr>
                <w:sz w:val="28"/>
                <w:szCs w:val="28"/>
              </w:rPr>
            </w:pPr>
          </w:p>
        </w:tc>
        <w:tc>
          <w:tcPr>
            <w:tcW w:w="6329" w:type="dxa"/>
            <w:vAlign w:val="center"/>
          </w:tcPr>
          <w:p w:rsidR="00A601AD" w:rsidRPr="00705ECC" w:rsidRDefault="00A601AD" w:rsidP="005B306C">
            <w:pPr>
              <w:spacing w:line="320" w:lineRule="atLeast"/>
              <w:ind w:left="60" w:right="60"/>
              <w:jc w:val="both"/>
              <w:rPr>
                <w:sz w:val="28"/>
                <w:szCs w:val="28"/>
              </w:rPr>
            </w:pPr>
            <w:r>
              <w:rPr>
                <w:sz w:val="28"/>
                <w:szCs w:val="28"/>
              </w:rPr>
              <w:t>Н</w:t>
            </w:r>
            <w:r w:rsidRPr="00705ECC">
              <w:rPr>
                <w:sz w:val="28"/>
                <w:szCs w:val="28"/>
              </w:rPr>
              <w:t>икогда/практически никогда</w:t>
            </w:r>
          </w:p>
        </w:tc>
        <w:tc>
          <w:tcPr>
            <w:tcW w:w="1351" w:type="dxa"/>
            <w:vAlign w:val="center"/>
          </w:tcPr>
          <w:p w:rsidR="00A601AD" w:rsidRPr="00705ECC" w:rsidRDefault="00A601AD" w:rsidP="005B306C">
            <w:pPr>
              <w:spacing w:line="320" w:lineRule="atLeast"/>
              <w:ind w:left="60" w:right="60"/>
              <w:jc w:val="center"/>
              <w:rPr>
                <w:sz w:val="28"/>
                <w:szCs w:val="28"/>
              </w:rPr>
            </w:pPr>
            <w:r w:rsidRPr="00705ECC">
              <w:rPr>
                <w:sz w:val="28"/>
                <w:szCs w:val="28"/>
              </w:rPr>
              <w:t>53,1</w:t>
            </w:r>
          </w:p>
        </w:tc>
      </w:tr>
      <w:tr w:rsidR="00A601AD" w:rsidRPr="00333F68" w:rsidTr="005B306C">
        <w:trPr>
          <w:trHeight w:val="351"/>
        </w:trPr>
        <w:tc>
          <w:tcPr>
            <w:tcW w:w="1257" w:type="dxa"/>
          </w:tcPr>
          <w:p w:rsidR="00A601AD" w:rsidRPr="00705ECC" w:rsidRDefault="00A601AD" w:rsidP="00A601AD">
            <w:pPr>
              <w:widowControl w:val="0"/>
              <w:numPr>
                <w:ilvl w:val="0"/>
                <w:numId w:val="22"/>
              </w:numPr>
              <w:autoSpaceDE w:val="0"/>
              <w:autoSpaceDN w:val="0"/>
              <w:adjustRightInd w:val="0"/>
              <w:spacing w:line="320" w:lineRule="atLeast"/>
              <w:ind w:right="60"/>
              <w:jc w:val="both"/>
              <w:rPr>
                <w:sz w:val="28"/>
                <w:szCs w:val="28"/>
              </w:rPr>
            </w:pPr>
          </w:p>
        </w:tc>
        <w:tc>
          <w:tcPr>
            <w:tcW w:w="6329" w:type="dxa"/>
            <w:vAlign w:val="center"/>
          </w:tcPr>
          <w:p w:rsidR="00A601AD" w:rsidRPr="00705ECC" w:rsidRDefault="00A601AD" w:rsidP="005B306C">
            <w:pPr>
              <w:spacing w:line="320" w:lineRule="atLeast"/>
              <w:ind w:left="60" w:right="60"/>
              <w:jc w:val="both"/>
              <w:rPr>
                <w:sz w:val="28"/>
                <w:szCs w:val="28"/>
              </w:rPr>
            </w:pPr>
            <w:r>
              <w:rPr>
                <w:sz w:val="28"/>
                <w:szCs w:val="28"/>
              </w:rPr>
              <w:t>З</w:t>
            </w:r>
            <w:r w:rsidRPr="00705ECC">
              <w:rPr>
                <w:sz w:val="28"/>
                <w:szCs w:val="28"/>
              </w:rPr>
              <w:t>атрудняюсь ответить</w:t>
            </w:r>
          </w:p>
        </w:tc>
        <w:tc>
          <w:tcPr>
            <w:tcW w:w="1351" w:type="dxa"/>
            <w:vAlign w:val="center"/>
          </w:tcPr>
          <w:p w:rsidR="00A601AD" w:rsidRPr="00705ECC" w:rsidRDefault="00A601AD" w:rsidP="005B306C">
            <w:pPr>
              <w:spacing w:line="320" w:lineRule="atLeast"/>
              <w:ind w:left="60" w:right="60"/>
              <w:jc w:val="center"/>
              <w:rPr>
                <w:sz w:val="28"/>
                <w:szCs w:val="28"/>
              </w:rPr>
            </w:pPr>
            <w:r w:rsidRPr="00705ECC">
              <w:rPr>
                <w:sz w:val="28"/>
                <w:szCs w:val="28"/>
              </w:rPr>
              <w:t>8,1</w:t>
            </w:r>
          </w:p>
        </w:tc>
      </w:tr>
    </w:tbl>
    <w:p w:rsidR="00A601AD" w:rsidRPr="003625F8" w:rsidRDefault="00A601AD" w:rsidP="00A601AD">
      <w:pPr>
        <w:ind w:firstLine="708"/>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r>
        <w:rPr>
          <w:sz w:val="28"/>
          <w:szCs w:val="28"/>
        </w:rPr>
        <w:t>Диаграмма 2</w:t>
      </w:r>
    </w:p>
    <w:p w:rsidR="00A601AD" w:rsidRPr="0064514A" w:rsidRDefault="00A601AD" w:rsidP="00A601AD">
      <w:pPr>
        <w:jc w:val="right"/>
        <w:rPr>
          <w:sz w:val="28"/>
          <w:szCs w:val="28"/>
        </w:rPr>
      </w:pPr>
    </w:p>
    <w:p w:rsidR="00A601AD" w:rsidRDefault="00635AB9" w:rsidP="00A601AD">
      <w:pPr>
        <w:ind w:firstLine="284"/>
        <w:jc w:val="both"/>
        <w:rPr>
          <w:sz w:val="28"/>
          <w:szCs w:val="28"/>
        </w:rPr>
      </w:pPr>
      <w:r>
        <w:rPr>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28575</wp:posOffset>
                </wp:positionH>
                <wp:positionV relativeFrom="paragraph">
                  <wp:posOffset>3185159</wp:posOffset>
                </wp:positionV>
                <wp:extent cx="575310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51AF2" id="Прямая со стрелкой 13" o:spid="_x0000_s1026" type="#_x0000_t32" style="position:absolute;margin-left:2.25pt;margin-top:250.8pt;width:4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" strokeweight=".5pt"/>
            </w:pict>
          </mc:Fallback>
        </mc:AlternateContent>
      </w:r>
      <w:r w:rsidR="00A601AD">
        <w:rPr>
          <w:b/>
          <w:noProof/>
          <w:sz w:val="28"/>
          <w:szCs w:val="28"/>
        </w:rPr>
        <w:drawing>
          <wp:inline distT="0" distB="0" distL="0" distR="0">
            <wp:extent cx="5762847" cy="3200400"/>
            <wp:effectExtent l="19050" t="0" r="28353" b="0"/>
            <wp:docPr id="1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01AD" w:rsidRPr="00C36467" w:rsidRDefault="00A601AD" w:rsidP="00A601AD">
      <w:pPr>
        <w:jc w:val="both"/>
        <w:rPr>
          <w:sz w:val="28"/>
          <w:szCs w:val="28"/>
        </w:rPr>
      </w:pPr>
    </w:p>
    <w:p w:rsidR="00A601AD" w:rsidRDefault="00A601AD" w:rsidP="00A601AD">
      <w:pPr>
        <w:jc w:val="both"/>
        <w:rPr>
          <w:sz w:val="28"/>
          <w:szCs w:val="28"/>
        </w:rPr>
      </w:pPr>
    </w:p>
    <w:p w:rsidR="00A601AD" w:rsidRDefault="00A601AD" w:rsidP="00A601AD">
      <w:pPr>
        <w:ind w:firstLine="709"/>
        <w:jc w:val="both"/>
        <w:rPr>
          <w:sz w:val="28"/>
          <w:szCs w:val="28"/>
        </w:rPr>
      </w:pPr>
      <w:r w:rsidRPr="002135F1">
        <w:rPr>
          <w:sz w:val="28"/>
          <w:szCs w:val="28"/>
        </w:rPr>
        <w:t>Большинство респондентов отнесли себя к обеспеченной социальной группе (</w:t>
      </w:r>
      <w:r w:rsidRPr="000D3A93">
        <w:rPr>
          <w:sz w:val="28"/>
          <w:szCs w:val="28"/>
        </w:rPr>
        <w:t>72,1</w:t>
      </w:r>
      <w:r w:rsidRPr="002135F1">
        <w:rPr>
          <w:sz w:val="28"/>
          <w:szCs w:val="28"/>
        </w:rPr>
        <w:t xml:space="preserve">%). Из них на вопрос о положении дел в стране только </w:t>
      </w:r>
      <w:r w:rsidRPr="00060096">
        <w:rPr>
          <w:bCs/>
          <w:sz w:val="28"/>
          <w:szCs w:val="28"/>
        </w:rPr>
        <w:t>3,7</w:t>
      </w:r>
      <w:r>
        <w:rPr>
          <w:bCs/>
          <w:sz w:val="28"/>
          <w:szCs w:val="28"/>
        </w:rPr>
        <w:t xml:space="preserve">% </w:t>
      </w:r>
      <w:r w:rsidRPr="002135F1">
        <w:rPr>
          <w:sz w:val="28"/>
          <w:szCs w:val="28"/>
        </w:rPr>
        <w:lastRenderedPageBreak/>
        <w:t xml:space="preserve">опрошенных ответили, что довольны положением дел, а не довольны более половины респондентов – две третьи, относящих себя к обеспеченной социальной группе. Из тех, кто говорит о достатке ниже среднего, довольны положением дел в стране </w:t>
      </w:r>
      <w:r w:rsidRPr="00060096">
        <w:rPr>
          <w:bCs/>
          <w:sz w:val="28"/>
          <w:szCs w:val="28"/>
        </w:rPr>
        <w:t>3,7</w:t>
      </w:r>
      <w:r w:rsidRPr="00AD744A">
        <w:rPr>
          <w:bCs/>
          <w:sz w:val="28"/>
          <w:szCs w:val="28"/>
        </w:rPr>
        <w:t>%</w:t>
      </w:r>
      <w:r w:rsidRPr="002135F1">
        <w:rPr>
          <w:sz w:val="28"/>
          <w:szCs w:val="28"/>
        </w:rPr>
        <w:t>, а недовольными являются ч</w:t>
      </w:r>
      <w:r>
        <w:rPr>
          <w:sz w:val="28"/>
          <w:szCs w:val="28"/>
        </w:rPr>
        <w:t>уть более половины респондентов (таблица 9).</w:t>
      </w:r>
    </w:p>
    <w:p w:rsidR="00A601AD" w:rsidRDefault="00A601AD" w:rsidP="00A601AD">
      <w:pPr>
        <w:ind w:firstLine="709"/>
        <w:jc w:val="both"/>
        <w:rPr>
          <w:sz w:val="28"/>
          <w:szCs w:val="28"/>
        </w:rPr>
      </w:pPr>
    </w:p>
    <w:p w:rsidR="00A601AD" w:rsidRPr="0064514A" w:rsidRDefault="00A601AD" w:rsidP="00A601AD">
      <w:pPr>
        <w:jc w:val="right"/>
        <w:rPr>
          <w:sz w:val="28"/>
          <w:szCs w:val="28"/>
        </w:rPr>
      </w:pPr>
      <w:r w:rsidRPr="0064514A">
        <w:rPr>
          <w:sz w:val="28"/>
          <w:szCs w:val="28"/>
        </w:rPr>
        <w:t>Таблица</w:t>
      </w:r>
      <w:r>
        <w:rPr>
          <w:sz w:val="28"/>
          <w:szCs w:val="28"/>
        </w:rPr>
        <w:t xml:space="preserve"> 8</w:t>
      </w:r>
    </w:p>
    <w:tbl>
      <w:tblPr>
        <w:tblStyle w:val="aa"/>
        <w:tblW w:w="9306" w:type="dxa"/>
        <w:jc w:val="center"/>
        <w:tblLayout w:type="fixed"/>
        <w:tblLook w:val="04A0" w:firstRow="1" w:lastRow="0" w:firstColumn="1" w:lastColumn="0" w:noHBand="0" w:noVBand="1"/>
      </w:tblPr>
      <w:tblGrid>
        <w:gridCol w:w="568"/>
        <w:gridCol w:w="7160"/>
        <w:gridCol w:w="1578"/>
      </w:tblGrid>
      <w:tr w:rsidR="00A601AD" w:rsidTr="005B306C">
        <w:trPr>
          <w:trHeight w:val="499"/>
          <w:jc w:val="center"/>
        </w:trPr>
        <w:tc>
          <w:tcPr>
            <w:tcW w:w="568" w:type="dxa"/>
          </w:tcPr>
          <w:p w:rsidR="00A601AD" w:rsidRPr="00B94043" w:rsidRDefault="00A601AD" w:rsidP="005B306C">
            <w:pPr>
              <w:spacing w:line="400" w:lineRule="atLeast"/>
              <w:rPr>
                <w:b/>
                <w:sz w:val="28"/>
                <w:szCs w:val="28"/>
              </w:rPr>
            </w:pPr>
            <w:r>
              <w:rPr>
                <w:b/>
                <w:sz w:val="28"/>
                <w:szCs w:val="28"/>
              </w:rPr>
              <w:t>П</w:t>
            </w:r>
            <w:r>
              <w:rPr>
                <w:b/>
                <w:sz w:val="28"/>
                <w:szCs w:val="28"/>
                <w:lang w:val="en-US"/>
              </w:rPr>
              <w:t>/</w:t>
            </w:r>
            <w:r>
              <w:rPr>
                <w:b/>
                <w:sz w:val="28"/>
                <w:szCs w:val="28"/>
              </w:rPr>
              <w:t>П</w:t>
            </w:r>
          </w:p>
        </w:tc>
        <w:tc>
          <w:tcPr>
            <w:tcW w:w="7160" w:type="dxa"/>
          </w:tcPr>
          <w:p w:rsidR="00A601AD" w:rsidRPr="00302694" w:rsidRDefault="00A601AD" w:rsidP="005B306C">
            <w:pPr>
              <w:spacing w:line="400" w:lineRule="atLeast"/>
              <w:jc w:val="center"/>
              <w:rPr>
                <w:b/>
                <w:sz w:val="28"/>
                <w:szCs w:val="28"/>
              </w:rPr>
            </w:pPr>
            <w:r w:rsidRPr="00A75C9A">
              <w:rPr>
                <w:b/>
                <w:sz w:val="28"/>
                <w:szCs w:val="28"/>
              </w:rPr>
              <w:t>К какой социальной группе Вы относите себя или свою семью?</w:t>
            </w:r>
          </w:p>
        </w:tc>
        <w:tc>
          <w:tcPr>
            <w:tcW w:w="1578" w:type="dxa"/>
          </w:tcPr>
          <w:p w:rsidR="00A601AD" w:rsidRPr="00302694" w:rsidRDefault="00A601AD" w:rsidP="005B306C">
            <w:pPr>
              <w:spacing w:line="400" w:lineRule="atLeast"/>
              <w:jc w:val="center"/>
              <w:rPr>
                <w:b/>
                <w:sz w:val="28"/>
                <w:szCs w:val="28"/>
              </w:rPr>
            </w:pPr>
            <w:r w:rsidRPr="00302694">
              <w:rPr>
                <w:b/>
                <w:sz w:val="28"/>
                <w:szCs w:val="28"/>
              </w:rPr>
              <w:t>%</w:t>
            </w:r>
          </w:p>
        </w:tc>
      </w:tr>
      <w:tr w:rsidR="00A601AD" w:rsidRPr="00705ECC" w:rsidTr="005B306C">
        <w:trPr>
          <w:trHeight w:val="395"/>
          <w:jc w:val="center"/>
        </w:trPr>
        <w:tc>
          <w:tcPr>
            <w:tcW w:w="568" w:type="dxa"/>
          </w:tcPr>
          <w:p w:rsidR="00A601AD" w:rsidRPr="000D3A93" w:rsidRDefault="00A601AD" w:rsidP="005B306C">
            <w:pPr>
              <w:spacing w:line="320" w:lineRule="atLeast"/>
              <w:ind w:right="60"/>
              <w:jc w:val="both"/>
              <w:rPr>
                <w:sz w:val="28"/>
                <w:szCs w:val="28"/>
              </w:rPr>
            </w:pPr>
            <w:r>
              <w:rPr>
                <w:sz w:val="28"/>
                <w:szCs w:val="28"/>
              </w:rPr>
              <w:t>1.</w:t>
            </w:r>
          </w:p>
        </w:tc>
        <w:tc>
          <w:tcPr>
            <w:tcW w:w="7160" w:type="dxa"/>
            <w:vAlign w:val="center"/>
          </w:tcPr>
          <w:p w:rsidR="00A601AD" w:rsidRPr="000D3A93" w:rsidRDefault="00A601AD" w:rsidP="005B306C">
            <w:pPr>
              <w:spacing w:line="320" w:lineRule="atLeast"/>
              <w:ind w:left="60" w:right="60"/>
              <w:jc w:val="both"/>
              <w:rPr>
                <w:sz w:val="28"/>
                <w:szCs w:val="28"/>
              </w:rPr>
            </w:pPr>
            <w:r w:rsidRPr="000D3A93">
              <w:rPr>
                <w:sz w:val="28"/>
                <w:szCs w:val="28"/>
              </w:rPr>
              <w:t>Богатые</w:t>
            </w:r>
          </w:p>
        </w:tc>
        <w:tc>
          <w:tcPr>
            <w:tcW w:w="1578" w:type="dxa"/>
            <w:vAlign w:val="center"/>
          </w:tcPr>
          <w:p w:rsidR="00A601AD" w:rsidRPr="000D3A93" w:rsidRDefault="00A601AD" w:rsidP="005B306C">
            <w:pPr>
              <w:spacing w:line="320" w:lineRule="atLeast"/>
              <w:ind w:left="60" w:right="60"/>
              <w:jc w:val="center"/>
              <w:rPr>
                <w:sz w:val="28"/>
                <w:szCs w:val="28"/>
              </w:rPr>
            </w:pPr>
            <w:r w:rsidRPr="000D3A93">
              <w:rPr>
                <w:sz w:val="28"/>
                <w:szCs w:val="28"/>
              </w:rPr>
              <w:t>4,3</w:t>
            </w:r>
          </w:p>
        </w:tc>
      </w:tr>
      <w:tr w:rsidR="00A601AD" w:rsidRPr="00705ECC" w:rsidTr="005B306C">
        <w:trPr>
          <w:trHeight w:val="395"/>
          <w:jc w:val="center"/>
        </w:trPr>
        <w:tc>
          <w:tcPr>
            <w:tcW w:w="568" w:type="dxa"/>
          </w:tcPr>
          <w:p w:rsidR="00A601AD" w:rsidRPr="000D3A93" w:rsidRDefault="00A601AD" w:rsidP="005B306C">
            <w:pPr>
              <w:spacing w:line="320" w:lineRule="atLeast"/>
              <w:ind w:right="60"/>
              <w:jc w:val="both"/>
              <w:rPr>
                <w:sz w:val="28"/>
                <w:szCs w:val="28"/>
              </w:rPr>
            </w:pPr>
            <w:r>
              <w:rPr>
                <w:sz w:val="28"/>
                <w:szCs w:val="28"/>
              </w:rPr>
              <w:t>2.</w:t>
            </w:r>
          </w:p>
        </w:tc>
        <w:tc>
          <w:tcPr>
            <w:tcW w:w="7160" w:type="dxa"/>
            <w:vAlign w:val="center"/>
          </w:tcPr>
          <w:p w:rsidR="00A601AD" w:rsidRPr="000D3A93" w:rsidRDefault="00A601AD" w:rsidP="005B306C">
            <w:pPr>
              <w:spacing w:line="320" w:lineRule="atLeast"/>
              <w:ind w:left="60" w:right="60"/>
              <w:jc w:val="both"/>
              <w:rPr>
                <w:sz w:val="28"/>
                <w:szCs w:val="28"/>
              </w:rPr>
            </w:pPr>
            <w:r>
              <w:rPr>
                <w:sz w:val="28"/>
                <w:szCs w:val="28"/>
              </w:rPr>
              <w:t>О</w:t>
            </w:r>
            <w:r w:rsidRPr="000D3A93">
              <w:rPr>
                <w:sz w:val="28"/>
                <w:szCs w:val="28"/>
              </w:rPr>
              <w:t>беспеченные</w:t>
            </w:r>
          </w:p>
        </w:tc>
        <w:tc>
          <w:tcPr>
            <w:tcW w:w="1578" w:type="dxa"/>
            <w:vAlign w:val="center"/>
          </w:tcPr>
          <w:p w:rsidR="00A601AD" w:rsidRPr="000D3A93" w:rsidRDefault="00A601AD" w:rsidP="005B306C">
            <w:pPr>
              <w:spacing w:line="320" w:lineRule="atLeast"/>
              <w:ind w:left="60" w:right="60"/>
              <w:jc w:val="center"/>
              <w:rPr>
                <w:sz w:val="28"/>
                <w:szCs w:val="28"/>
              </w:rPr>
            </w:pPr>
            <w:r w:rsidRPr="000D3A93">
              <w:rPr>
                <w:sz w:val="28"/>
                <w:szCs w:val="28"/>
              </w:rPr>
              <w:t>72,1</w:t>
            </w:r>
          </w:p>
        </w:tc>
      </w:tr>
      <w:tr w:rsidR="00A601AD" w:rsidRPr="00705ECC" w:rsidTr="005B306C">
        <w:trPr>
          <w:trHeight w:val="373"/>
          <w:jc w:val="center"/>
        </w:trPr>
        <w:tc>
          <w:tcPr>
            <w:tcW w:w="568" w:type="dxa"/>
          </w:tcPr>
          <w:p w:rsidR="00A601AD" w:rsidRPr="000D3A93" w:rsidRDefault="00A601AD" w:rsidP="005B306C">
            <w:pPr>
              <w:spacing w:line="320" w:lineRule="atLeast"/>
              <w:ind w:right="60"/>
              <w:jc w:val="both"/>
              <w:rPr>
                <w:sz w:val="28"/>
                <w:szCs w:val="28"/>
              </w:rPr>
            </w:pPr>
            <w:r>
              <w:rPr>
                <w:sz w:val="28"/>
                <w:szCs w:val="28"/>
              </w:rPr>
              <w:t>3.</w:t>
            </w:r>
          </w:p>
        </w:tc>
        <w:tc>
          <w:tcPr>
            <w:tcW w:w="7160" w:type="dxa"/>
            <w:vAlign w:val="center"/>
          </w:tcPr>
          <w:p w:rsidR="00A601AD" w:rsidRPr="000D3A93" w:rsidRDefault="00A601AD" w:rsidP="005B306C">
            <w:pPr>
              <w:spacing w:line="320" w:lineRule="atLeast"/>
              <w:ind w:left="60" w:right="60"/>
              <w:jc w:val="both"/>
              <w:rPr>
                <w:sz w:val="28"/>
                <w:szCs w:val="28"/>
              </w:rPr>
            </w:pPr>
            <w:r>
              <w:rPr>
                <w:sz w:val="28"/>
                <w:szCs w:val="28"/>
              </w:rPr>
              <w:t>Н</w:t>
            </w:r>
            <w:r w:rsidR="00BE00EA">
              <w:rPr>
                <w:sz w:val="28"/>
                <w:szCs w:val="28"/>
              </w:rPr>
              <w:t xml:space="preserve">иже среднего </w:t>
            </w:r>
            <w:r w:rsidRPr="000D3A93">
              <w:rPr>
                <w:sz w:val="28"/>
                <w:szCs w:val="28"/>
              </w:rPr>
              <w:t>уровня</w:t>
            </w:r>
          </w:p>
        </w:tc>
        <w:tc>
          <w:tcPr>
            <w:tcW w:w="1578" w:type="dxa"/>
            <w:vAlign w:val="center"/>
          </w:tcPr>
          <w:p w:rsidR="00A601AD" w:rsidRPr="000D3A93" w:rsidRDefault="00A601AD" w:rsidP="005B306C">
            <w:pPr>
              <w:spacing w:line="320" w:lineRule="atLeast"/>
              <w:ind w:left="60" w:right="60"/>
              <w:jc w:val="center"/>
              <w:rPr>
                <w:sz w:val="28"/>
                <w:szCs w:val="28"/>
              </w:rPr>
            </w:pPr>
            <w:r w:rsidRPr="000D3A93">
              <w:rPr>
                <w:sz w:val="28"/>
                <w:szCs w:val="28"/>
              </w:rPr>
              <w:t>11,7</w:t>
            </w:r>
          </w:p>
        </w:tc>
      </w:tr>
      <w:tr w:rsidR="00A601AD" w:rsidRPr="00705ECC" w:rsidTr="005B306C">
        <w:trPr>
          <w:trHeight w:val="395"/>
          <w:jc w:val="center"/>
        </w:trPr>
        <w:tc>
          <w:tcPr>
            <w:tcW w:w="568" w:type="dxa"/>
          </w:tcPr>
          <w:p w:rsidR="00A601AD" w:rsidRPr="000D3A93" w:rsidRDefault="00A601AD" w:rsidP="005B306C">
            <w:pPr>
              <w:spacing w:line="320" w:lineRule="atLeast"/>
              <w:ind w:right="60"/>
              <w:jc w:val="both"/>
              <w:rPr>
                <w:sz w:val="28"/>
                <w:szCs w:val="28"/>
              </w:rPr>
            </w:pPr>
            <w:r>
              <w:rPr>
                <w:sz w:val="28"/>
                <w:szCs w:val="28"/>
              </w:rPr>
              <w:t>4.</w:t>
            </w:r>
          </w:p>
        </w:tc>
        <w:tc>
          <w:tcPr>
            <w:tcW w:w="7160" w:type="dxa"/>
            <w:vAlign w:val="center"/>
          </w:tcPr>
          <w:p w:rsidR="00A601AD" w:rsidRPr="000D3A93" w:rsidRDefault="00A601AD" w:rsidP="005B306C">
            <w:pPr>
              <w:spacing w:line="320" w:lineRule="atLeast"/>
              <w:ind w:left="60" w:right="60"/>
              <w:jc w:val="both"/>
              <w:rPr>
                <w:sz w:val="28"/>
                <w:szCs w:val="28"/>
              </w:rPr>
            </w:pPr>
            <w:r>
              <w:rPr>
                <w:sz w:val="28"/>
                <w:szCs w:val="28"/>
              </w:rPr>
              <w:t>Н</w:t>
            </w:r>
            <w:r w:rsidRPr="000D3A93">
              <w:rPr>
                <w:sz w:val="28"/>
                <w:szCs w:val="28"/>
              </w:rPr>
              <w:t>уждающиеся,</w:t>
            </w:r>
            <w:r w:rsidR="00BE00EA">
              <w:rPr>
                <w:sz w:val="28"/>
                <w:szCs w:val="28"/>
              </w:rPr>
              <w:t xml:space="preserve"> </w:t>
            </w:r>
            <w:r w:rsidRPr="000D3A93">
              <w:rPr>
                <w:sz w:val="28"/>
                <w:szCs w:val="28"/>
              </w:rPr>
              <w:t>бедные</w:t>
            </w:r>
          </w:p>
        </w:tc>
        <w:tc>
          <w:tcPr>
            <w:tcW w:w="1578" w:type="dxa"/>
            <w:vAlign w:val="center"/>
          </w:tcPr>
          <w:p w:rsidR="00A601AD" w:rsidRPr="000D3A93" w:rsidRDefault="00A601AD" w:rsidP="005B306C">
            <w:pPr>
              <w:spacing w:line="320" w:lineRule="atLeast"/>
              <w:ind w:left="60" w:right="60"/>
              <w:jc w:val="center"/>
              <w:rPr>
                <w:sz w:val="28"/>
                <w:szCs w:val="28"/>
              </w:rPr>
            </w:pPr>
            <w:r w:rsidRPr="000D3A93">
              <w:rPr>
                <w:sz w:val="28"/>
                <w:szCs w:val="28"/>
              </w:rPr>
              <w:t>2,3</w:t>
            </w:r>
          </w:p>
        </w:tc>
      </w:tr>
      <w:tr w:rsidR="00A601AD" w:rsidRPr="00705ECC" w:rsidTr="005B306C">
        <w:trPr>
          <w:trHeight w:val="416"/>
          <w:jc w:val="center"/>
        </w:trPr>
        <w:tc>
          <w:tcPr>
            <w:tcW w:w="568" w:type="dxa"/>
          </w:tcPr>
          <w:p w:rsidR="00A601AD" w:rsidRPr="000D3A93" w:rsidRDefault="00A601AD" w:rsidP="005B306C">
            <w:pPr>
              <w:spacing w:line="320" w:lineRule="atLeast"/>
              <w:ind w:right="60"/>
              <w:jc w:val="both"/>
              <w:rPr>
                <w:sz w:val="28"/>
                <w:szCs w:val="28"/>
              </w:rPr>
            </w:pPr>
            <w:r>
              <w:rPr>
                <w:sz w:val="28"/>
                <w:szCs w:val="28"/>
              </w:rPr>
              <w:t>5.</w:t>
            </w:r>
          </w:p>
        </w:tc>
        <w:tc>
          <w:tcPr>
            <w:tcW w:w="7160" w:type="dxa"/>
            <w:vAlign w:val="center"/>
          </w:tcPr>
          <w:p w:rsidR="00A601AD" w:rsidRPr="000D3A93" w:rsidRDefault="00A601AD" w:rsidP="005B306C">
            <w:pPr>
              <w:spacing w:line="320" w:lineRule="atLeast"/>
              <w:ind w:left="60" w:right="60"/>
              <w:jc w:val="both"/>
              <w:rPr>
                <w:sz w:val="28"/>
                <w:szCs w:val="28"/>
              </w:rPr>
            </w:pPr>
            <w:r>
              <w:rPr>
                <w:sz w:val="28"/>
                <w:szCs w:val="28"/>
              </w:rPr>
              <w:t>З</w:t>
            </w:r>
            <w:r w:rsidRPr="000D3A93">
              <w:rPr>
                <w:sz w:val="28"/>
                <w:szCs w:val="28"/>
              </w:rPr>
              <w:t>атрудняюсь ответить</w:t>
            </w:r>
          </w:p>
        </w:tc>
        <w:tc>
          <w:tcPr>
            <w:tcW w:w="1578" w:type="dxa"/>
            <w:vAlign w:val="center"/>
          </w:tcPr>
          <w:p w:rsidR="00A601AD" w:rsidRPr="000D3A93" w:rsidRDefault="00A601AD" w:rsidP="005B306C">
            <w:pPr>
              <w:spacing w:line="320" w:lineRule="atLeast"/>
              <w:ind w:left="60" w:right="60"/>
              <w:jc w:val="center"/>
              <w:rPr>
                <w:sz w:val="28"/>
                <w:szCs w:val="28"/>
              </w:rPr>
            </w:pPr>
            <w:r w:rsidRPr="000D3A93">
              <w:rPr>
                <w:sz w:val="28"/>
                <w:szCs w:val="28"/>
              </w:rPr>
              <w:t>9,7</w:t>
            </w:r>
          </w:p>
        </w:tc>
      </w:tr>
    </w:tbl>
    <w:p w:rsidR="00A601AD" w:rsidRDefault="00A601AD" w:rsidP="00A601AD">
      <w:pPr>
        <w:spacing w:line="360" w:lineRule="auto"/>
        <w:jc w:val="both"/>
        <w:rPr>
          <w:bCs/>
          <w:iCs/>
          <w:sz w:val="28"/>
          <w:szCs w:val="28"/>
        </w:rPr>
      </w:pPr>
    </w:p>
    <w:p w:rsidR="00A601AD" w:rsidRDefault="00A601AD" w:rsidP="00A601AD">
      <w:pPr>
        <w:spacing w:line="360" w:lineRule="auto"/>
        <w:jc w:val="both"/>
        <w:rPr>
          <w:bCs/>
          <w:iCs/>
          <w:sz w:val="28"/>
          <w:szCs w:val="28"/>
        </w:rPr>
      </w:pPr>
    </w:p>
    <w:p w:rsidR="00A601AD" w:rsidRDefault="00A601AD" w:rsidP="00A601AD">
      <w:pPr>
        <w:spacing w:line="360" w:lineRule="auto"/>
        <w:jc w:val="both"/>
        <w:rPr>
          <w:bCs/>
          <w:iCs/>
          <w:sz w:val="28"/>
          <w:szCs w:val="28"/>
        </w:rPr>
      </w:pPr>
    </w:p>
    <w:p w:rsidR="00A601AD" w:rsidRDefault="00A601AD" w:rsidP="00A601AD">
      <w:pPr>
        <w:spacing w:after="200" w:line="276" w:lineRule="auto"/>
        <w:rPr>
          <w:b/>
          <w:sz w:val="28"/>
          <w:szCs w:val="28"/>
        </w:rPr>
      </w:pPr>
      <w:r>
        <w:rPr>
          <w:b/>
          <w:sz w:val="28"/>
          <w:szCs w:val="28"/>
        </w:rPr>
        <w:br w:type="page"/>
      </w:r>
    </w:p>
    <w:p w:rsidR="00A601AD" w:rsidRDefault="00A601AD" w:rsidP="00A601AD">
      <w:pPr>
        <w:spacing w:line="400" w:lineRule="atLeast"/>
        <w:jc w:val="center"/>
        <w:rPr>
          <w:b/>
          <w:sz w:val="28"/>
          <w:szCs w:val="28"/>
        </w:rPr>
      </w:pPr>
      <w:r w:rsidRPr="00D24FD1">
        <w:rPr>
          <w:b/>
          <w:sz w:val="28"/>
          <w:szCs w:val="28"/>
        </w:rPr>
        <w:lastRenderedPageBreak/>
        <w:t>III. Политическое участие молодежи</w:t>
      </w:r>
    </w:p>
    <w:p w:rsidR="00A601AD" w:rsidRDefault="00A601AD" w:rsidP="00A601AD">
      <w:pPr>
        <w:spacing w:line="400" w:lineRule="atLeast"/>
        <w:jc w:val="center"/>
        <w:rPr>
          <w:b/>
          <w:sz w:val="28"/>
          <w:szCs w:val="28"/>
        </w:rPr>
      </w:pPr>
    </w:p>
    <w:p w:rsidR="00A601AD" w:rsidRPr="00D15DF1" w:rsidRDefault="00A601AD" w:rsidP="00A601AD">
      <w:pPr>
        <w:ind w:firstLine="567"/>
        <w:jc w:val="both"/>
        <w:rPr>
          <w:b/>
          <w:sz w:val="28"/>
          <w:szCs w:val="28"/>
        </w:rPr>
      </w:pPr>
      <w:r w:rsidRPr="00D15DF1">
        <w:rPr>
          <w:sz w:val="28"/>
          <w:szCs w:val="28"/>
        </w:rPr>
        <w:t>Вопрос, откуда респонденты в основном узнают о том, что происходит в стране и в мире показал, что наиболее популярным источником является интернет – 41,5 %. На втором месте по количеству ответов находится источник «из телевизионных передач» – 20,3 %. Третьим по популярности ответом является ответ «от друзей и знакомых» –18,2 %. Еще 14,8 % узнают новости от членов семьи, 3 % – из сообщений радио. Из газет получают информацию всего – 1,4 % опрошенных респондентов, что является самым низким показателем из предложенных вариантов ответа (таблица 12). Помимо этого, 0,4 % опрошенных затруднились ответить, а 0,4 % респондентов в</w:t>
      </w:r>
      <w:r w:rsidR="00BE00EA">
        <w:rPr>
          <w:sz w:val="28"/>
          <w:szCs w:val="28"/>
        </w:rPr>
        <w:t>ыбрали вариант другое: вебинары</w:t>
      </w:r>
      <w:r w:rsidRPr="00D15DF1">
        <w:rPr>
          <w:sz w:val="28"/>
          <w:szCs w:val="28"/>
        </w:rPr>
        <w:t xml:space="preserve"> от Николая Соболева, от учителей, посредством резонанса в окружении – поступили в единственном варианте (таблиц 10, диаграмма 3).</w:t>
      </w:r>
    </w:p>
    <w:p w:rsidR="00A601AD" w:rsidRDefault="00A601AD" w:rsidP="00A601AD">
      <w:pPr>
        <w:jc w:val="right"/>
        <w:rPr>
          <w:sz w:val="28"/>
          <w:szCs w:val="28"/>
        </w:rPr>
      </w:pPr>
    </w:p>
    <w:p w:rsidR="00A601AD" w:rsidRDefault="00A601AD" w:rsidP="00A601AD">
      <w:pPr>
        <w:jc w:val="right"/>
        <w:rPr>
          <w:sz w:val="28"/>
          <w:szCs w:val="28"/>
        </w:rPr>
      </w:pPr>
      <w:r w:rsidRPr="00D15DF1">
        <w:rPr>
          <w:sz w:val="28"/>
          <w:szCs w:val="28"/>
        </w:rPr>
        <w:t>Таблица9</w:t>
      </w:r>
    </w:p>
    <w:p w:rsidR="00A601AD" w:rsidRPr="00D15DF1" w:rsidRDefault="00A601AD" w:rsidP="00A601AD">
      <w:pPr>
        <w:jc w:val="right"/>
        <w:rPr>
          <w:sz w:val="28"/>
          <w:szCs w:val="28"/>
          <w:lang w:val="en-US"/>
        </w:rPr>
      </w:pPr>
    </w:p>
    <w:tbl>
      <w:tblPr>
        <w:tblStyle w:val="aa"/>
        <w:tblW w:w="9243" w:type="dxa"/>
        <w:tblInd w:w="-5" w:type="dxa"/>
        <w:tblLook w:val="04A0" w:firstRow="1" w:lastRow="0" w:firstColumn="1" w:lastColumn="0" w:noHBand="0" w:noVBand="1"/>
      </w:tblPr>
      <w:tblGrid>
        <w:gridCol w:w="959"/>
        <w:gridCol w:w="5670"/>
        <w:gridCol w:w="2614"/>
      </w:tblGrid>
      <w:tr w:rsidR="00A601AD" w:rsidRPr="00D15DF1" w:rsidTr="00A601AD">
        <w:tc>
          <w:tcPr>
            <w:tcW w:w="959" w:type="dxa"/>
          </w:tcPr>
          <w:p w:rsidR="00A601AD" w:rsidRPr="00D15DF1" w:rsidRDefault="00A601AD" w:rsidP="005B306C">
            <w:pPr>
              <w:jc w:val="center"/>
              <w:rPr>
                <w:b/>
                <w:sz w:val="28"/>
                <w:szCs w:val="28"/>
              </w:rPr>
            </w:pPr>
            <w:r w:rsidRPr="00D15DF1">
              <w:rPr>
                <w:b/>
                <w:sz w:val="28"/>
                <w:szCs w:val="28"/>
              </w:rPr>
              <w:t>П/П</w:t>
            </w:r>
          </w:p>
        </w:tc>
        <w:tc>
          <w:tcPr>
            <w:tcW w:w="5670" w:type="dxa"/>
          </w:tcPr>
          <w:p w:rsidR="00A601AD" w:rsidRPr="00D15DF1" w:rsidRDefault="00A601AD" w:rsidP="005B306C">
            <w:pPr>
              <w:jc w:val="center"/>
              <w:rPr>
                <w:b/>
                <w:sz w:val="28"/>
                <w:szCs w:val="28"/>
              </w:rPr>
            </w:pPr>
            <w:r w:rsidRPr="00D15DF1">
              <w:rPr>
                <w:b/>
                <w:sz w:val="28"/>
                <w:szCs w:val="28"/>
              </w:rPr>
              <w:t>Откуда Вы в основном узнаете новости:</w:t>
            </w:r>
          </w:p>
        </w:tc>
        <w:tc>
          <w:tcPr>
            <w:tcW w:w="2614" w:type="dxa"/>
          </w:tcPr>
          <w:p w:rsidR="00A601AD" w:rsidRPr="00D15DF1" w:rsidRDefault="00A601AD" w:rsidP="005B306C">
            <w:pPr>
              <w:jc w:val="center"/>
              <w:rPr>
                <w:b/>
                <w:sz w:val="28"/>
                <w:szCs w:val="28"/>
              </w:rPr>
            </w:pPr>
            <w:r w:rsidRPr="00D15DF1">
              <w:rPr>
                <w:b/>
                <w:sz w:val="28"/>
                <w:szCs w:val="28"/>
              </w:rPr>
              <w:t>%</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Из интернета</w:t>
            </w:r>
          </w:p>
        </w:tc>
        <w:tc>
          <w:tcPr>
            <w:tcW w:w="2614" w:type="dxa"/>
          </w:tcPr>
          <w:p w:rsidR="00A601AD" w:rsidRPr="00D15DF1" w:rsidRDefault="00A601AD" w:rsidP="005B306C">
            <w:pPr>
              <w:jc w:val="center"/>
              <w:rPr>
                <w:sz w:val="28"/>
                <w:szCs w:val="28"/>
              </w:rPr>
            </w:pPr>
            <w:r w:rsidRPr="00D15DF1">
              <w:rPr>
                <w:sz w:val="28"/>
                <w:szCs w:val="28"/>
              </w:rPr>
              <w:t>41,5</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Из телевизионных передач</w:t>
            </w:r>
          </w:p>
        </w:tc>
        <w:tc>
          <w:tcPr>
            <w:tcW w:w="2614" w:type="dxa"/>
          </w:tcPr>
          <w:p w:rsidR="00A601AD" w:rsidRPr="00D15DF1" w:rsidRDefault="00A601AD" w:rsidP="005B306C">
            <w:pPr>
              <w:jc w:val="center"/>
              <w:rPr>
                <w:sz w:val="28"/>
                <w:szCs w:val="28"/>
              </w:rPr>
            </w:pPr>
            <w:r w:rsidRPr="00D15DF1">
              <w:rPr>
                <w:sz w:val="28"/>
                <w:szCs w:val="28"/>
              </w:rPr>
              <w:t>20,3</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От друзей и знакомых</w:t>
            </w:r>
          </w:p>
        </w:tc>
        <w:tc>
          <w:tcPr>
            <w:tcW w:w="2614" w:type="dxa"/>
          </w:tcPr>
          <w:p w:rsidR="00A601AD" w:rsidRPr="00D15DF1" w:rsidRDefault="00A601AD" w:rsidP="005B306C">
            <w:pPr>
              <w:jc w:val="center"/>
              <w:rPr>
                <w:sz w:val="28"/>
                <w:szCs w:val="28"/>
              </w:rPr>
            </w:pPr>
            <w:r w:rsidRPr="00D15DF1">
              <w:rPr>
                <w:sz w:val="28"/>
                <w:szCs w:val="28"/>
              </w:rPr>
              <w:t>18,2</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От членов семьи</w:t>
            </w:r>
          </w:p>
        </w:tc>
        <w:tc>
          <w:tcPr>
            <w:tcW w:w="2614" w:type="dxa"/>
          </w:tcPr>
          <w:p w:rsidR="00A601AD" w:rsidRPr="00D15DF1" w:rsidRDefault="00A601AD" w:rsidP="005B306C">
            <w:pPr>
              <w:jc w:val="center"/>
              <w:rPr>
                <w:sz w:val="28"/>
                <w:szCs w:val="28"/>
              </w:rPr>
            </w:pPr>
            <w:r w:rsidRPr="00D15DF1">
              <w:rPr>
                <w:sz w:val="28"/>
                <w:szCs w:val="28"/>
              </w:rPr>
              <w:t>14,8</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Из сообщений радио</w:t>
            </w:r>
          </w:p>
        </w:tc>
        <w:tc>
          <w:tcPr>
            <w:tcW w:w="2614" w:type="dxa"/>
          </w:tcPr>
          <w:p w:rsidR="00A601AD" w:rsidRPr="00D15DF1" w:rsidRDefault="00A601AD" w:rsidP="005B306C">
            <w:pPr>
              <w:jc w:val="center"/>
              <w:rPr>
                <w:sz w:val="28"/>
                <w:szCs w:val="28"/>
                <w:lang w:val="en-US"/>
              </w:rPr>
            </w:pPr>
            <w:r w:rsidRPr="00D15DF1">
              <w:rPr>
                <w:sz w:val="28"/>
                <w:szCs w:val="28"/>
              </w:rPr>
              <w:t>3,0</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Из газет</w:t>
            </w:r>
          </w:p>
        </w:tc>
        <w:tc>
          <w:tcPr>
            <w:tcW w:w="2614" w:type="dxa"/>
          </w:tcPr>
          <w:p w:rsidR="00A601AD" w:rsidRPr="00D15DF1" w:rsidRDefault="00A601AD" w:rsidP="005B306C">
            <w:pPr>
              <w:jc w:val="center"/>
              <w:rPr>
                <w:sz w:val="28"/>
                <w:szCs w:val="28"/>
              </w:rPr>
            </w:pPr>
            <w:r w:rsidRPr="00D15DF1">
              <w:rPr>
                <w:sz w:val="28"/>
                <w:szCs w:val="28"/>
              </w:rPr>
              <w:t>1,4</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Другое (напишите)</w:t>
            </w:r>
          </w:p>
        </w:tc>
        <w:tc>
          <w:tcPr>
            <w:tcW w:w="2614" w:type="dxa"/>
          </w:tcPr>
          <w:p w:rsidR="00A601AD" w:rsidRPr="00D15DF1" w:rsidRDefault="00A601AD" w:rsidP="005B306C">
            <w:pPr>
              <w:jc w:val="center"/>
              <w:rPr>
                <w:sz w:val="28"/>
                <w:szCs w:val="28"/>
              </w:rPr>
            </w:pPr>
            <w:r w:rsidRPr="00D15DF1">
              <w:rPr>
                <w:sz w:val="28"/>
                <w:szCs w:val="28"/>
              </w:rPr>
              <w:t>0,4</w:t>
            </w:r>
          </w:p>
        </w:tc>
      </w:tr>
      <w:tr w:rsidR="00A601AD" w:rsidRPr="00D15DF1" w:rsidTr="00A601AD">
        <w:tc>
          <w:tcPr>
            <w:tcW w:w="959" w:type="dxa"/>
          </w:tcPr>
          <w:p w:rsidR="00A601AD" w:rsidRPr="00D15DF1" w:rsidRDefault="00A601AD" w:rsidP="00A601AD">
            <w:pPr>
              <w:widowControl w:val="0"/>
              <w:numPr>
                <w:ilvl w:val="0"/>
                <w:numId w:val="41"/>
              </w:numPr>
              <w:autoSpaceDE w:val="0"/>
              <w:autoSpaceDN w:val="0"/>
              <w:adjustRightInd w:val="0"/>
              <w:ind w:left="0"/>
              <w:jc w:val="center"/>
              <w:rPr>
                <w:sz w:val="28"/>
                <w:szCs w:val="28"/>
              </w:rPr>
            </w:pPr>
          </w:p>
        </w:tc>
        <w:tc>
          <w:tcPr>
            <w:tcW w:w="5670" w:type="dxa"/>
          </w:tcPr>
          <w:p w:rsidR="00A601AD" w:rsidRPr="00D15DF1" w:rsidRDefault="00A601AD" w:rsidP="005B306C">
            <w:pPr>
              <w:rPr>
                <w:sz w:val="28"/>
                <w:szCs w:val="28"/>
              </w:rPr>
            </w:pPr>
            <w:r w:rsidRPr="00D15DF1">
              <w:rPr>
                <w:sz w:val="28"/>
                <w:szCs w:val="28"/>
              </w:rPr>
              <w:t>Затруднились ответить</w:t>
            </w:r>
          </w:p>
        </w:tc>
        <w:tc>
          <w:tcPr>
            <w:tcW w:w="2614" w:type="dxa"/>
          </w:tcPr>
          <w:p w:rsidR="00A601AD" w:rsidRPr="00D15DF1" w:rsidRDefault="00A601AD" w:rsidP="005B306C">
            <w:pPr>
              <w:jc w:val="center"/>
              <w:rPr>
                <w:sz w:val="28"/>
                <w:szCs w:val="28"/>
              </w:rPr>
            </w:pPr>
            <w:r w:rsidRPr="00D15DF1">
              <w:rPr>
                <w:sz w:val="28"/>
                <w:szCs w:val="28"/>
              </w:rPr>
              <w:t>0,4</w:t>
            </w:r>
          </w:p>
        </w:tc>
      </w:tr>
    </w:tbl>
    <w:p w:rsidR="00A601AD" w:rsidRDefault="00A601AD" w:rsidP="00A601AD">
      <w:pPr>
        <w:jc w:val="right"/>
        <w:rPr>
          <w:sz w:val="28"/>
          <w:szCs w:val="28"/>
        </w:rPr>
      </w:pPr>
    </w:p>
    <w:p w:rsidR="00A601AD" w:rsidRPr="00D15DF1" w:rsidRDefault="00A601AD" w:rsidP="00A601AD">
      <w:pPr>
        <w:jc w:val="right"/>
        <w:rPr>
          <w:sz w:val="28"/>
          <w:szCs w:val="28"/>
        </w:rPr>
      </w:pPr>
    </w:p>
    <w:p w:rsidR="00A601AD" w:rsidRPr="00D15DF1" w:rsidRDefault="00A601AD" w:rsidP="00A601AD">
      <w:pPr>
        <w:jc w:val="right"/>
        <w:rPr>
          <w:sz w:val="28"/>
          <w:szCs w:val="28"/>
        </w:rPr>
      </w:pPr>
      <w:r w:rsidRPr="00D15DF1">
        <w:rPr>
          <w:sz w:val="28"/>
          <w:szCs w:val="28"/>
        </w:rPr>
        <w:t>Таблица10</w:t>
      </w:r>
    </w:p>
    <w:tbl>
      <w:tblPr>
        <w:tblStyle w:val="12"/>
        <w:tblpPr w:leftFromText="180" w:rightFromText="180" w:vertAnchor="text" w:horzAnchor="margin" w:tblpXSpec="center" w:tblpY="116"/>
        <w:tblW w:w="9242" w:type="dxa"/>
        <w:tblLook w:val="04A0" w:firstRow="1" w:lastRow="0" w:firstColumn="1" w:lastColumn="0" w:noHBand="0" w:noVBand="1"/>
      </w:tblPr>
      <w:tblGrid>
        <w:gridCol w:w="959"/>
        <w:gridCol w:w="6237"/>
        <w:gridCol w:w="2046"/>
      </w:tblGrid>
      <w:tr w:rsidR="00A601AD" w:rsidRPr="00D15DF1" w:rsidTr="005B306C">
        <w:trPr>
          <w:trHeight w:val="377"/>
        </w:trPr>
        <w:tc>
          <w:tcPr>
            <w:tcW w:w="959" w:type="dxa"/>
          </w:tcPr>
          <w:p w:rsidR="00A601AD" w:rsidRPr="00D15DF1" w:rsidRDefault="00A601AD" w:rsidP="005B306C">
            <w:pPr>
              <w:jc w:val="center"/>
              <w:rPr>
                <w:b/>
                <w:sz w:val="28"/>
                <w:szCs w:val="28"/>
              </w:rPr>
            </w:pPr>
            <w:r w:rsidRPr="00D15DF1">
              <w:rPr>
                <w:b/>
                <w:sz w:val="28"/>
                <w:szCs w:val="28"/>
              </w:rPr>
              <w:t>П/П</w:t>
            </w:r>
          </w:p>
        </w:tc>
        <w:tc>
          <w:tcPr>
            <w:tcW w:w="6237" w:type="dxa"/>
          </w:tcPr>
          <w:p w:rsidR="00A601AD" w:rsidRPr="00D15DF1" w:rsidRDefault="00A601AD" w:rsidP="005B306C">
            <w:pPr>
              <w:jc w:val="center"/>
              <w:rPr>
                <w:b/>
                <w:bCs/>
                <w:sz w:val="28"/>
                <w:szCs w:val="28"/>
              </w:rPr>
            </w:pPr>
            <w:r w:rsidRPr="00D15DF1">
              <w:rPr>
                <w:b/>
                <w:bCs/>
                <w:sz w:val="28"/>
                <w:szCs w:val="28"/>
              </w:rPr>
              <w:t>Другое</w:t>
            </w:r>
          </w:p>
        </w:tc>
        <w:tc>
          <w:tcPr>
            <w:tcW w:w="2046" w:type="dxa"/>
          </w:tcPr>
          <w:p w:rsidR="00A601AD" w:rsidRPr="00D15DF1" w:rsidRDefault="00A601AD" w:rsidP="005B306C">
            <w:pPr>
              <w:jc w:val="center"/>
              <w:rPr>
                <w:b/>
                <w:bCs/>
                <w:sz w:val="28"/>
                <w:szCs w:val="28"/>
              </w:rPr>
            </w:pPr>
            <w:r w:rsidRPr="00D15DF1">
              <w:rPr>
                <w:b/>
                <w:bCs/>
                <w:sz w:val="28"/>
                <w:szCs w:val="28"/>
              </w:rPr>
              <w:t xml:space="preserve">Количество </w:t>
            </w:r>
          </w:p>
        </w:tc>
      </w:tr>
      <w:tr w:rsidR="00A601AD" w:rsidRPr="00D15DF1" w:rsidTr="005B306C">
        <w:trPr>
          <w:trHeight w:val="377"/>
        </w:trPr>
        <w:tc>
          <w:tcPr>
            <w:tcW w:w="959" w:type="dxa"/>
          </w:tcPr>
          <w:p w:rsidR="00A601AD" w:rsidRPr="00D15DF1" w:rsidRDefault="00A601AD" w:rsidP="005B306C">
            <w:pPr>
              <w:jc w:val="center"/>
              <w:rPr>
                <w:sz w:val="28"/>
                <w:szCs w:val="28"/>
              </w:rPr>
            </w:pPr>
            <w:r w:rsidRPr="00D15DF1">
              <w:rPr>
                <w:sz w:val="28"/>
                <w:szCs w:val="28"/>
              </w:rPr>
              <w:t>1.</w:t>
            </w:r>
          </w:p>
        </w:tc>
        <w:tc>
          <w:tcPr>
            <w:tcW w:w="6237" w:type="dxa"/>
          </w:tcPr>
          <w:p w:rsidR="00A601AD" w:rsidRPr="00D15DF1" w:rsidRDefault="00A601AD" w:rsidP="005B306C">
            <w:pPr>
              <w:rPr>
                <w:sz w:val="28"/>
                <w:szCs w:val="28"/>
              </w:rPr>
            </w:pPr>
            <w:r w:rsidRPr="00D15DF1">
              <w:rPr>
                <w:sz w:val="28"/>
                <w:szCs w:val="28"/>
              </w:rPr>
              <w:t>Вебинары</w:t>
            </w:r>
          </w:p>
        </w:tc>
        <w:tc>
          <w:tcPr>
            <w:tcW w:w="2046" w:type="dxa"/>
            <w:vAlign w:val="center"/>
          </w:tcPr>
          <w:p w:rsidR="00A601AD" w:rsidRPr="00D15DF1" w:rsidRDefault="00A601AD" w:rsidP="005B306C">
            <w:pPr>
              <w:jc w:val="center"/>
              <w:rPr>
                <w:sz w:val="28"/>
                <w:szCs w:val="28"/>
              </w:rPr>
            </w:pPr>
            <w:r w:rsidRPr="00D15DF1">
              <w:rPr>
                <w:sz w:val="28"/>
                <w:szCs w:val="28"/>
              </w:rPr>
              <w:t>1</w:t>
            </w:r>
          </w:p>
        </w:tc>
      </w:tr>
      <w:tr w:rsidR="00A601AD" w:rsidRPr="00D15DF1" w:rsidTr="005B306C">
        <w:trPr>
          <w:trHeight w:val="357"/>
        </w:trPr>
        <w:tc>
          <w:tcPr>
            <w:tcW w:w="959" w:type="dxa"/>
          </w:tcPr>
          <w:p w:rsidR="00A601AD" w:rsidRPr="00D15DF1" w:rsidRDefault="00A601AD" w:rsidP="005B306C">
            <w:pPr>
              <w:jc w:val="center"/>
              <w:rPr>
                <w:sz w:val="28"/>
                <w:szCs w:val="28"/>
              </w:rPr>
            </w:pPr>
            <w:r w:rsidRPr="00D15DF1">
              <w:rPr>
                <w:sz w:val="28"/>
                <w:szCs w:val="28"/>
              </w:rPr>
              <w:t>2.</w:t>
            </w:r>
          </w:p>
        </w:tc>
        <w:tc>
          <w:tcPr>
            <w:tcW w:w="6237" w:type="dxa"/>
          </w:tcPr>
          <w:p w:rsidR="00A601AD" w:rsidRPr="00D15DF1" w:rsidRDefault="00A601AD" w:rsidP="005B306C">
            <w:pPr>
              <w:rPr>
                <w:sz w:val="28"/>
                <w:szCs w:val="28"/>
              </w:rPr>
            </w:pPr>
            <w:r w:rsidRPr="00D15DF1">
              <w:rPr>
                <w:sz w:val="28"/>
                <w:szCs w:val="28"/>
              </w:rPr>
              <w:t>Николай Соболев</w:t>
            </w:r>
          </w:p>
        </w:tc>
        <w:tc>
          <w:tcPr>
            <w:tcW w:w="2046" w:type="dxa"/>
            <w:vAlign w:val="center"/>
          </w:tcPr>
          <w:p w:rsidR="00A601AD" w:rsidRPr="00D15DF1" w:rsidRDefault="00A601AD" w:rsidP="005B306C">
            <w:pPr>
              <w:jc w:val="center"/>
              <w:rPr>
                <w:sz w:val="28"/>
                <w:szCs w:val="28"/>
              </w:rPr>
            </w:pPr>
            <w:r w:rsidRPr="00D15DF1">
              <w:rPr>
                <w:sz w:val="28"/>
                <w:szCs w:val="28"/>
              </w:rPr>
              <w:t>1</w:t>
            </w:r>
          </w:p>
        </w:tc>
      </w:tr>
      <w:tr w:rsidR="00A601AD" w:rsidRPr="00D15DF1" w:rsidTr="005B306C">
        <w:trPr>
          <w:trHeight w:val="377"/>
        </w:trPr>
        <w:tc>
          <w:tcPr>
            <w:tcW w:w="959" w:type="dxa"/>
          </w:tcPr>
          <w:p w:rsidR="00A601AD" w:rsidRPr="00D15DF1" w:rsidRDefault="00A601AD" w:rsidP="005B306C">
            <w:pPr>
              <w:jc w:val="center"/>
              <w:rPr>
                <w:sz w:val="28"/>
                <w:szCs w:val="28"/>
              </w:rPr>
            </w:pPr>
            <w:r w:rsidRPr="00D15DF1">
              <w:rPr>
                <w:sz w:val="28"/>
                <w:szCs w:val="28"/>
              </w:rPr>
              <w:t>3.</w:t>
            </w:r>
          </w:p>
        </w:tc>
        <w:tc>
          <w:tcPr>
            <w:tcW w:w="6237" w:type="dxa"/>
          </w:tcPr>
          <w:p w:rsidR="00A601AD" w:rsidRPr="00D15DF1" w:rsidRDefault="00A601AD" w:rsidP="005B306C">
            <w:pPr>
              <w:rPr>
                <w:sz w:val="28"/>
                <w:szCs w:val="28"/>
              </w:rPr>
            </w:pPr>
            <w:r w:rsidRPr="00D15DF1">
              <w:rPr>
                <w:sz w:val="28"/>
                <w:szCs w:val="28"/>
              </w:rPr>
              <w:t>От учителей</w:t>
            </w:r>
          </w:p>
        </w:tc>
        <w:tc>
          <w:tcPr>
            <w:tcW w:w="2046" w:type="dxa"/>
            <w:vAlign w:val="center"/>
          </w:tcPr>
          <w:p w:rsidR="00A601AD" w:rsidRPr="00D15DF1" w:rsidRDefault="00A601AD" w:rsidP="005B306C">
            <w:pPr>
              <w:jc w:val="center"/>
              <w:rPr>
                <w:sz w:val="28"/>
                <w:szCs w:val="28"/>
              </w:rPr>
            </w:pPr>
            <w:r w:rsidRPr="00D15DF1">
              <w:rPr>
                <w:sz w:val="28"/>
                <w:szCs w:val="28"/>
              </w:rPr>
              <w:t>1</w:t>
            </w:r>
          </w:p>
        </w:tc>
      </w:tr>
      <w:tr w:rsidR="00A601AD" w:rsidRPr="00D15DF1" w:rsidTr="005B306C">
        <w:trPr>
          <w:trHeight w:val="377"/>
        </w:trPr>
        <w:tc>
          <w:tcPr>
            <w:tcW w:w="959" w:type="dxa"/>
          </w:tcPr>
          <w:p w:rsidR="00A601AD" w:rsidRPr="00D15DF1" w:rsidRDefault="00A601AD" w:rsidP="005B306C">
            <w:pPr>
              <w:jc w:val="center"/>
              <w:rPr>
                <w:sz w:val="28"/>
                <w:szCs w:val="28"/>
              </w:rPr>
            </w:pPr>
            <w:r w:rsidRPr="00D15DF1">
              <w:rPr>
                <w:sz w:val="28"/>
                <w:szCs w:val="28"/>
              </w:rPr>
              <w:t>4.</w:t>
            </w:r>
          </w:p>
        </w:tc>
        <w:tc>
          <w:tcPr>
            <w:tcW w:w="6237" w:type="dxa"/>
          </w:tcPr>
          <w:p w:rsidR="00A601AD" w:rsidRPr="00D15DF1" w:rsidRDefault="00A601AD" w:rsidP="005B306C">
            <w:pPr>
              <w:rPr>
                <w:sz w:val="28"/>
                <w:szCs w:val="28"/>
              </w:rPr>
            </w:pPr>
            <w:r w:rsidRPr="00D15DF1">
              <w:rPr>
                <w:sz w:val="28"/>
                <w:szCs w:val="28"/>
              </w:rPr>
              <w:t>Посредством резонанса в окружении</w:t>
            </w:r>
          </w:p>
        </w:tc>
        <w:tc>
          <w:tcPr>
            <w:tcW w:w="2046" w:type="dxa"/>
            <w:vAlign w:val="center"/>
          </w:tcPr>
          <w:p w:rsidR="00A601AD" w:rsidRPr="00D15DF1" w:rsidRDefault="00A601AD" w:rsidP="005B306C">
            <w:pPr>
              <w:jc w:val="center"/>
              <w:rPr>
                <w:sz w:val="28"/>
                <w:szCs w:val="28"/>
              </w:rPr>
            </w:pPr>
            <w:r w:rsidRPr="00D15DF1">
              <w:rPr>
                <w:sz w:val="28"/>
                <w:szCs w:val="28"/>
              </w:rPr>
              <w:t>1</w:t>
            </w:r>
          </w:p>
        </w:tc>
      </w:tr>
    </w:tbl>
    <w:p w:rsidR="00A601AD" w:rsidRPr="00D15DF1" w:rsidRDefault="00A601AD" w:rsidP="00A601AD">
      <w:pPr>
        <w:jc w:val="center"/>
        <w:rPr>
          <w:b/>
          <w:sz w:val="28"/>
          <w:szCs w:val="28"/>
        </w:rPr>
      </w:pPr>
    </w:p>
    <w:p w:rsidR="00A601AD" w:rsidRPr="00D15DF1" w:rsidRDefault="00A601AD" w:rsidP="00A601AD">
      <w:pPr>
        <w:rPr>
          <w:sz w:val="28"/>
          <w:szCs w:val="28"/>
        </w:rPr>
      </w:pPr>
    </w:p>
    <w:p w:rsidR="00A601AD" w:rsidRPr="00D15DF1" w:rsidRDefault="00A601AD" w:rsidP="00A601AD">
      <w:pPr>
        <w:jc w:val="right"/>
        <w:rPr>
          <w:sz w:val="28"/>
          <w:szCs w:val="28"/>
        </w:rPr>
      </w:pPr>
    </w:p>
    <w:p w:rsidR="00A601AD" w:rsidRPr="00D15DF1" w:rsidRDefault="00A601AD" w:rsidP="00A601AD">
      <w:pPr>
        <w:jc w:val="right"/>
        <w:rPr>
          <w:sz w:val="28"/>
          <w:szCs w:val="28"/>
        </w:rPr>
      </w:pPr>
    </w:p>
    <w:p w:rsidR="00A601AD" w:rsidRDefault="00A601AD" w:rsidP="00A601AD">
      <w:pPr>
        <w:jc w:val="right"/>
        <w:rPr>
          <w:sz w:val="28"/>
          <w:szCs w:val="28"/>
        </w:rPr>
      </w:pPr>
    </w:p>
    <w:p w:rsidR="00A601AD" w:rsidRPr="00D15DF1" w:rsidRDefault="00A601AD" w:rsidP="00A601AD">
      <w:pPr>
        <w:jc w:val="right"/>
        <w:rPr>
          <w:sz w:val="28"/>
          <w:szCs w:val="28"/>
        </w:rPr>
      </w:pPr>
    </w:p>
    <w:p w:rsidR="00A601AD" w:rsidRDefault="00A601AD" w:rsidP="00A601AD">
      <w:pPr>
        <w:jc w:val="right"/>
        <w:rPr>
          <w:sz w:val="28"/>
          <w:szCs w:val="28"/>
        </w:rPr>
      </w:pPr>
    </w:p>
    <w:p w:rsidR="00A601AD" w:rsidRPr="00D15DF1" w:rsidRDefault="00A601AD" w:rsidP="00A601AD">
      <w:pPr>
        <w:jc w:val="right"/>
        <w:rPr>
          <w:sz w:val="28"/>
          <w:szCs w:val="28"/>
        </w:rPr>
      </w:pPr>
    </w:p>
    <w:p w:rsidR="00A601AD" w:rsidRDefault="00A601AD" w:rsidP="00A601AD">
      <w:pPr>
        <w:jc w:val="right"/>
        <w:rPr>
          <w:sz w:val="28"/>
          <w:szCs w:val="28"/>
        </w:rPr>
      </w:pPr>
      <w:r w:rsidRPr="00D15DF1">
        <w:rPr>
          <w:sz w:val="28"/>
          <w:szCs w:val="28"/>
        </w:rPr>
        <w:lastRenderedPageBreak/>
        <w:t>Диаграмма 3</w:t>
      </w:r>
    </w:p>
    <w:p w:rsidR="00BE00EA" w:rsidRPr="00D15DF1" w:rsidRDefault="00BE00EA" w:rsidP="00A601AD">
      <w:pPr>
        <w:jc w:val="right"/>
        <w:rPr>
          <w:sz w:val="28"/>
          <w:szCs w:val="28"/>
        </w:rPr>
      </w:pPr>
    </w:p>
    <w:p w:rsidR="00A601AD" w:rsidRPr="00D15DF1" w:rsidRDefault="00A601AD" w:rsidP="00A601AD">
      <w:pPr>
        <w:jc w:val="center"/>
        <w:rPr>
          <w:b/>
          <w:sz w:val="28"/>
          <w:szCs w:val="28"/>
          <w:highlight w:val="red"/>
        </w:rPr>
      </w:pPr>
      <w:r w:rsidRPr="00D15DF1">
        <w:rPr>
          <w:noProof/>
          <w:sz w:val="28"/>
          <w:szCs w:val="28"/>
        </w:rPr>
        <w:drawing>
          <wp:inline distT="0" distB="0" distL="0" distR="0">
            <wp:extent cx="5454650" cy="32004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01AD" w:rsidRPr="00D15DF1" w:rsidRDefault="00635AB9" w:rsidP="00A601AD">
      <w:pPr>
        <w:jc w:val="center"/>
        <w:rPr>
          <w:b/>
          <w:sz w:val="28"/>
          <w:szCs w:val="28"/>
          <w:highlight w:val="red"/>
        </w:rPr>
      </w:pPr>
      <w:r>
        <w:rPr>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133350</wp:posOffset>
                </wp:positionH>
                <wp:positionV relativeFrom="paragraph">
                  <wp:posOffset>14604</wp:posOffset>
                </wp:positionV>
                <wp:extent cx="5467350" cy="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E9C36" id="Прямая со стрелкой 12" o:spid="_x0000_s1026" type="#_x0000_t32" style="position:absolute;margin-left:10.5pt;margin-top:1.15pt;width:43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" strokeweight=".5pt"/>
            </w:pict>
          </mc:Fallback>
        </mc:AlternateContent>
      </w:r>
    </w:p>
    <w:p w:rsidR="00A601AD" w:rsidRPr="00D15DF1" w:rsidRDefault="00A601AD" w:rsidP="00A601AD">
      <w:pPr>
        <w:ind w:firstLine="567"/>
        <w:jc w:val="both"/>
        <w:rPr>
          <w:sz w:val="28"/>
          <w:szCs w:val="28"/>
          <w:lang w:val="en-US"/>
        </w:rPr>
      </w:pPr>
    </w:p>
    <w:p w:rsidR="00A601AD" w:rsidRPr="00D15DF1" w:rsidRDefault="00A601AD" w:rsidP="00A601AD">
      <w:pPr>
        <w:ind w:firstLine="567"/>
        <w:jc w:val="both"/>
        <w:rPr>
          <w:sz w:val="28"/>
          <w:szCs w:val="28"/>
        </w:rPr>
      </w:pPr>
      <w:r w:rsidRPr="00D15DF1">
        <w:rPr>
          <w:sz w:val="28"/>
          <w:szCs w:val="28"/>
        </w:rPr>
        <w:t>Согласно результатам исследования, на вопрос: «Довольны или недовольны положением дел в стране», наибольшее количество респондентов в стране ответили, что скорее недовольны – 41,6 %. На втором месте по количеству ответов находится ответ «скорее доволен» – 28,4%.  Еще 15,8% респондентов «безусловно, недовольны» положением дел в стране, а 10,5% выбрали вариант ответа «затрудняюсь ответить». Самым низким показателем из предложенных вариантов является вариант безусловно доволен(-а) – 3,7%.</w:t>
      </w:r>
    </w:p>
    <w:p w:rsidR="00A601AD" w:rsidRPr="00D15DF1" w:rsidRDefault="00A601AD" w:rsidP="00A601AD">
      <w:pPr>
        <w:jc w:val="right"/>
        <w:rPr>
          <w:sz w:val="28"/>
          <w:szCs w:val="28"/>
        </w:rPr>
      </w:pPr>
    </w:p>
    <w:p w:rsidR="00A601AD" w:rsidRPr="00D15DF1" w:rsidRDefault="00A601AD" w:rsidP="00A601AD">
      <w:pPr>
        <w:jc w:val="right"/>
        <w:rPr>
          <w:sz w:val="28"/>
          <w:szCs w:val="28"/>
        </w:rPr>
      </w:pPr>
      <w:r w:rsidRPr="00D15DF1">
        <w:rPr>
          <w:sz w:val="28"/>
          <w:szCs w:val="28"/>
        </w:rPr>
        <w:t>Таблица11</w:t>
      </w:r>
    </w:p>
    <w:tbl>
      <w:tblPr>
        <w:tblStyle w:val="24"/>
        <w:tblW w:w="5000" w:type="pct"/>
        <w:tblLook w:val="04A0" w:firstRow="1" w:lastRow="0" w:firstColumn="1" w:lastColumn="0" w:noHBand="0" w:noVBand="1"/>
      </w:tblPr>
      <w:tblGrid>
        <w:gridCol w:w="1418"/>
        <w:gridCol w:w="6533"/>
        <w:gridCol w:w="1514"/>
      </w:tblGrid>
      <w:tr w:rsidR="00A601AD" w:rsidRPr="00D15DF1" w:rsidTr="005B306C">
        <w:trPr>
          <w:trHeight w:val="331"/>
        </w:trPr>
        <w:tc>
          <w:tcPr>
            <w:tcW w:w="749" w:type="pct"/>
          </w:tcPr>
          <w:p w:rsidR="00A601AD" w:rsidRPr="00D15DF1" w:rsidRDefault="00A601AD" w:rsidP="005B306C">
            <w:pPr>
              <w:jc w:val="center"/>
              <w:rPr>
                <w:b/>
                <w:bCs/>
                <w:sz w:val="28"/>
                <w:szCs w:val="28"/>
              </w:rPr>
            </w:pPr>
            <w:r w:rsidRPr="00D15DF1">
              <w:rPr>
                <w:b/>
                <w:bCs/>
                <w:sz w:val="28"/>
                <w:szCs w:val="28"/>
              </w:rPr>
              <w:t>П/П</w:t>
            </w:r>
          </w:p>
        </w:tc>
        <w:tc>
          <w:tcPr>
            <w:tcW w:w="3451" w:type="pct"/>
          </w:tcPr>
          <w:p w:rsidR="00A601AD" w:rsidRPr="00D15DF1" w:rsidRDefault="00A601AD" w:rsidP="005B306C">
            <w:pPr>
              <w:jc w:val="center"/>
              <w:rPr>
                <w:b/>
                <w:bCs/>
                <w:sz w:val="28"/>
                <w:szCs w:val="28"/>
              </w:rPr>
            </w:pPr>
            <w:r w:rsidRPr="00D15DF1">
              <w:rPr>
                <w:b/>
                <w:bCs/>
                <w:sz w:val="28"/>
                <w:szCs w:val="28"/>
              </w:rPr>
              <w:t>Довольны ли вы положением дел в стране?</w:t>
            </w:r>
          </w:p>
        </w:tc>
        <w:tc>
          <w:tcPr>
            <w:tcW w:w="800" w:type="pct"/>
          </w:tcPr>
          <w:p w:rsidR="00A601AD" w:rsidRPr="00D15DF1" w:rsidRDefault="00A601AD" w:rsidP="005B306C">
            <w:pPr>
              <w:jc w:val="center"/>
              <w:rPr>
                <w:b/>
                <w:bCs/>
                <w:sz w:val="28"/>
                <w:szCs w:val="28"/>
              </w:rPr>
            </w:pPr>
            <w:r w:rsidRPr="00D15DF1">
              <w:rPr>
                <w:b/>
                <w:bCs/>
                <w:sz w:val="28"/>
                <w:szCs w:val="28"/>
              </w:rPr>
              <w:t>%</w:t>
            </w:r>
          </w:p>
        </w:tc>
      </w:tr>
      <w:tr w:rsidR="00A601AD" w:rsidRPr="00D15DF1" w:rsidTr="005B306C">
        <w:trPr>
          <w:trHeight w:val="331"/>
        </w:trPr>
        <w:tc>
          <w:tcPr>
            <w:tcW w:w="749" w:type="pct"/>
            <w:vAlign w:val="center"/>
          </w:tcPr>
          <w:p w:rsidR="00A601AD" w:rsidRPr="00D15DF1" w:rsidRDefault="00A601AD" w:rsidP="00A601AD">
            <w:pPr>
              <w:widowControl w:val="0"/>
              <w:numPr>
                <w:ilvl w:val="0"/>
                <w:numId w:val="42"/>
              </w:numPr>
              <w:autoSpaceDE w:val="0"/>
              <w:autoSpaceDN w:val="0"/>
              <w:adjustRightInd w:val="0"/>
              <w:ind w:left="0"/>
              <w:jc w:val="center"/>
              <w:rPr>
                <w:bCs/>
                <w:sz w:val="28"/>
                <w:szCs w:val="28"/>
              </w:rPr>
            </w:pPr>
          </w:p>
        </w:tc>
        <w:tc>
          <w:tcPr>
            <w:tcW w:w="3451" w:type="pct"/>
          </w:tcPr>
          <w:p w:rsidR="00A601AD" w:rsidRPr="00D15DF1" w:rsidRDefault="00A601AD" w:rsidP="005B306C">
            <w:pPr>
              <w:rPr>
                <w:bCs/>
                <w:sz w:val="28"/>
                <w:szCs w:val="28"/>
              </w:rPr>
            </w:pPr>
            <w:r w:rsidRPr="00D15DF1">
              <w:rPr>
                <w:bCs/>
                <w:sz w:val="28"/>
                <w:szCs w:val="28"/>
              </w:rPr>
              <w:t>Скорее недоволен</w:t>
            </w:r>
          </w:p>
        </w:tc>
        <w:tc>
          <w:tcPr>
            <w:tcW w:w="800" w:type="pct"/>
            <w:vAlign w:val="center"/>
          </w:tcPr>
          <w:p w:rsidR="00A601AD" w:rsidRPr="00D15DF1" w:rsidRDefault="00A601AD" w:rsidP="005B306C">
            <w:pPr>
              <w:jc w:val="center"/>
              <w:rPr>
                <w:bCs/>
                <w:sz w:val="28"/>
                <w:szCs w:val="28"/>
              </w:rPr>
            </w:pPr>
            <w:r w:rsidRPr="00D15DF1">
              <w:rPr>
                <w:bCs/>
                <w:sz w:val="28"/>
                <w:szCs w:val="28"/>
              </w:rPr>
              <w:t>41,6</w:t>
            </w:r>
          </w:p>
        </w:tc>
      </w:tr>
      <w:tr w:rsidR="00A601AD" w:rsidRPr="00D15DF1" w:rsidTr="005B306C">
        <w:trPr>
          <w:trHeight w:val="314"/>
        </w:trPr>
        <w:tc>
          <w:tcPr>
            <w:tcW w:w="749" w:type="pct"/>
            <w:vAlign w:val="center"/>
          </w:tcPr>
          <w:p w:rsidR="00A601AD" w:rsidRPr="00D15DF1" w:rsidRDefault="00A601AD" w:rsidP="00A601AD">
            <w:pPr>
              <w:widowControl w:val="0"/>
              <w:numPr>
                <w:ilvl w:val="0"/>
                <w:numId w:val="42"/>
              </w:numPr>
              <w:autoSpaceDE w:val="0"/>
              <w:autoSpaceDN w:val="0"/>
              <w:adjustRightInd w:val="0"/>
              <w:ind w:left="0"/>
              <w:jc w:val="center"/>
              <w:rPr>
                <w:bCs/>
                <w:sz w:val="28"/>
                <w:szCs w:val="28"/>
              </w:rPr>
            </w:pPr>
          </w:p>
        </w:tc>
        <w:tc>
          <w:tcPr>
            <w:tcW w:w="3451" w:type="pct"/>
          </w:tcPr>
          <w:p w:rsidR="00A601AD" w:rsidRPr="00D15DF1" w:rsidRDefault="00A601AD" w:rsidP="005B306C">
            <w:pPr>
              <w:rPr>
                <w:bCs/>
                <w:sz w:val="28"/>
                <w:szCs w:val="28"/>
              </w:rPr>
            </w:pPr>
            <w:r w:rsidRPr="00D15DF1">
              <w:rPr>
                <w:bCs/>
                <w:sz w:val="28"/>
                <w:szCs w:val="28"/>
              </w:rPr>
              <w:t>Скорее доволен</w:t>
            </w:r>
          </w:p>
        </w:tc>
        <w:tc>
          <w:tcPr>
            <w:tcW w:w="800" w:type="pct"/>
            <w:vAlign w:val="center"/>
          </w:tcPr>
          <w:p w:rsidR="00A601AD" w:rsidRPr="00D15DF1" w:rsidRDefault="00A601AD" w:rsidP="005B306C">
            <w:pPr>
              <w:jc w:val="center"/>
              <w:rPr>
                <w:bCs/>
                <w:sz w:val="28"/>
                <w:szCs w:val="28"/>
              </w:rPr>
            </w:pPr>
            <w:r w:rsidRPr="00D15DF1">
              <w:rPr>
                <w:bCs/>
                <w:sz w:val="28"/>
                <w:szCs w:val="28"/>
              </w:rPr>
              <w:t>28,4</w:t>
            </w:r>
          </w:p>
        </w:tc>
      </w:tr>
      <w:tr w:rsidR="00A601AD" w:rsidRPr="00D15DF1" w:rsidTr="005B306C">
        <w:trPr>
          <w:trHeight w:val="331"/>
        </w:trPr>
        <w:tc>
          <w:tcPr>
            <w:tcW w:w="749" w:type="pct"/>
            <w:vAlign w:val="center"/>
          </w:tcPr>
          <w:p w:rsidR="00A601AD" w:rsidRPr="00D15DF1" w:rsidRDefault="00A601AD" w:rsidP="00A601AD">
            <w:pPr>
              <w:widowControl w:val="0"/>
              <w:numPr>
                <w:ilvl w:val="0"/>
                <w:numId w:val="42"/>
              </w:numPr>
              <w:autoSpaceDE w:val="0"/>
              <w:autoSpaceDN w:val="0"/>
              <w:adjustRightInd w:val="0"/>
              <w:ind w:left="0"/>
              <w:jc w:val="center"/>
              <w:rPr>
                <w:bCs/>
                <w:sz w:val="28"/>
                <w:szCs w:val="28"/>
              </w:rPr>
            </w:pPr>
          </w:p>
        </w:tc>
        <w:tc>
          <w:tcPr>
            <w:tcW w:w="3451" w:type="pct"/>
          </w:tcPr>
          <w:p w:rsidR="00A601AD" w:rsidRPr="00D15DF1" w:rsidRDefault="00A601AD" w:rsidP="005B306C">
            <w:pPr>
              <w:rPr>
                <w:bCs/>
                <w:sz w:val="28"/>
                <w:szCs w:val="28"/>
              </w:rPr>
            </w:pPr>
            <w:r w:rsidRPr="00D15DF1">
              <w:rPr>
                <w:bCs/>
                <w:sz w:val="28"/>
                <w:szCs w:val="28"/>
              </w:rPr>
              <w:t>Безусловно недоволен</w:t>
            </w:r>
          </w:p>
        </w:tc>
        <w:tc>
          <w:tcPr>
            <w:tcW w:w="800" w:type="pct"/>
            <w:vAlign w:val="center"/>
          </w:tcPr>
          <w:p w:rsidR="00A601AD" w:rsidRPr="00D15DF1" w:rsidRDefault="00A601AD" w:rsidP="005B306C">
            <w:pPr>
              <w:jc w:val="center"/>
              <w:rPr>
                <w:bCs/>
                <w:sz w:val="28"/>
                <w:szCs w:val="28"/>
              </w:rPr>
            </w:pPr>
            <w:r w:rsidRPr="00D15DF1">
              <w:rPr>
                <w:bCs/>
                <w:sz w:val="28"/>
                <w:szCs w:val="28"/>
              </w:rPr>
              <w:t>15,8</w:t>
            </w:r>
          </w:p>
        </w:tc>
      </w:tr>
      <w:tr w:rsidR="00A601AD" w:rsidRPr="00D15DF1" w:rsidTr="005B306C">
        <w:trPr>
          <w:trHeight w:val="314"/>
        </w:trPr>
        <w:tc>
          <w:tcPr>
            <w:tcW w:w="749" w:type="pct"/>
            <w:vAlign w:val="center"/>
          </w:tcPr>
          <w:p w:rsidR="00A601AD" w:rsidRPr="00D15DF1" w:rsidRDefault="00A601AD" w:rsidP="00A601AD">
            <w:pPr>
              <w:widowControl w:val="0"/>
              <w:numPr>
                <w:ilvl w:val="0"/>
                <w:numId w:val="42"/>
              </w:numPr>
              <w:autoSpaceDE w:val="0"/>
              <w:autoSpaceDN w:val="0"/>
              <w:adjustRightInd w:val="0"/>
              <w:ind w:left="0"/>
              <w:jc w:val="center"/>
              <w:rPr>
                <w:bCs/>
                <w:sz w:val="28"/>
                <w:szCs w:val="28"/>
              </w:rPr>
            </w:pPr>
          </w:p>
        </w:tc>
        <w:tc>
          <w:tcPr>
            <w:tcW w:w="3451" w:type="pct"/>
          </w:tcPr>
          <w:p w:rsidR="00A601AD" w:rsidRPr="00D15DF1" w:rsidRDefault="00A601AD" w:rsidP="005B306C">
            <w:pPr>
              <w:rPr>
                <w:bCs/>
                <w:sz w:val="28"/>
                <w:szCs w:val="28"/>
              </w:rPr>
            </w:pPr>
            <w:r w:rsidRPr="00D15DF1">
              <w:rPr>
                <w:bCs/>
                <w:sz w:val="28"/>
                <w:szCs w:val="28"/>
              </w:rPr>
              <w:t>Затрудняюсь ответить</w:t>
            </w:r>
          </w:p>
        </w:tc>
        <w:tc>
          <w:tcPr>
            <w:tcW w:w="800" w:type="pct"/>
            <w:vAlign w:val="center"/>
          </w:tcPr>
          <w:p w:rsidR="00A601AD" w:rsidRPr="00D15DF1" w:rsidRDefault="00A601AD" w:rsidP="005B306C">
            <w:pPr>
              <w:jc w:val="center"/>
              <w:rPr>
                <w:bCs/>
                <w:sz w:val="28"/>
                <w:szCs w:val="28"/>
              </w:rPr>
            </w:pPr>
            <w:r w:rsidRPr="00D15DF1">
              <w:rPr>
                <w:bCs/>
                <w:sz w:val="28"/>
                <w:szCs w:val="28"/>
              </w:rPr>
              <w:t>10,5</w:t>
            </w:r>
          </w:p>
        </w:tc>
      </w:tr>
      <w:tr w:rsidR="00A601AD" w:rsidRPr="00D15DF1" w:rsidTr="005B306C">
        <w:trPr>
          <w:trHeight w:val="331"/>
        </w:trPr>
        <w:tc>
          <w:tcPr>
            <w:tcW w:w="749" w:type="pct"/>
            <w:vAlign w:val="center"/>
          </w:tcPr>
          <w:p w:rsidR="00A601AD" w:rsidRPr="00D15DF1" w:rsidRDefault="00A601AD" w:rsidP="00A601AD">
            <w:pPr>
              <w:widowControl w:val="0"/>
              <w:numPr>
                <w:ilvl w:val="0"/>
                <w:numId w:val="42"/>
              </w:numPr>
              <w:autoSpaceDE w:val="0"/>
              <w:autoSpaceDN w:val="0"/>
              <w:adjustRightInd w:val="0"/>
              <w:ind w:left="0"/>
              <w:jc w:val="center"/>
              <w:rPr>
                <w:bCs/>
                <w:sz w:val="28"/>
                <w:szCs w:val="28"/>
              </w:rPr>
            </w:pPr>
          </w:p>
        </w:tc>
        <w:tc>
          <w:tcPr>
            <w:tcW w:w="3451" w:type="pct"/>
          </w:tcPr>
          <w:p w:rsidR="00A601AD" w:rsidRPr="00D15DF1" w:rsidRDefault="00A601AD" w:rsidP="005B306C">
            <w:pPr>
              <w:rPr>
                <w:bCs/>
                <w:sz w:val="28"/>
                <w:szCs w:val="28"/>
              </w:rPr>
            </w:pPr>
            <w:r w:rsidRPr="00D15DF1">
              <w:rPr>
                <w:bCs/>
                <w:sz w:val="28"/>
                <w:szCs w:val="28"/>
              </w:rPr>
              <w:t>Безусловно доволен(-а)</w:t>
            </w:r>
          </w:p>
        </w:tc>
        <w:tc>
          <w:tcPr>
            <w:tcW w:w="800" w:type="pct"/>
            <w:vAlign w:val="center"/>
          </w:tcPr>
          <w:p w:rsidR="00A601AD" w:rsidRPr="00D15DF1" w:rsidRDefault="00A601AD" w:rsidP="005B306C">
            <w:pPr>
              <w:jc w:val="center"/>
              <w:rPr>
                <w:bCs/>
                <w:sz w:val="28"/>
                <w:szCs w:val="28"/>
              </w:rPr>
            </w:pPr>
            <w:r w:rsidRPr="00D15DF1">
              <w:rPr>
                <w:bCs/>
                <w:sz w:val="28"/>
                <w:szCs w:val="28"/>
              </w:rPr>
              <w:t>3,7</w:t>
            </w:r>
          </w:p>
        </w:tc>
      </w:tr>
    </w:tbl>
    <w:p w:rsidR="00A601AD" w:rsidRPr="00D15DF1" w:rsidRDefault="00A601AD" w:rsidP="00A601AD">
      <w:pPr>
        <w:rPr>
          <w:sz w:val="28"/>
          <w:szCs w:val="28"/>
        </w:rPr>
      </w:pPr>
    </w:p>
    <w:p w:rsidR="00A601AD" w:rsidRPr="00D15DF1" w:rsidRDefault="00A601AD" w:rsidP="00A601AD">
      <w:pPr>
        <w:jc w:val="right"/>
        <w:rPr>
          <w:sz w:val="28"/>
          <w:szCs w:val="28"/>
        </w:rPr>
      </w:pPr>
      <w:r w:rsidRPr="00D15DF1">
        <w:rPr>
          <w:sz w:val="28"/>
          <w:szCs w:val="28"/>
        </w:rPr>
        <w:t>Таблица12</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6379"/>
        <w:gridCol w:w="1559"/>
      </w:tblGrid>
      <w:tr w:rsidR="00A601AD" w:rsidRPr="00D15DF1" w:rsidTr="005B306C">
        <w:trPr>
          <w:cantSplit/>
          <w:trHeight w:val="309"/>
        </w:trPr>
        <w:tc>
          <w:tcPr>
            <w:tcW w:w="1418" w:type="dxa"/>
            <w:shd w:val="clear" w:color="auto" w:fill="FFFFFF"/>
            <w:vAlign w:val="center"/>
          </w:tcPr>
          <w:p w:rsidR="00A601AD" w:rsidRPr="00D15DF1" w:rsidRDefault="00A601AD" w:rsidP="005B306C">
            <w:pPr>
              <w:jc w:val="center"/>
              <w:rPr>
                <w:sz w:val="28"/>
                <w:szCs w:val="28"/>
              </w:rPr>
            </w:pPr>
            <w:r w:rsidRPr="00D15DF1">
              <w:rPr>
                <w:b/>
                <w:bCs/>
                <w:sz w:val="28"/>
                <w:szCs w:val="28"/>
              </w:rPr>
              <w:t>П/П</w:t>
            </w:r>
          </w:p>
        </w:tc>
        <w:tc>
          <w:tcPr>
            <w:tcW w:w="6379" w:type="dxa"/>
            <w:shd w:val="clear" w:color="auto" w:fill="FFFFFF"/>
            <w:vAlign w:val="center"/>
          </w:tcPr>
          <w:p w:rsidR="00A601AD" w:rsidRPr="00D15DF1" w:rsidRDefault="00A601AD" w:rsidP="005B306C">
            <w:pPr>
              <w:jc w:val="center"/>
              <w:rPr>
                <w:b/>
                <w:sz w:val="28"/>
                <w:szCs w:val="28"/>
              </w:rPr>
            </w:pPr>
            <w:r w:rsidRPr="00D15DF1">
              <w:rPr>
                <w:b/>
                <w:sz w:val="28"/>
                <w:szCs w:val="28"/>
              </w:rPr>
              <w:t>Обсуждаете ли Вы с друзьями события политической жизни?</w:t>
            </w:r>
          </w:p>
        </w:tc>
        <w:tc>
          <w:tcPr>
            <w:tcW w:w="1559" w:type="dxa"/>
            <w:shd w:val="clear" w:color="auto" w:fill="FFFFFF"/>
            <w:vAlign w:val="center"/>
          </w:tcPr>
          <w:p w:rsidR="00A601AD" w:rsidRPr="00D15DF1" w:rsidRDefault="00A601AD" w:rsidP="005B306C">
            <w:pPr>
              <w:jc w:val="center"/>
              <w:rPr>
                <w:b/>
                <w:sz w:val="28"/>
                <w:szCs w:val="28"/>
                <w:lang w:val="en-US"/>
              </w:rPr>
            </w:pPr>
            <w:r w:rsidRPr="00D15DF1">
              <w:rPr>
                <w:b/>
                <w:sz w:val="28"/>
                <w:szCs w:val="28"/>
                <w:lang w:val="en-US"/>
              </w:rPr>
              <w:t>%</w:t>
            </w:r>
          </w:p>
        </w:tc>
      </w:tr>
      <w:tr w:rsidR="00A601AD" w:rsidRPr="00D15DF1" w:rsidTr="005B306C">
        <w:trPr>
          <w:cantSplit/>
          <w:trHeight w:val="325"/>
        </w:trPr>
        <w:tc>
          <w:tcPr>
            <w:tcW w:w="1418" w:type="dxa"/>
            <w:shd w:val="clear" w:color="auto" w:fill="FFFFFF"/>
          </w:tcPr>
          <w:p w:rsidR="00A601AD" w:rsidRPr="00D15DF1" w:rsidRDefault="00A601AD" w:rsidP="00A601AD">
            <w:pPr>
              <w:widowControl w:val="0"/>
              <w:numPr>
                <w:ilvl w:val="0"/>
                <w:numId w:val="43"/>
              </w:numPr>
              <w:autoSpaceDE w:val="0"/>
              <w:autoSpaceDN w:val="0"/>
              <w:adjustRightInd w:val="0"/>
              <w:ind w:left="0"/>
              <w:jc w:val="center"/>
              <w:rPr>
                <w:sz w:val="28"/>
                <w:szCs w:val="28"/>
              </w:rPr>
            </w:pPr>
          </w:p>
        </w:tc>
        <w:tc>
          <w:tcPr>
            <w:tcW w:w="6379" w:type="dxa"/>
            <w:shd w:val="clear" w:color="auto" w:fill="FFFFFF"/>
          </w:tcPr>
          <w:p w:rsidR="00A601AD" w:rsidRPr="00D15DF1" w:rsidRDefault="00A601AD" w:rsidP="005B306C">
            <w:pPr>
              <w:jc w:val="both"/>
              <w:rPr>
                <w:sz w:val="28"/>
                <w:szCs w:val="28"/>
              </w:rPr>
            </w:pPr>
            <w:r w:rsidRPr="00D15DF1">
              <w:rPr>
                <w:sz w:val="28"/>
                <w:szCs w:val="28"/>
              </w:rPr>
              <w:t>Да, обсуждаем</w:t>
            </w:r>
          </w:p>
        </w:tc>
        <w:tc>
          <w:tcPr>
            <w:tcW w:w="1559" w:type="dxa"/>
            <w:shd w:val="clear" w:color="auto" w:fill="FFFFFF"/>
            <w:vAlign w:val="center"/>
          </w:tcPr>
          <w:p w:rsidR="00A601AD" w:rsidRPr="00D15DF1" w:rsidRDefault="00A601AD" w:rsidP="005B306C">
            <w:pPr>
              <w:jc w:val="center"/>
              <w:rPr>
                <w:sz w:val="28"/>
                <w:szCs w:val="28"/>
              </w:rPr>
            </w:pPr>
            <w:r w:rsidRPr="00D15DF1">
              <w:rPr>
                <w:sz w:val="28"/>
                <w:szCs w:val="28"/>
              </w:rPr>
              <w:t>52,1</w:t>
            </w:r>
          </w:p>
        </w:tc>
      </w:tr>
      <w:tr w:rsidR="00A601AD" w:rsidRPr="00D15DF1" w:rsidTr="005B306C">
        <w:trPr>
          <w:cantSplit/>
          <w:trHeight w:val="325"/>
        </w:trPr>
        <w:tc>
          <w:tcPr>
            <w:tcW w:w="1418" w:type="dxa"/>
            <w:shd w:val="clear" w:color="auto" w:fill="FFFFFF"/>
          </w:tcPr>
          <w:p w:rsidR="00A601AD" w:rsidRPr="00D15DF1" w:rsidRDefault="00A601AD" w:rsidP="00A601AD">
            <w:pPr>
              <w:widowControl w:val="0"/>
              <w:numPr>
                <w:ilvl w:val="0"/>
                <w:numId w:val="43"/>
              </w:numPr>
              <w:autoSpaceDE w:val="0"/>
              <w:autoSpaceDN w:val="0"/>
              <w:adjustRightInd w:val="0"/>
              <w:ind w:left="0"/>
              <w:jc w:val="center"/>
              <w:rPr>
                <w:sz w:val="28"/>
                <w:szCs w:val="28"/>
              </w:rPr>
            </w:pPr>
          </w:p>
        </w:tc>
        <w:tc>
          <w:tcPr>
            <w:tcW w:w="6379" w:type="dxa"/>
            <w:shd w:val="clear" w:color="auto" w:fill="FFFFFF"/>
          </w:tcPr>
          <w:p w:rsidR="00A601AD" w:rsidRPr="00D15DF1" w:rsidRDefault="00A601AD" w:rsidP="005B306C">
            <w:pPr>
              <w:jc w:val="both"/>
              <w:rPr>
                <w:sz w:val="28"/>
                <w:szCs w:val="28"/>
              </w:rPr>
            </w:pPr>
            <w:r w:rsidRPr="00D15DF1">
              <w:rPr>
                <w:sz w:val="28"/>
                <w:szCs w:val="28"/>
              </w:rPr>
              <w:t>Нет, не обсуждаем</w:t>
            </w:r>
          </w:p>
        </w:tc>
        <w:tc>
          <w:tcPr>
            <w:tcW w:w="1559" w:type="dxa"/>
            <w:shd w:val="clear" w:color="auto" w:fill="FFFFFF"/>
            <w:vAlign w:val="center"/>
          </w:tcPr>
          <w:p w:rsidR="00A601AD" w:rsidRPr="00D15DF1" w:rsidRDefault="00A601AD" w:rsidP="005B306C">
            <w:pPr>
              <w:jc w:val="center"/>
              <w:rPr>
                <w:sz w:val="28"/>
                <w:szCs w:val="28"/>
              </w:rPr>
            </w:pPr>
            <w:r w:rsidRPr="00D15DF1">
              <w:rPr>
                <w:sz w:val="28"/>
                <w:szCs w:val="28"/>
              </w:rPr>
              <w:t>39,9</w:t>
            </w:r>
          </w:p>
        </w:tc>
      </w:tr>
      <w:tr w:rsidR="00A601AD" w:rsidRPr="00D15DF1" w:rsidTr="005B306C">
        <w:trPr>
          <w:cantSplit/>
          <w:trHeight w:val="229"/>
        </w:trPr>
        <w:tc>
          <w:tcPr>
            <w:tcW w:w="1418" w:type="dxa"/>
            <w:shd w:val="clear" w:color="auto" w:fill="FFFFFF"/>
          </w:tcPr>
          <w:p w:rsidR="00A601AD" w:rsidRPr="00D15DF1" w:rsidRDefault="00A601AD" w:rsidP="00A601AD">
            <w:pPr>
              <w:widowControl w:val="0"/>
              <w:numPr>
                <w:ilvl w:val="0"/>
                <w:numId w:val="43"/>
              </w:numPr>
              <w:autoSpaceDE w:val="0"/>
              <w:autoSpaceDN w:val="0"/>
              <w:adjustRightInd w:val="0"/>
              <w:ind w:left="0"/>
              <w:jc w:val="center"/>
              <w:rPr>
                <w:sz w:val="28"/>
                <w:szCs w:val="28"/>
              </w:rPr>
            </w:pPr>
          </w:p>
        </w:tc>
        <w:tc>
          <w:tcPr>
            <w:tcW w:w="6379" w:type="dxa"/>
            <w:shd w:val="clear" w:color="auto" w:fill="FFFFFF"/>
          </w:tcPr>
          <w:p w:rsidR="00A601AD" w:rsidRPr="00D15DF1" w:rsidRDefault="00A601AD" w:rsidP="005B306C">
            <w:pPr>
              <w:jc w:val="both"/>
              <w:rPr>
                <w:sz w:val="28"/>
                <w:szCs w:val="28"/>
              </w:rPr>
            </w:pPr>
            <w:r w:rsidRPr="00D15DF1">
              <w:rPr>
                <w:sz w:val="28"/>
                <w:szCs w:val="28"/>
              </w:rPr>
              <w:t>Затрудняюсь ответить</w:t>
            </w:r>
          </w:p>
        </w:tc>
        <w:tc>
          <w:tcPr>
            <w:tcW w:w="1559" w:type="dxa"/>
            <w:shd w:val="clear" w:color="auto" w:fill="FFFFFF"/>
            <w:vAlign w:val="center"/>
          </w:tcPr>
          <w:p w:rsidR="00A601AD" w:rsidRPr="00D15DF1" w:rsidRDefault="00A601AD" w:rsidP="005B306C">
            <w:pPr>
              <w:jc w:val="center"/>
              <w:rPr>
                <w:sz w:val="28"/>
                <w:szCs w:val="28"/>
              </w:rPr>
            </w:pPr>
            <w:r w:rsidRPr="00D15DF1">
              <w:rPr>
                <w:sz w:val="28"/>
                <w:szCs w:val="28"/>
              </w:rPr>
              <w:t>8,1</w:t>
            </w:r>
          </w:p>
        </w:tc>
      </w:tr>
    </w:tbl>
    <w:p w:rsidR="00A601AD" w:rsidRPr="00D15DF1" w:rsidRDefault="00A601AD" w:rsidP="00A601AD">
      <w:pPr>
        <w:rPr>
          <w:sz w:val="28"/>
          <w:szCs w:val="28"/>
        </w:rPr>
      </w:pPr>
    </w:p>
    <w:p w:rsidR="00A601AD" w:rsidRPr="00D15DF1" w:rsidRDefault="00A601AD" w:rsidP="00A601AD">
      <w:pPr>
        <w:jc w:val="right"/>
        <w:rPr>
          <w:sz w:val="28"/>
          <w:szCs w:val="28"/>
        </w:rPr>
      </w:pPr>
    </w:p>
    <w:p w:rsidR="00A601AD" w:rsidRPr="00D15DF1" w:rsidRDefault="00A601AD" w:rsidP="00A601AD">
      <w:pPr>
        <w:jc w:val="right"/>
        <w:rPr>
          <w:sz w:val="28"/>
          <w:szCs w:val="28"/>
        </w:rPr>
      </w:pPr>
      <w:r w:rsidRPr="00D15DF1">
        <w:rPr>
          <w:sz w:val="28"/>
          <w:szCs w:val="28"/>
        </w:rPr>
        <w:t>Диаграмма4</w:t>
      </w:r>
    </w:p>
    <w:p w:rsidR="00A601AD" w:rsidRPr="00D15DF1" w:rsidRDefault="00A601AD" w:rsidP="00A601AD">
      <w:pPr>
        <w:jc w:val="center"/>
        <w:rPr>
          <w:sz w:val="28"/>
          <w:szCs w:val="28"/>
        </w:rPr>
      </w:pPr>
      <w:r w:rsidRPr="00D15DF1">
        <w:rPr>
          <w:noProof/>
          <w:sz w:val="28"/>
          <w:szCs w:val="28"/>
        </w:rPr>
        <w:drawing>
          <wp:inline distT="0" distB="0" distL="0" distR="0">
            <wp:extent cx="5836920" cy="34105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6920" cy="3410585"/>
                    </a:xfrm>
                    <a:prstGeom prst="rect">
                      <a:avLst/>
                    </a:prstGeom>
                    <a:noFill/>
                  </pic:spPr>
                </pic:pic>
              </a:graphicData>
            </a:graphic>
          </wp:inline>
        </w:drawing>
      </w:r>
    </w:p>
    <w:p w:rsidR="00A601AD" w:rsidRDefault="00A601AD" w:rsidP="00A601AD">
      <w:pPr>
        <w:ind w:firstLine="567"/>
        <w:jc w:val="both"/>
        <w:rPr>
          <w:sz w:val="28"/>
          <w:szCs w:val="28"/>
        </w:rPr>
      </w:pPr>
    </w:p>
    <w:p w:rsidR="00A601AD" w:rsidRPr="00D15DF1" w:rsidRDefault="00A601AD" w:rsidP="00A601AD">
      <w:pPr>
        <w:ind w:firstLine="567"/>
        <w:jc w:val="both"/>
        <w:rPr>
          <w:sz w:val="28"/>
          <w:szCs w:val="28"/>
        </w:rPr>
      </w:pPr>
      <w:r w:rsidRPr="00D15DF1">
        <w:rPr>
          <w:sz w:val="28"/>
          <w:szCs w:val="28"/>
        </w:rPr>
        <w:t>Как показал опрос, при ответе на вопрос «Какого политика Вы бы поддержали?» большинство молодых людей в количестве 43,8% выбрали бы такого политика, который смог бы обеспечить социальную справедливость в стране. Еще 37,2% опрашиваемых утверждают, что выбрали бы того, кто сумеет обеспечить демократические свободы в стране. 9,6 % людей затруднилось ответить. Заинтересованных в политике, который отстаивал бы интересы определенной национальности, оказалось не так много, всего 6,1%. И наконец, совсем небольшое количество людей ответило иначе (3,3%) (таблица 16).</w:t>
      </w:r>
    </w:p>
    <w:p w:rsidR="00A601AD" w:rsidRPr="00D15DF1" w:rsidRDefault="00A601AD" w:rsidP="00A601AD">
      <w:pPr>
        <w:jc w:val="center"/>
        <w:rPr>
          <w:sz w:val="28"/>
          <w:szCs w:val="28"/>
        </w:rPr>
      </w:pPr>
    </w:p>
    <w:p w:rsidR="00A601AD" w:rsidRPr="00D15DF1" w:rsidRDefault="00A601AD" w:rsidP="00A601AD">
      <w:pPr>
        <w:jc w:val="right"/>
        <w:rPr>
          <w:sz w:val="28"/>
          <w:szCs w:val="28"/>
        </w:rPr>
      </w:pPr>
      <w:r w:rsidRPr="00D15DF1">
        <w:rPr>
          <w:sz w:val="28"/>
          <w:szCs w:val="28"/>
        </w:rPr>
        <w:t>Таблица 13</w:t>
      </w:r>
    </w:p>
    <w:p w:rsidR="00A601AD" w:rsidRPr="00D15DF1" w:rsidRDefault="00A601AD" w:rsidP="00A601AD">
      <w:pPr>
        <w:jc w:val="right"/>
        <w:rPr>
          <w:sz w:val="28"/>
          <w:szCs w:val="28"/>
        </w:rPr>
      </w:pPr>
    </w:p>
    <w:tbl>
      <w:tblPr>
        <w:tblW w:w="935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7229"/>
        <w:gridCol w:w="1134"/>
      </w:tblGrid>
      <w:tr w:rsidR="00A601AD" w:rsidRPr="00D15DF1" w:rsidTr="005B306C">
        <w:trPr>
          <w:cantSplit/>
          <w:trHeight w:val="30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601AD" w:rsidRPr="00D15DF1" w:rsidRDefault="00A601AD" w:rsidP="005B306C">
            <w:pPr>
              <w:jc w:val="center"/>
              <w:rPr>
                <w:sz w:val="28"/>
                <w:szCs w:val="28"/>
              </w:rPr>
            </w:pPr>
            <w:r w:rsidRPr="00D15DF1">
              <w:rPr>
                <w:b/>
                <w:bCs/>
                <w:sz w:val="28"/>
                <w:szCs w:val="28"/>
              </w:rPr>
              <w:t>П/П</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A601AD" w:rsidRPr="00D15DF1" w:rsidRDefault="00A601AD" w:rsidP="005B306C">
            <w:pPr>
              <w:rPr>
                <w:b/>
                <w:sz w:val="28"/>
                <w:szCs w:val="28"/>
              </w:rPr>
            </w:pPr>
            <w:r w:rsidRPr="00D15DF1">
              <w:rPr>
                <w:b/>
                <w:sz w:val="28"/>
                <w:szCs w:val="28"/>
              </w:rPr>
              <w:t>Какого политика в современной России Вы бы поддержали?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601AD" w:rsidRPr="00D15DF1" w:rsidRDefault="00A601AD" w:rsidP="005B306C">
            <w:pPr>
              <w:jc w:val="center"/>
              <w:rPr>
                <w:sz w:val="28"/>
                <w:szCs w:val="28"/>
              </w:rPr>
            </w:pPr>
            <w:r w:rsidRPr="00D15DF1">
              <w:rPr>
                <w:b/>
                <w:sz w:val="28"/>
                <w:szCs w:val="28"/>
              </w:rPr>
              <w:t>%</w:t>
            </w:r>
          </w:p>
        </w:tc>
      </w:tr>
      <w:tr w:rsidR="00A601AD" w:rsidRPr="00D15DF1" w:rsidTr="005B306C">
        <w:trPr>
          <w:cantSplit/>
          <w:trHeight w:val="62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A601AD">
            <w:pPr>
              <w:numPr>
                <w:ilvl w:val="0"/>
                <w:numId w:val="44"/>
              </w:numPr>
              <w:autoSpaceDE w:val="0"/>
              <w:autoSpaceDN w:val="0"/>
              <w:adjustRightInd w:val="0"/>
              <w:ind w:left="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5B306C">
            <w:pPr>
              <w:rPr>
                <w:sz w:val="28"/>
                <w:szCs w:val="28"/>
              </w:rPr>
            </w:pPr>
            <w:r w:rsidRPr="00D15DF1">
              <w:rPr>
                <w:sz w:val="28"/>
                <w:szCs w:val="28"/>
              </w:rPr>
              <w:t>Того, кто обеспечит социальную справедливость в стране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601AD" w:rsidRPr="00D15DF1" w:rsidRDefault="00A601AD" w:rsidP="005B306C">
            <w:pPr>
              <w:jc w:val="center"/>
              <w:rPr>
                <w:sz w:val="28"/>
                <w:szCs w:val="28"/>
              </w:rPr>
            </w:pPr>
            <w:r w:rsidRPr="00D15DF1">
              <w:rPr>
                <w:sz w:val="28"/>
                <w:szCs w:val="28"/>
              </w:rPr>
              <w:t>43,8</w:t>
            </w:r>
          </w:p>
        </w:tc>
      </w:tr>
      <w:tr w:rsidR="00A601AD" w:rsidRPr="00D15DF1" w:rsidTr="005B306C">
        <w:trPr>
          <w:cantSplit/>
          <w:trHeight w:val="63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A601AD">
            <w:pPr>
              <w:numPr>
                <w:ilvl w:val="0"/>
                <w:numId w:val="44"/>
              </w:numPr>
              <w:autoSpaceDE w:val="0"/>
              <w:autoSpaceDN w:val="0"/>
              <w:adjustRightInd w:val="0"/>
              <w:ind w:left="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5B306C">
            <w:pPr>
              <w:rPr>
                <w:sz w:val="28"/>
                <w:szCs w:val="28"/>
              </w:rPr>
            </w:pPr>
            <w:r w:rsidRPr="00D15DF1">
              <w:rPr>
                <w:sz w:val="28"/>
                <w:szCs w:val="28"/>
              </w:rPr>
              <w:t>Того, кто сумеет обеспечить в стране демократические свободы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601AD" w:rsidRPr="00D15DF1" w:rsidRDefault="00A601AD" w:rsidP="005B306C">
            <w:pPr>
              <w:jc w:val="center"/>
              <w:rPr>
                <w:sz w:val="28"/>
                <w:szCs w:val="28"/>
                <w:lang w:val="en-US"/>
              </w:rPr>
            </w:pPr>
            <w:r w:rsidRPr="00D15DF1">
              <w:rPr>
                <w:sz w:val="28"/>
                <w:szCs w:val="28"/>
              </w:rPr>
              <w:t>37,2</w:t>
            </w:r>
          </w:p>
        </w:tc>
      </w:tr>
      <w:tr w:rsidR="00A601AD" w:rsidRPr="00D15DF1" w:rsidTr="005B306C">
        <w:trPr>
          <w:cantSplit/>
          <w:trHeight w:val="17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A601AD">
            <w:pPr>
              <w:numPr>
                <w:ilvl w:val="0"/>
                <w:numId w:val="44"/>
              </w:numPr>
              <w:autoSpaceDE w:val="0"/>
              <w:autoSpaceDN w:val="0"/>
              <w:adjustRightInd w:val="0"/>
              <w:ind w:left="0"/>
              <w:jc w:val="center"/>
              <w:rPr>
                <w:sz w:val="28"/>
                <w:szCs w:val="28"/>
              </w:rPr>
            </w:pPr>
          </w:p>
        </w:tc>
        <w:tc>
          <w:tcPr>
            <w:tcW w:w="7229" w:type="dxa"/>
            <w:tcBorders>
              <w:top w:val="single" w:sz="4" w:space="0" w:color="auto"/>
              <w:left w:val="single" w:sz="4" w:space="0" w:color="auto"/>
              <w:right w:val="single" w:sz="4" w:space="0" w:color="auto"/>
            </w:tcBorders>
            <w:shd w:val="clear" w:color="auto" w:fill="FFFFFF"/>
          </w:tcPr>
          <w:p w:rsidR="00A601AD" w:rsidRPr="00D15DF1" w:rsidRDefault="00A601AD" w:rsidP="005B306C">
            <w:pPr>
              <w:rPr>
                <w:sz w:val="28"/>
                <w:szCs w:val="28"/>
              </w:rPr>
            </w:pPr>
            <w:r w:rsidRPr="00D15DF1">
              <w:rPr>
                <w:sz w:val="28"/>
                <w:szCs w:val="28"/>
              </w:rPr>
              <w:t>Затрудняюсь ответить</w:t>
            </w:r>
          </w:p>
        </w:tc>
        <w:tc>
          <w:tcPr>
            <w:tcW w:w="1134" w:type="dxa"/>
            <w:tcBorders>
              <w:top w:val="single" w:sz="4" w:space="0" w:color="auto"/>
              <w:left w:val="single" w:sz="4" w:space="0" w:color="auto"/>
              <w:right w:val="single" w:sz="4" w:space="0" w:color="auto"/>
            </w:tcBorders>
            <w:shd w:val="clear" w:color="auto" w:fill="FFFFFF"/>
            <w:vAlign w:val="center"/>
          </w:tcPr>
          <w:p w:rsidR="00A601AD" w:rsidRPr="00D15DF1" w:rsidRDefault="00A601AD" w:rsidP="005B306C">
            <w:pPr>
              <w:jc w:val="center"/>
              <w:rPr>
                <w:sz w:val="28"/>
                <w:szCs w:val="28"/>
                <w:lang w:val="en-US"/>
              </w:rPr>
            </w:pPr>
            <w:r w:rsidRPr="00D15DF1">
              <w:rPr>
                <w:sz w:val="28"/>
                <w:szCs w:val="28"/>
              </w:rPr>
              <w:t>9,6</w:t>
            </w:r>
          </w:p>
        </w:tc>
      </w:tr>
      <w:tr w:rsidR="00A601AD" w:rsidRPr="00D15DF1" w:rsidTr="005B306C">
        <w:trPr>
          <w:cantSplit/>
          <w:trHeight w:val="63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A601AD">
            <w:pPr>
              <w:numPr>
                <w:ilvl w:val="0"/>
                <w:numId w:val="44"/>
              </w:numPr>
              <w:autoSpaceDE w:val="0"/>
              <w:autoSpaceDN w:val="0"/>
              <w:adjustRightInd w:val="0"/>
              <w:ind w:left="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5B306C">
            <w:pPr>
              <w:rPr>
                <w:sz w:val="28"/>
                <w:szCs w:val="28"/>
              </w:rPr>
            </w:pPr>
            <w:r w:rsidRPr="00D15DF1">
              <w:rPr>
                <w:sz w:val="28"/>
                <w:szCs w:val="28"/>
              </w:rPr>
              <w:t>Того, кто будет заботиться о защите интересов моей национальности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601AD" w:rsidRPr="00D15DF1" w:rsidRDefault="00A601AD" w:rsidP="005B306C">
            <w:pPr>
              <w:jc w:val="center"/>
              <w:rPr>
                <w:sz w:val="28"/>
                <w:szCs w:val="28"/>
                <w:lang w:val="en-US"/>
              </w:rPr>
            </w:pPr>
            <w:r w:rsidRPr="00D15DF1">
              <w:rPr>
                <w:sz w:val="28"/>
                <w:szCs w:val="28"/>
              </w:rPr>
              <w:t>6,1</w:t>
            </w:r>
          </w:p>
        </w:tc>
      </w:tr>
      <w:tr w:rsidR="00A601AD" w:rsidRPr="00D15DF1" w:rsidTr="005B306C">
        <w:trPr>
          <w:cantSplit/>
          <w:trHeight w:val="31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A601AD">
            <w:pPr>
              <w:numPr>
                <w:ilvl w:val="0"/>
                <w:numId w:val="44"/>
              </w:numPr>
              <w:autoSpaceDE w:val="0"/>
              <w:autoSpaceDN w:val="0"/>
              <w:adjustRightInd w:val="0"/>
              <w:ind w:left="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601AD" w:rsidRPr="00D15DF1" w:rsidRDefault="00A601AD" w:rsidP="005B306C">
            <w:pPr>
              <w:rPr>
                <w:sz w:val="28"/>
                <w:szCs w:val="28"/>
              </w:rPr>
            </w:pPr>
            <w:r w:rsidRPr="00D15DF1">
              <w:rPr>
                <w:sz w:val="28"/>
                <w:szCs w:val="28"/>
              </w:rPr>
              <w:t>Другое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601AD" w:rsidRPr="00D15DF1" w:rsidRDefault="00A601AD" w:rsidP="005B306C">
            <w:pPr>
              <w:jc w:val="center"/>
              <w:rPr>
                <w:sz w:val="28"/>
                <w:szCs w:val="28"/>
                <w:lang w:val="en-US"/>
              </w:rPr>
            </w:pPr>
            <w:r w:rsidRPr="00D15DF1">
              <w:rPr>
                <w:sz w:val="28"/>
                <w:szCs w:val="28"/>
              </w:rPr>
              <w:t>3,3</w:t>
            </w:r>
          </w:p>
        </w:tc>
      </w:tr>
    </w:tbl>
    <w:p w:rsidR="00A601AD" w:rsidRPr="00D15DF1" w:rsidRDefault="00A601AD" w:rsidP="00A601AD">
      <w:pPr>
        <w:rPr>
          <w:sz w:val="28"/>
          <w:szCs w:val="28"/>
        </w:rPr>
      </w:pPr>
    </w:p>
    <w:p w:rsidR="00A601AD" w:rsidRPr="00D15DF1" w:rsidRDefault="00A601AD" w:rsidP="00A601AD">
      <w:pPr>
        <w:jc w:val="right"/>
        <w:rPr>
          <w:sz w:val="28"/>
          <w:szCs w:val="28"/>
        </w:rPr>
      </w:pPr>
      <w:r w:rsidRPr="00D15DF1">
        <w:rPr>
          <w:sz w:val="28"/>
          <w:szCs w:val="28"/>
        </w:rPr>
        <w:lastRenderedPageBreak/>
        <w:t>Таблица14</w:t>
      </w:r>
    </w:p>
    <w:p w:rsidR="00A601AD" w:rsidRPr="00D15DF1" w:rsidRDefault="00A601AD" w:rsidP="00A601AD">
      <w:pPr>
        <w:jc w:val="right"/>
        <w:rPr>
          <w:sz w:val="28"/>
          <w:szCs w:val="28"/>
        </w:rPr>
      </w:pPr>
    </w:p>
    <w:tbl>
      <w:tblPr>
        <w:tblStyle w:val="31"/>
        <w:tblpPr w:leftFromText="180" w:rightFromText="180" w:vertAnchor="text" w:horzAnchor="margin" w:tblpY="95"/>
        <w:tblW w:w="9464" w:type="dxa"/>
        <w:tblLook w:val="04A0" w:firstRow="1" w:lastRow="0" w:firstColumn="1" w:lastColumn="0" w:noHBand="0" w:noVBand="1"/>
      </w:tblPr>
      <w:tblGrid>
        <w:gridCol w:w="6838"/>
        <w:gridCol w:w="2626"/>
      </w:tblGrid>
      <w:tr w:rsidR="00A601AD" w:rsidRPr="00D15DF1" w:rsidTr="005B306C">
        <w:trPr>
          <w:trHeight w:val="395"/>
        </w:trPr>
        <w:tc>
          <w:tcPr>
            <w:tcW w:w="6838" w:type="dxa"/>
          </w:tcPr>
          <w:p w:rsidR="00A601AD" w:rsidRPr="00D15DF1" w:rsidRDefault="00A601AD" w:rsidP="005B306C">
            <w:pPr>
              <w:jc w:val="center"/>
              <w:rPr>
                <w:b/>
                <w:bCs/>
                <w:sz w:val="28"/>
                <w:szCs w:val="28"/>
              </w:rPr>
            </w:pPr>
            <w:r w:rsidRPr="00D15DF1">
              <w:rPr>
                <w:b/>
                <w:sz w:val="28"/>
                <w:szCs w:val="28"/>
              </w:rPr>
              <w:t>Другое</w:t>
            </w:r>
          </w:p>
        </w:tc>
        <w:tc>
          <w:tcPr>
            <w:tcW w:w="2626" w:type="dxa"/>
          </w:tcPr>
          <w:p w:rsidR="00A601AD" w:rsidRPr="00D15DF1" w:rsidRDefault="00A601AD" w:rsidP="005B306C">
            <w:pPr>
              <w:jc w:val="center"/>
              <w:rPr>
                <w:b/>
                <w:bCs/>
                <w:sz w:val="28"/>
                <w:szCs w:val="28"/>
              </w:rPr>
            </w:pPr>
            <w:r w:rsidRPr="00D15DF1">
              <w:rPr>
                <w:b/>
                <w:bCs/>
                <w:sz w:val="28"/>
                <w:szCs w:val="28"/>
              </w:rPr>
              <w:t xml:space="preserve">Количество </w:t>
            </w:r>
          </w:p>
        </w:tc>
      </w:tr>
      <w:tr w:rsidR="00A601AD" w:rsidRPr="00D15DF1" w:rsidTr="005B306C">
        <w:trPr>
          <w:trHeight w:val="395"/>
        </w:trPr>
        <w:tc>
          <w:tcPr>
            <w:tcW w:w="6838" w:type="dxa"/>
          </w:tcPr>
          <w:p w:rsidR="00A601AD" w:rsidRPr="00D15DF1" w:rsidRDefault="00A601AD" w:rsidP="005B306C">
            <w:pPr>
              <w:rPr>
                <w:sz w:val="28"/>
                <w:szCs w:val="28"/>
              </w:rPr>
            </w:pPr>
            <w:r w:rsidRPr="00D15DF1">
              <w:rPr>
                <w:sz w:val="28"/>
                <w:szCs w:val="28"/>
              </w:rPr>
              <w:t>Жириновский</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374"/>
        </w:trPr>
        <w:tc>
          <w:tcPr>
            <w:tcW w:w="6838" w:type="dxa"/>
          </w:tcPr>
          <w:p w:rsidR="00A601AD" w:rsidRPr="00D15DF1" w:rsidRDefault="00A601AD" w:rsidP="005B306C">
            <w:pPr>
              <w:rPr>
                <w:sz w:val="28"/>
                <w:szCs w:val="28"/>
              </w:rPr>
            </w:pPr>
            <w:r w:rsidRPr="00D15DF1">
              <w:rPr>
                <w:sz w:val="28"/>
                <w:szCs w:val="28"/>
              </w:rPr>
              <w:t>Навальный</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395"/>
        </w:trPr>
        <w:tc>
          <w:tcPr>
            <w:tcW w:w="6838" w:type="dxa"/>
          </w:tcPr>
          <w:p w:rsidR="00A601AD" w:rsidRPr="00D15DF1" w:rsidRDefault="00A601AD" w:rsidP="005B306C">
            <w:pPr>
              <w:rPr>
                <w:sz w:val="28"/>
                <w:szCs w:val="28"/>
              </w:rPr>
            </w:pPr>
            <w:r w:rsidRPr="00D15DF1">
              <w:rPr>
                <w:sz w:val="28"/>
                <w:szCs w:val="28"/>
              </w:rPr>
              <w:t>обеспечить экономику России</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7"/>
        </w:trPr>
        <w:tc>
          <w:tcPr>
            <w:tcW w:w="6838" w:type="dxa"/>
          </w:tcPr>
          <w:p w:rsidR="00A601AD" w:rsidRPr="00D15DF1" w:rsidRDefault="00A601AD" w:rsidP="005B306C">
            <w:pPr>
              <w:rPr>
                <w:sz w:val="28"/>
                <w:szCs w:val="28"/>
              </w:rPr>
            </w:pPr>
            <w:r w:rsidRPr="00D15DF1">
              <w:rPr>
                <w:sz w:val="28"/>
                <w:szCs w:val="28"/>
              </w:rPr>
              <w:t>Путин</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4"/>
        </w:trPr>
        <w:tc>
          <w:tcPr>
            <w:tcW w:w="6838" w:type="dxa"/>
          </w:tcPr>
          <w:p w:rsidR="00A601AD" w:rsidRPr="00D15DF1" w:rsidRDefault="00A601AD" w:rsidP="005B306C">
            <w:pPr>
              <w:rPr>
                <w:sz w:val="28"/>
                <w:szCs w:val="28"/>
              </w:rPr>
            </w:pPr>
            <w:r w:rsidRPr="00D15DF1">
              <w:rPr>
                <w:sz w:val="28"/>
                <w:szCs w:val="28"/>
              </w:rPr>
              <w:t>Развитие наукоемких отраслей и производства</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4"/>
        </w:trPr>
        <w:tc>
          <w:tcPr>
            <w:tcW w:w="6838" w:type="dxa"/>
          </w:tcPr>
          <w:p w:rsidR="00A601AD" w:rsidRPr="00D15DF1" w:rsidRDefault="00A601AD" w:rsidP="005B306C">
            <w:pPr>
              <w:rPr>
                <w:sz w:val="28"/>
                <w:szCs w:val="28"/>
              </w:rPr>
            </w:pPr>
            <w:r w:rsidRPr="00D15DF1">
              <w:rPr>
                <w:sz w:val="28"/>
                <w:szCs w:val="28"/>
              </w:rPr>
              <w:t>Справиться с коррупцией</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4"/>
        </w:trPr>
        <w:tc>
          <w:tcPr>
            <w:tcW w:w="6838" w:type="dxa"/>
          </w:tcPr>
          <w:p w:rsidR="00A601AD" w:rsidRPr="00D15DF1" w:rsidRDefault="00A601AD" w:rsidP="005B306C">
            <w:pPr>
              <w:rPr>
                <w:sz w:val="28"/>
                <w:szCs w:val="28"/>
              </w:rPr>
            </w:pPr>
            <w:r w:rsidRPr="00D15DF1">
              <w:rPr>
                <w:sz w:val="28"/>
                <w:szCs w:val="28"/>
              </w:rPr>
              <w:t>Таких нет</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4"/>
        </w:trPr>
        <w:tc>
          <w:tcPr>
            <w:tcW w:w="6838" w:type="dxa"/>
          </w:tcPr>
          <w:p w:rsidR="00A601AD" w:rsidRPr="00D15DF1" w:rsidRDefault="00BE00EA" w:rsidP="005B306C">
            <w:pPr>
              <w:rPr>
                <w:sz w:val="28"/>
                <w:szCs w:val="28"/>
              </w:rPr>
            </w:pPr>
            <w:r>
              <w:rPr>
                <w:sz w:val="28"/>
                <w:szCs w:val="28"/>
              </w:rPr>
              <w:t>Того, кто повергнет</w:t>
            </w:r>
            <w:r w:rsidR="00A601AD" w:rsidRPr="00D15DF1">
              <w:rPr>
                <w:sz w:val="28"/>
                <w:szCs w:val="28"/>
              </w:rPr>
              <w:t xml:space="preserve"> капитализм</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4"/>
        </w:trPr>
        <w:tc>
          <w:tcPr>
            <w:tcW w:w="6838" w:type="dxa"/>
          </w:tcPr>
          <w:p w:rsidR="00A601AD" w:rsidRPr="00D15DF1" w:rsidRDefault="00A601AD" w:rsidP="005B306C">
            <w:pPr>
              <w:rPr>
                <w:sz w:val="28"/>
                <w:szCs w:val="28"/>
              </w:rPr>
            </w:pPr>
            <w:r w:rsidRPr="00D15DF1">
              <w:rPr>
                <w:sz w:val="28"/>
                <w:szCs w:val="28"/>
              </w:rPr>
              <w:t>Того, кто сможет использовать потенциал государства</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4"/>
        </w:trPr>
        <w:tc>
          <w:tcPr>
            <w:tcW w:w="6838" w:type="dxa"/>
          </w:tcPr>
          <w:p w:rsidR="00A601AD" w:rsidRPr="00D15DF1" w:rsidRDefault="00A601AD" w:rsidP="005B306C">
            <w:pPr>
              <w:rPr>
                <w:sz w:val="28"/>
                <w:szCs w:val="28"/>
              </w:rPr>
            </w:pPr>
            <w:r w:rsidRPr="00D15DF1">
              <w:rPr>
                <w:sz w:val="28"/>
                <w:szCs w:val="28"/>
              </w:rPr>
              <w:t>Того,</w:t>
            </w:r>
            <w:r w:rsidR="00BE00EA">
              <w:rPr>
                <w:sz w:val="28"/>
                <w:szCs w:val="28"/>
              </w:rPr>
              <w:t xml:space="preserve"> </w:t>
            </w:r>
            <w:r w:rsidRPr="00D15DF1">
              <w:rPr>
                <w:sz w:val="28"/>
                <w:szCs w:val="28"/>
              </w:rPr>
              <w:t>кто поднимет экономику</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2"/>
        </w:trPr>
        <w:tc>
          <w:tcPr>
            <w:tcW w:w="6838" w:type="dxa"/>
          </w:tcPr>
          <w:p w:rsidR="00A601AD" w:rsidRPr="00D15DF1" w:rsidRDefault="00A601AD" w:rsidP="005B306C">
            <w:pPr>
              <w:rPr>
                <w:sz w:val="28"/>
                <w:szCs w:val="28"/>
              </w:rPr>
            </w:pPr>
            <w:r w:rsidRPr="00D15DF1">
              <w:rPr>
                <w:sz w:val="28"/>
                <w:szCs w:val="28"/>
              </w:rPr>
              <w:t>Того,</w:t>
            </w:r>
            <w:r w:rsidR="00BE00EA">
              <w:rPr>
                <w:sz w:val="28"/>
                <w:szCs w:val="28"/>
              </w:rPr>
              <w:t xml:space="preserve"> </w:t>
            </w:r>
            <w:r w:rsidRPr="00D15DF1">
              <w:rPr>
                <w:sz w:val="28"/>
                <w:szCs w:val="28"/>
              </w:rPr>
              <w:t>кто сможет сделать РФ великой</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0"/>
        </w:trPr>
        <w:tc>
          <w:tcPr>
            <w:tcW w:w="6838" w:type="dxa"/>
          </w:tcPr>
          <w:p w:rsidR="00A601AD" w:rsidRPr="00D15DF1" w:rsidRDefault="00A601AD" w:rsidP="005B306C">
            <w:pPr>
              <w:rPr>
                <w:sz w:val="28"/>
                <w:szCs w:val="28"/>
              </w:rPr>
            </w:pPr>
            <w:r w:rsidRPr="00D15DF1">
              <w:rPr>
                <w:sz w:val="28"/>
                <w:szCs w:val="28"/>
              </w:rPr>
              <w:t>Тот, кто легализует траву</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0"/>
        </w:trPr>
        <w:tc>
          <w:tcPr>
            <w:tcW w:w="6838" w:type="dxa"/>
          </w:tcPr>
          <w:p w:rsidR="00A601AD" w:rsidRPr="00D15DF1" w:rsidRDefault="00A601AD" w:rsidP="005B306C">
            <w:pPr>
              <w:rPr>
                <w:sz w:val="28"/>
                <w:szCs w:val="28"/>
              </w:rPr>
            </w:pPr>
            <w:r w:rsidRPr="00D15DF1">
              <w:rPr>
                <w:sz w:val="28"/>
                <w:szCs w:val="28"/>
              </w:rPr>
              <w:t>Тот, кто сумеет обеспечить хорошую внешнюю политику и не забывать о социальной справедливости</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0"/>
        </w:trPr>
        <w:tc>
          <w:tcPr>
            <w:tcW w:w="6838" w:type="dxa"/>
          </w:tcPr>
          <w:p w:rsidR="00A601AD" w:rsidRPr="00D15DF1" w:rsidRDefault="00A601AD" w:rsidP="005B306C">
            <w:pPr>
              <w:rPr>
                <w:sz w:val="28"/>
                <w:szCs w:val="28"/>
              </w:rPr>
            </w:pPr>
            <w:r w:rsidRPr="00D15DF1">
              <w:rPr>
                <w:sz w:val="28"/>
                <w:szCs w:val="28"/>
              </w:rPr>
              <w:t>Тот, кто устранит коррупцию и путинскую шайку</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0"/>
        </w:trPr>
        <w:tc>
          <w:tcPr>
            <w:tcW w:w="6838" w:type="dxa"/>
          </w:tcPr>
          <w:p w:rsidR="00A601AD" w:rsidRPr="00D15DF1" w:rsidRDefault="00A601AD" w:rsidP="005B306C">
            <w:pPr>
              <w:rPr>
                <w:sz w:val="28"/>
                <w:szCs w:val="28"/>
              </w:rPr>
            </w:pPr>
            <w:r w:rsidRPr="00D15DF1">
              <w:rPr>
                <w:sz w:val="28"/>
                <w:szCs w:val="28"/>
              </w:rPr>
              <w:t>Тот, при ком будут принимать правильные и понятные всем законы, которые действительно будут работать</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r w:rsidR="00A601AD" w:rsidRPr="00D15DF1" w:rsidTr="005B306C">
        <w:trPr>
          <w:trHeight w:val="50"/>
        </w:trPr>
        <w:tc>
          <w:tcPr>
            <w:tcW w:w="6838" w:type="dxa"/>
          </w:tcPr>
          <w:p w:rsidR="00A601AD" w:rsidRPr="00D15DF1" w:rsidRDefault="00A601AD" w:rsidP="005B306C">
            <w:pPr>
              <w:rPr>
                <w:sz w:val="28"/>
                <w:szCs w:val="28"/>
              </w:rPr>
            </w:pPr>
            <w:r w:rsidRPr="00D15DF1">
              <w:rPr>
                <w:sz w:val="28"/>
                <w:szCs w:val="28"/>
              </w:rPr>
              <w:t>Уверенный политик, способный создать правильную команду, который смоет решить экономический кризис в стране</w:t>
            </w:r>
          </w:p>
        </w:tc>
        <w:tc>
          <w:tcPr>
            <w:tcW w:w="2626" w:type="dxa"/>
            <w:vAlign w:val="center"/>
          </w:tcPr>
          <w:p w:rsidR="00A601AD" w:rsidRPr="00D15DF1" w:rsidRDefault="00A601AD" w:rsidP="005B306C">
            <w:pPr>
              <w:jc w:val="center"/>
              <w:rPr>
                <w:sz w:val="28"/>
                <w:szCs w:val="28"/>
                <w:lang w:val="en-US"/>
              </w:rPr>
            </w:pPr>
            <w:r w:rsidRPr="00D15DF1">
              <w:rPr>
                <w:sz w:val="28"/>
                <w:szCs w:val="28"/>
                <w:lang w:val="en-US"/>
              </w:rPr>
              <w:t>1</w:t>
            </w:r>
          </w:p>
        </w:tc>
      </w:tr>
    </w:tbl>
    <w:p w:rsidR="00A601AD" w:rsidRPr="00D15DF1" w:rsidRDefault="00A601AD" w:rsidP="00A601AD">
      <w:pPr>
        <w:jc w:val="both"/>
        <w:rPr>
          <w:sz w:val="28"/>
          <w:szCs w:val="28"/>
        </w:rPr>
      </w:pPr>
    </w:p>
    <w:p w:rsidR="00A601AD" w:rsidRPr="00D15DF1" w:rsidRDefault="00A601AD" w:rsidP="00A601AD">
      <w:pPr>
        <w:jc w:val="both"/>
        <w:rPr>
          <w:sz w:val="28"/>
          <w:szCs w:val="28"/>
        </w:rPr>
      </w:pPr>
    </w:p>
    <w:p w:rsidR="00A601AD" w:rsidRPr="00D15DF1" w:rsidRDefault="00A601AD" w:rsidP="00A601AD">
      <w:pPr>
        <w:jc w:val="both"/>
        <w:rPr>
          <w:sz w:val="28"/>
          <w:szCs w:val="28"/>
        </w:rPr>
      </w:pPr>
      <w:r w:rsidRPr="00D15DF1">
        <w:rPr>
          <w:sz w:val="28"/>
          <w:szCs w:val="28"/>
        </w:rPr>
        <w:t>Распределение ответов на вопрос о положении дел в стране с готовностью участвовать в митингах показано на диаграммах 5,6,7.</w:t>
      </w: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760A56">
      <w:pPr>
        <w:rPr>
          <w:sz w:val="28"/>
          <w:szCs w:val="28"/>
        </w:rPr>
      </w:pPr>
    </w:p>
    <w:p w:rsidR="00A601AD" w:rsidRDefault="00A601AD" w:rsidP="00A601AD">
      <w:pPr>
        <w:jc w:val="right"/>
        <w:rPr>
          <w:sz w:val="28"/>
          <w:szCs w:val="28"/>
        </w:rPr>
      </w:pPr>
      <w:r w:rsidRPr="00D15DF1">
        <w:rPr>
          <w:sz w:val="28"/>
          <w:szCs w:val="28"/>
        </w:rPr>
        <w:lastRenderedPageBreak/>
        <w:t>Диаграмма5</w:t>
      </w:r>
    </w:p>
    <w:p w:rsidR="00760A56" w:rsidRPr="00D15DF1" w:rsidRDefault="00760A56" w:rsidP="00A601AD">
      <w:pPr>
        <w:jc w:val="right"/>
        <w:rPr>
          <w:sz w:val="28"/>
          <w:szCs w:val="28"/>
        </w:rPr>
      </w:pPr>
    </w:p>
    <w:p w:rsidR="00A601AD" w:rsidRPr="00D15DF1" w:rsidRDefault="00A601AD" w:rsidP="00A601AD">
      <w:pPr>
        <w:ind w:firstLine="567"/>
        <w:rPr>
          <w:sz w:val="28"/>
          <w:szCs w:val="28"/>
        </w:rPr>
      </w:pPr>
      <w:r w:rsidRPr="00D15DF1">
        <w:rPr>
          <w:noProof/>
          <w:sz w:val="28"/>
          <w:szCs w:val="28"/>
        </w:rPr>
        <w:drawing>
          <wp:inline distT="0" distB="0" distL="0" distR="0">
            <wp:extent cx="5183736" cy="3028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3096" cy="3034419"/>
                    </a:xfrm>
                    <a:prstGeom prst="rect">
                      <a:avLst/>
                    </a:prstGeom>
                    <a:noFill/>
                  </pic:spPr>
                </pic:pic>
              </a:graphicData>
            </a:graphic>
          </wp:inline>
        </w:drawing>
      </w:r>
    </w:p>
    <w:p w:rsidR="00A601AD" w:rsidRPr="00D15DF1" w:rsidRDefault="00A601AD" w:rsidP="00A601AD">
      <w:pPr>
        <w:jc w:val="right"/>
        <w:rPr>
          <w:sz w:val="28"/>
          <w:szCs w:val="28"/>
        </w:rPr>
      </w:pPr>
    </w:p>
    <w:p w:rsidR="00A601AD" w:rsidRPr="00D15DF1" w:rsidRDefault="00A601AD" w:rsidP="00A601AD">
      <w:pPr>
        <w:jc w:val="right"/>
        <w:rPr>
          <w:sz w:val="28"/>
          <w:szCs w:val="28"/>
        </w:rPr>
      </w:pPr>
      <w:r w:rsidRPr="00D15DF1">
        <w:rPr>
          <w:sz w:val="28"/>
          <w:szCs w:val="28"/>
        </w:rPr>
        <w:t>Диаграмма6</w:t>
      </w:r>
    </w:p>
    <w:p w:rsidR="00A601AD" w:rsidRPr="00D15DF1" w:rsidRDefault="00A601AD" w:rsidP="00A601AD">
      <w:pPr>
        <w:ind w:firstLine="142"/>
        <w:jc w:val="right"/>
        <w:rPr>
          <w:sz w:val="28"/>
          <w:szCs w:val="28"/>
        </w:rPr>
      </w:pPr>
      <w:r w:rsidRPr="00D15DF1">
        <w:rPr>
          <w:noProof/>
          <w:sz w:val="28"/>
          <w:szCs w:val="28"/>
        </w:rPr>
        <w:drawing>
          <wp:anchor distT="0" distB="0" distL="114300" distR="114300" simplePos="0" relativeHeight="251662336" behindDoc="1" locked="0" layoutInCell="1" allowOverlap="1">
            <wp:simplePos x="0" y="0"/>
            <wp:positionH relativeFrom="column">
              <wp:posOffset>361950</wp:posOffset>
            </wp:positionH>
            <wp:positionV relativeFrom="paragraph">
              <wp:posOffset>116840</wp:posOffset>
            </wp:positionV>
            <wp:extent cx="5411470" cy="3568700"/>
            <wp:effectExtent l="0" t="0" r="0" b="0"/>
            <wp:wrapTight wrapText="bothSides">
              <wp:wrapPolygon edited="0">
                <wp:start x="0" y="0"/>
                <wp:lineTo x="0" y="21446"/>
                <wp:lineTo x="21519" y="21446"/>
                <wp:lineTo x="21519"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1470" cy="3568700"/>
                    </a:xfrm>
                    <a:prstGeom prst="rect">
                      <a:avLst/>
                    </a:prstGeom>
                    <a:noFill/>
                  </pic:spPr>
                </pic:pic>
              </a:graphicData>
            </a:graphic>
            <wp14:sizeRelH relativeFrom="margin">
              <wp14:pctWidth>0</wp14:pctWidth>
            </wp14:sizeRelH>
            <wp14:sizeRelV relativeFrom="margin">
              <wp14:pctHeight>0</wp14:pctHeight>
            </wp14:sizeRelV>
          </wp:anchor>
        </w:drawing>
      </w:r>
    </w:p>
    <w:p w:rsidR="00A601AD" w:rsidRPr="00D15DF1" w:rsidRDefault="00A601AD" w:rsidP="00A601AD">
      <w:pPr>
        <w:jc w:val="right"/>
        <w:rPr>
          <w:sz w:val="28"/>
          <w:szCs w:val="28"/>
        </w:rPr>
      </w:pPr>
    </w:p>
    <w:p w:rsidR="00A601AD" w:rsidRPr="00D15DF1" w:rsidRDefault="00A601AD" w:rsidP="00A601AD">
      <w:pPr>
        <w:jc w:val="right"/>
        <w:rPr>
          <w:sz w:val="28"/>
          <w:szCs w:val="28"/>
        </w:rPr>
      </w:pPr>
    </w:p>
    <w:p w:rsidR="00A601AD" w:rsidRPr="00D15DF1"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Default="00A601AD" w:rsidP="00A601AD">
      <w:pPr>
        <w:jc w:val="right"/>
        <w:rPr>
          <w:sz w:val="28"/>
          <w:szCs w:val="28"/>
        </w:rPr>
      </w:pPr>
    </w:p>
    <w:p w:rsidR="00A601AD" w:rsidRPr="00D15DF1" w:rsidRDefault="00A601AD" w:rsidP="00A601AD">
      <w:pPr>
        <w:jc w:val="right"/>
        <w:rPr>
          <w:sz w:val="28"/>
          <w:szCs w:val="28"/>
        </w:rPr>
      </w:pPr>
      <w:r w:rsidRPr="00D15DF1">
        <w:rPr>
          <w:sz w:val="28"/>
          <w:szCs w:val="28"/>
        </w:rPr>
        <w:lastRenderedPageBreak/>
        <w:t>Диаграмма7</w:t>
      </w:r>
    </w:p>
    <w:p w:rsidR="00A601AD" w:rsidRPr="00D15DF1" w:rsidRDefault="00A601AD" w:rsidP="00A601AD">
      <w:pPr>
        <w:ind w:firstLine="567"/>
        <w:rPr>
          <w:sz w:val="28"/>
          <w:szCs w:val="28"/>
        </w:rPr>
      </w:pPr>
      <w:r w:rsidRPr="00D15DF1">
        <w:rPr>
          <w:noProof/>
          <w:sz w:val="28"/>
          <w:szCs w:val="28"/>
        </w:rPr>
        <w:drawing>
          <wp:inline distT="0" distB="0" distL="0" distR="0">
            <wp:extent cx="5401072" cy="3352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337" cy="3356689"/>
                    </a:xfrm>
                    <a:prstGeom prst="rect">
                      <a:avLst/>
                    </a:prstGeom>
                    <a:noFill/>
                  </pic:spPr>
                </pic:pic>
              </a:graphicData>
            </a:graphic>
          </wp:inline>
        </w:drawing>
      </w:r>
    </w:p>
    <w:p w:rsidR="00A601AD" w:rsidRPr="00D15DF1" w:rsidRDefault="00A601AD" w:rsidP="00A601AD">
      <w:pPr>
        <w:rPr>
          <w:sz w:val="28"/>
          <w:szCs w:val="28"/>
        </w:rPr>
      </w:pPr>
    </w:p>
    <w:p w:rsidR="00A601AD" w:rsidRPr="00D15DF1" w:rsidRDefault="00A601AD" w:rsidP="00A601AD">
      <w:pPr>
        <w:pStyle w:val="af"/>
        <w:spacing w:before="0" w:beforeAutospacing="0" w:after="0" w:afterAutospacing="0"/>
        <w:ind w:firstLine="567"/>
        <w:jc w:val="both"/>
        <w:rPr>
          <w:color w:val="000000"/>
          <w:sz w:val="28"/>
          <w:szCs w:val="28"/>
        </w:rPr>
      </w:pPr>
      <w:r w:rsidRPr="00D15DF1">
        <w:rPr>
          <w:color w:val="000000"/>
          <w:sz w:val="28"/>
          <w:szCs w:val="28"/>
        </w:rPr>
        <w:t>Из числа тех респондентов, кто</w:t>
      </w:r>
      <w:r>
        <w:rPr>
          <w:color w:val="000000"/>
          <w:sz w:val="28"/>
          <w:szCs w:val="28"/>
        </w:rPr>
        <w:t>,</w:t>
      </w:r>
      <w:r w:rsidRPr="00D15DF1">
        <w:rPr>
          <w:color w:val="000000"/>
          <w:sz w:val="28"/>
          <w:szCs w:val="28"/>
        </w:rPr>
        <w:t xml:space="preserve"> безусловно</w:t>
      </w:r>
      <w:r>
        <w:rPr>
          <w:color w:val="000000"/>
          <w:sz w:val="28"/>
          <w:szCs w:val="28"/>
        </w:rPr>
        <w:t>,</w:t>
      </w:r>
      <w:r w:rsidRPr="00D15DF1">
        <w:rPr>
          <w:color w:val="000000"/>
          <w:sz w:val="28"/>
          <w:szCs w:val="28"/>
        </w:rPr>
        <w:t xml:space="preserve"> доволен положением дел в стране в целом большинство выбравших данный вариант ответа затрудняются ответить, результаты по остальным критериям, кроме как по «Поддерживаю, но сам принимать участие не готов», разделились поровну. Это говорит о распределении мнений среди данной группы людей.</w:t>
      </w:r>
    </w:p>
    <w:p w:rsidR="00A601AD" w:rsidRPr="00D15DF1" w:rsidRDefault="00A601AD" w:rsidP="00A601AD">
      <w:pPr>
        <w:pStyle w:val="af"/>
        <w:spacing w:before="0" w:beforeAutospacing="0" w:after="0" w:afterAutospacing="0"/>
        <w:ind w:firstLine="567"/>
        <w:jc w:val="both"/>
        <w:rPr>
          <w:color w:val="000000"/>
          <w:sz w:val="28"/>
          <w:szCs w:val="28"/>
        </w:rPr>
      </w:pPr>
      <w:r w:rsidRPr="00D15DF1">
        <w:rPr>
          <w:color w:val="000000"/>
          <w:sz w:val="28"/>
          <w:szCs w:val="28"/>
        </w:rPr>
        <w:t>Из числа тех респондентов, кто скорее доволен</w:t>
      </w:r>
      <w:r w:rsidR="0073212A">
        <w:rPr>
          <w:color w:val="000000"/>
          <w:sz w:val="28"/>
          <w:szCs w:val="28"/>
        </w:rPr>
        <w:t xml:space="preserve"> </w:t>
      </w:r>
      <w:r w:rsidRPr="00D15DF1">
        <w:rPr>
          <w:color w:val="000000"/>
          <w:sz w:val="28"/>
          <w:szCs w:val="28"/>
        </w:rPr>
        <w:t>положением дел в стране, большая часть относится к митингам безразлично. Чуть меньшее количество не поддерживает митинги, но считает, что люди имеют на них право.</w:t>
      </w:r>
    </w:p>
    <w:p w:rsidR="00A601AD" w:rsidRPr="00D15DF1" w:rsidRDefault="00A601AD" w:rsidP="00A601AD">
      <w:pPr>
        <w:pStyle w:val="af"/>
        <w:spacing w:before="0" w:beforeAutospacing="0" w:after="0" w:afterAutospacing="0"/>
        <w:ind w:firstLine="567"/>
        <w:jc w:val="both"/>
        <w:rPr>
          <w:color w:val="000000"/>
          <w:sz w:val="28"/>
          <w:szCs w:val="28"/>
        </w:rPr>
      </w:pPr>
      <w:r w:rsidRPr="00D15DF1">
        <w:rPr>
          <w:color w:val="000000"/>
          <w:sz w:val="28"/>
          <w:szCs w:val="28"/>
        </w:rPr>
        <w:t>Из числа тех респондентов, кто скорее недоволен положением дел в стране, 7,4% не поддерживают митинги и считают, что подобные акции следует запрещать. 12,3% затрудняются ответить, 17,6% поддерживают политические митинги, но сами в них участвовать не готовы, 19,1% не поддерживают политические митинги, но считают, что люди имеют право, 21,1% поддерживают, и сами готовы принять участие и 22,5% относятся вовсе к политическим митингам безразлично.</w:t>
      </w:r>
    </w:p>
    <w:p w:rsidR="00A601AD" w:rsidRPr="00D15DF1" w:rsidRDefault="00A601AD" w:rsidP="00A601AD">
      <w:pPr>
        <w:pStyle w:val="af"/>
        <w:spacing w:before="0" w:beforeAutospacing="0" w:after="0" w:afterAutospacing="0"/>
        <w:ind w:firstLine="567"/>
        <w:jc w:val="both"/>
        <w:rPr>
          <w:color w:val="000000"/>
          <w:sz w:val="28"/>
          <w:szCs w:val="28"/>
        </w:rPr>
      </w:pPr>
      <w:r w:rsidRPr="00D15DF1">
        <w:rPr>
          <w:color w:val="000000"/>
          <w:sz w:val="28"/>
          <w:szCs w:val="28"/>
        </w:rPr>
        <w:t>Большинство респондентов</w:t>
      </w:r>
      <w:r>
        <w:rPr>
          <w:color w:val="000000"/>
          <w:sz w:val="28"/>
          <w:szCs w:val="28"/>
        </w:rPr>
        <w:t>,</w:t>
      </w:r>
      <w:r w:rsidRPr="00D15DF1">
        <w:rPr>
          <w:color w:val="000000"/>
          <w:sz w:val="28"/>
          <w:szCs w:val="28"/>
        </w:rPr>
        <w:t xml:space="preserve"> выбравших данный ответ, на поставленный вопрос относятся к политическим митингам безразлично, при этом они скорее недовольны положением дел в стране. Можно предположить, что они считают политические митинги ненужными, вторая по численности группа респондентов поддерживают политические митинги</w:t>
      </w:r>
      <w:r w:rsidR="00BE00EA">
        <w:rPr>
          <w:color w:val="000000"/>
          <w:sz w:val="28"/>
          <w:szCs w:val="28"/>
        </w:rPr>
        <w:t xml:space="preserve"> </w:t>
      </w:r>
      <w:r w:rsidRPr="00D15DF1">
        <w:rPr>
          <w:color w:val="000000"/>
          <w:sz w:val="28"/>
          <w:szCs w:val="28"/>
        </w:rPr>
        <w:t xml:space="preserve">и сами готовы принять участие. Можно предположить, что люди ощущают важность личного участия для изменения политической ситуации в стране. Третья по численности группа, не поддерживают политические митинги, но считают, что люди имеют на это </w:t>
      </w:r>
      <w:r w:rsidRPr="00D15DF1">
        <w:rPr>
          <w:color w:val="000000"/>
          <w:sz w:val="28"/>
          <w:szCs w:val="28"/>
        </w:rPr>
        <w:lastRenderedPageBreak/>
        <w:t xml:space="preserve">право, скорее всего они считают, что митинги не решат всех проблем, но кто верит в это может попробовать. </w:t>
      </w:r>
    </w:p>
    <w:p w:rsidR="00A601AD" w:rsidRPr="00D15DF1" w:rsidRDefault="00A601AD" w:rsidP="00A601AD">
      <w:pPr>
        <w:pStyle w:val="af"/>
        <w:spacing w:before="0" w:beforeAutospacing="0" w:after="0" w:afterAutospacing="0"/>
        <w:ind w:firstLine="567"/>
        <w:jc w:val="both"/>
        <w:rPr>
          <w:color w:val="000000"/>
          <w:sz w:val="28"/>
          <w:szCs w:val="28"/>
        </w:rPr>
      </w:pPr>
      <w:r w:rsidRPr="00D15DF1">
        <w:rPr>
          <w:color w:val="000000"/>
          <w:sz w:val="28"/>
          <w:szCs w:val="28"/>
        </w:rPr>
        <w:t>Четвертая группа, поддерживают политические митинги, но сами в них участвовать не готовы. Это вид проявления пассивности населения.</w:t>
      </w:r>
    </w:p>
    <w:p w:rsidR="00A601AD" w:rsidRPr="00D15DF1" w:rsidRDefault="00A601AD" w:rsidP="00A601AD">
      <w:pPr>
        <w:pStyle w:val="af"/>
        <w:spacing w:before="0" w:beforeAutospacing="0" w:after="0" w:afterAutospacing="0"/>
        <w:ind w:firstLine="567"/>
        <w:jc w:val="both"/>
        <w:rPr>
          <w:color w:val="000000"/>
          <w:sz w:val="28"/>
          <w:szCs w:val="28"/>
        </w:rPr>
      </w:pPr>
      <w:r w:rsidRPr="00D15DF1">
        <w:rPr>
          <w:color w:val="000000"/>
          <w:sz w:val="28"/>
          <w:szCs w:val="28"/>
        </w:rPr>
        <w:t>Шестая группа выступает против политических митингов и вообще считает, что их нужно запретить, видимо, по их мнению, политические митинги не только не помогают решить проблемы страны, но и мешают этому.</w:t>
      </w:r>
    </w:p>
    <w:p w:rsidR="00A601AD" w:rsidRPr="00D15DF1" w:rsidRDefault="00A601AD" w:rsidP="00A601AD">
      <w:pPr>
        <w:pStyle w:val="af"/>
        <w:spacing w:before="0" w:beforeAutospacing="0" w:after="0" w:afterAutospacing="0"/>
        <w:ind w:firstLine="567"/>
        <w:jc w:val="both"/>
        <w:rPr>
          <w:color w:val="000000"/>
          <w:sz w:val="28"/>
          <w:szCs w:val="28"/>
        </w:rPr>
      </w:pPr>
      <w:r w:rsidRPr="00D15DF1">
        <w:rPr>
          <w:color w:val="000000"/>
          <w:sz w:val="28"/>
          <w:szCs w:val="28"/>
        </w:rPr>
        <w:t>Из тех респондентов, кто безусловно недоволен положением дел в стране, 32,1% выбравших данный ответ поддерживают политические митинги и сами готовы принять в них участие, 20,5% поддерживают политические митинги, но сами в них участвовать не готовы, 15,4%затруднились ответить на вопрос, 12,8% относятся к политическим митингам безразлично, 11,5% не поддерживают политические митинги, но считают что люди имеют на это право, 7,7% не поддерживает политические митинги и считает что их вовсе нужно запретить. Здесь можно заключить, что большинство при выборе данного ответа относилось к тем, кто готов участвовать в политических митингах и готов в них лично участвовать, положение дел в стране их не устраивает, и они верят в то, что их активность поможет это исправить.</w:t>
      </w:r>
    </w:p>
    <w:p w:rsidR="00A601AD" w:rsidRPr="00D15DF1" w:rsidRDefault="00A601AD" w:rsidP="00A601AD">
      <w:pPr>
        <w:rPr>
          <w:sz w:val="28"/>
          <w:szCs w:val="28"/>
        </w:rPr>
      </w:pPr>
    </w:p>
    <w:p w:rsidR="00A601AD" w:rsidRPr="00D15DF1" w:rsidRDefault="00A601AD" w:rsidP="00A601AD">
      <w:pPr>
        <w:rPr>
          <w:b/>
          <w:bCs/>
          <w:sz w:val="28"/>
          <w:szCs w:val="28"/>
        </w:rPr>
      </w:pPr>
    </w:p>
    <w:p w:rsidR="00A601AD" w:rsidRPr="00D15DF1" w:rsidRDefault="00A601AD" w:rsidP="00A601AD">
      <w:pPr>
        <w:jc w:val="center"/>
        <w:rPr>
          <w:b/>
          <w:sz w:val="28"/>
          <w:szCs w:val="28"/>
        </w:rPr>
      </w:pPr>
      <w:r w:rsidRPr="00D15DF1">
        <w:rPr>
          <w:b/>
          <w:sz w:val="28"/>
          <w:szCs w:val="28"/>
        </w:rPr>
        <w:t>IV. Социально- экономические самочувствие и готовность к действиям политического характера</w:t>
      </w:r>
    </w:p>
    <w:p w:rsidR="00A601AD" w:rsidRPr="00D15DF1" w:rsidRDefault="00A601AD" w:rsidP="00A601AD">
      <w:pPr>
        <w:jc w:val="center"/>
        <w:rPr>
          <w:b/>
          <w:sz w:val="28"/>
          <w:szCs w:val="28"/>
        </w:rPr>
      </w:pPr>
    </w:p>
    <w:p w:rsidR="00A601AD" w:rsidRPr="00D15DF1" w:rsidRDefault="00A601AD" w:rsidP="00A601AD">
      <w:pPr>
        <w:ind w:firstLine="708"/>
        <w:jc w:val="both"/>
        <w:rPr>
          <w:sz w:val="28"/>
          <w:szCs w:val="28"/>
        </w:rPr>
      </w:pPr>
      <w:r w:rsidRPr="00D15DF1">
        <w:rPr>
          <w:sz w:val="28"/>
          <w:szCs w:val="28"/>
        </w:rPr>
        <w:t>Наибольшее число респондентов по вопросу «К какой социальной группе Вы относите себя или свою семью?» ответили, что считают себя и свою семью обеспеченными, этот ответ выбрали 72.1% опрашиваемых. Лишь 11.7% опрашиваемых респондентов отнесли себя и свою семью к уровню ниже среднего.  Третье место по популярности выбора ответа получил вариант «затрудняюсь ответить», на который дали ответ 9,7% респондентов.  Малое количество респондентов выбрали такие варианты ответа, как «богатые» и «нуждающиеся, бедные». Вариант «богатые» выбрали 4,3%, а вариант «нуждающиеся, бедные» 2,3% (таблица 15).</w:t>
      </w:r>
    </w:p>
    <w:p w:rsidR="00A601AD" w:rsidRPr="00D15DF1" w:rsidRDefault="00A601AD" w:rsidP="00A601AD">
      <w:pPr>
        <w:ind w:firstLine="708"/>
        <w:jc w:val="right"/>
        <w:rPr>
          <w:b/>
          <w:sz w:val="28"/>
          <w:szCs w:val="28"/>
        </w:rPr>
      </w:pPr>
    </w:p>
    <w:p w:rsidR="00A601AD" w:rsidRDefault="00A601AD" w:rsidP="00A601AD">
      <w:pPr>
        <w:ind w:firstLine="708"/>
        <w:jc w:val="right"/>
        <w:rPr>
          <w:sz w:val="28"/>
          <w:szCs w:val="28"/>
        </w:rPr>
      </w:pPr>
      <w:r w:rsidRPr="00D15DF1">
        <w:rPr>
          <w:sz w:val="28"/>
          <w:szCs w:val="28"/>
        </w:rPr>
        <w:t>Таблица</w:t>
      </w:r>
      <w:r w:rsidRPr="00D15DF1">
        <w:rPr>
          <w:sz w:val="28"/>
          <w:szCs w:val="28"/>
          <w:lang w:val="en-US"/>
        </w:rPr>
        <w:t xml:space="preserve"> 1</w:t>
      </w:r>
      <w:r w:rsidRPr="00D15DF1">
        <w:rPr>
          <w:sz w:val="28"/>
          <w:szCs w:val="28"/>
        </w:rPr>
        <w:t>5</w:t>
      </w:r>
    </w:p>
    <w:p w:rsidR="00A601AD" w:rsidRPr="00D15DF1" w:rsidRDefault="00A601AD" w:rsidP="00A601AD">
      <w:pPr>
        <w:ind w:firstLine="708"/>
        <w:jc w:val="right"/>
        <w:rPr>
          <w:sz w:val="28"/>
          <w:szCs w:val="28"/>
        </w:rPr>
      </w:pPr>
    </w:p>
    <w:tbl>
      <w:tblPr>
        <w:tblStyle w:val="aa"/>
        <w:tblW w:w="0" w:type="auto"/>
        <w:tblLook w:val="04A0" w:firstRow="1" w:lastRow="0" w:firstColumn="1" w:lastColumn="0" w:noHBand="0" w:noVBand="1"/>
      </w:tblPr>
      <w:tblGrid>
        <w:gridCol w:w="730"/>
        <w:gridCol w:w="7781"/>
        <w:gridCol w:w="954"/>
      </w:tblGrid>
      <w:tr w:rsidR="00A601AD" w:rsidRPr="00D15DF1" w:rsidTr="005B306C">
        <w:trPr>
          <w:trHeight w:val="747"/>
        </w:trPr>
        <w:tc>
          <w:tcPr>
            <w:tcW w:w="730" w:type="dxa"/>
          </w:tcPr>
          <w:p w:rsidR="00A601AD" w:rsidRPr="00D15DF1" w:rsidRDefault="00A601AD" w:rsidP="005B306C">
            <w:pPr>
              <w:jc w:val="center"/>
              <w:rPr>
                <w:b/>
                <w:sz w:val="28"/>
                <w:szCs w:val="28"/>
              </w:rPr>
            </w:pPr>
            <w:r w:rsidRPr="00D15DF1">
              <w:rPr>
                <w:b/>
                <w:sz w:val="28"/>
                <w:szCs w:val="28"/>
              </w:rPr>
              <w:t>П/П</w:t>
            </w:r>
          </w:p>
        </w:tc>
        <w:tc>
          <w:tcPr>
            <w:tcW w:w="7883" w:type="dxa"/>
          </w:tcPr>
          <w:p w:rsidR="00A601AD" w:rsidRPr="00D15DF1" w:rsidRDefault="00A601AD" w:rsidP="005B306C">
            <w:pPr>
              <w:jc w:val="center"/>
              <w:rPr>
                <w:b/>
                <w:sz w:val="28"/>
                <w:szCs w:val="28"/>
              </w:rPr>
            </w:pPr>
            <w:r w:rsidRPr="00D15DF1">
              <w:rPr>
                <w:b/>
                <w:sz w:val="28"/>
                <w:szCs w:val="28"/>
              </w:rPr>
              <w:t>К какой социальной группе Вы относите себя или свою семью?</w:t>
            </w:r>
          </w:p>
        </w:tc>
        <w:tc>
          <w:tcPr>
            <w:tcW w:w="958" w:type="dxa"/>
          </w:tcPr>
          <w:p w:rsidR="00A601AD" w:rsidRPr="00D15DF1" w:rsidRDefault="00A601AD" w:rsidP="005B306C">
            <w:pPr>
              <w:jc w:val="center"/>
              <w:rPr>
                <w:b/>
                <w:sz w:val="28"/>
                <w:szCs w:val="28"/>
              </w:rPr>
            </w:pPr>
            <w:r w:rsidRPr="00D15DF1">
              <w:rPr>
                <w:b/>
                <w:sz w:val="28"/>
                <w:szCs w:val="28"/>
              </w:rPr>
              <w:t>%</w:t>
            </w:r>
          </w:p>
        </w:tc>
      </w:tr>
      <w:tr w:rsidR="00A601AD" w:rsidRPr="00D15DF1" w:rsidTr="005B306C">
        <w:tc>
          <w:tcPr>
            <w:tcW w:w="730" w:type="dxa"/>
          </w:tcPr>
          <w:p w:rsidR="00A601AD" w:rsidRPr="00D15DF1" w:rsidRDefault="00A601AD" w:rsidP="005B306C">
            <w:pPr>
              <w:jc w:val="both"/>
              <w:rPr>
                <w:sz w:val="28"/>
                <w:szCs w:val="28"/>
              </w:rPr>
            </w:pPr>
            <w:r w:rsidRPr="00D15DF1">
              <w:rPr>
                <w:sz w:val="28"/>
                <w:szCs w:val="28"/>
              </w:rPr>
              <w:t>1.</w:t>
            </w:r>
          </w:p>
        </w:tc>
        <w:tc>
          <w:tcPr>
            <w:tcW w:w="7883" w:type="dxa"/>
          </w:tcPr>
          <w:p w:rsidR="00A601AD" w:rsidRPr="00D15DF1" w:rsidRDefault="00A601AD" w:rsidP="005B306C">
            <w:pPr>
              <w:jc w:val="both"/>
              <w:rPr>
                <w:sz w:val="28"/>
                <w:szCs w:val="28"/>
              </w:rPr>
            </w:pPr>
            <w:r w:rsidRPr="00D15DF1">
              <w:rPr>
                <w:sz w:val="28"/>
                <w:szCs w:val="28"/>
              </w:rPr>
              <w:t>Богатые</w:t>
            </w:r>
          </w:p>
        </w:tc>
        <w:tc>
          <w:tcPr>
            <w:tcW w:w="958" w:type="dxa"/>
            <w:vAlign w:val="center"/>
          </w:tcPr>
          <w:p w:rsidR="00A601AD" w:rsidRPr="00D15DF1" w:rsidRDefault="00A601AD" w:rsidP="005B306C">
            <w:pPr>
              <w:jc w:val="center"/>
              <w:rPr>
                <w:sz w:val="28"/>
                <w:szCs w:val="28"/>
              </w:rPr>
            </w:pPr>
            <w:r w:rsidRPr="00D15DF1">
              <w:rPr>
                <w:sz w:val="28"/>
                <w:szCs w:val="28"/>
              </w:rPr>
              <w:t>4,3</w:t>
            </w:r>
          </w:p>
        </w:tc>
      </w:tr>
      <w:tr w:rsidR="00A601AD" w:rsidRPr="00D15DF1" w:rsidTr="005B306C">
        <w:tc>
          <w:tcPr>
            <w:tcW w:w="730" w:type="dxa"/>
          </w:tcPr>
          <w:p w:rsidR="00A601AD" w:rsidRPr="00D15DF1" w:rsidRDefault="00A601AD" w:rsidP="005B306C">
            <w:pPr>
              <w:jc w:val="both"/>
              <w:rPr>
                <w:sz w:val="28"/>
                <w:szCs w:val="28"/>
              </w:rPr>
            </w:pPr>
            <w:r w:rsidRPr="00D15DF1">
              <w:rPr>
                <w:sz w:val="28"/>
                <w:szCs w:val="28"/>
              </w:rPr>
              <w:t>2.</w:t>
            </w:r>
          </w:p>
        </w:tc>
        <w:tc>
          <w:tcPr>
            <w:tcW w:w="7883" w:type="dxa"/>
          </w:tcPr>
          <w:p w:rsidR="00A601AD" w:rsidRPr="00D15DF1" w:rsidRDefault="00A601AD" w:rsidP="005B306C">
            <w:pPr>
              <w:jc w:val="both"/>
              <w:rPr>
                <w:sz w:val="28"/>
                <w:szCs w:val="28"/>
              </w:rPr>
            </w:pPr>
            <w:r w:rsidRPr="00D15DF1">
              <w:rPr>
                <w:sz w:val="28"/>
                <w:szCs w:val="28"/>
              </w:rPr>
              <w:t>Обеспеченные</w:t>
            </w:r>
          </w:p>
        </w:tc>
        <w:tc>
          <w:tcPr>
            <w:tcW w:w="958" w:type="dxa"/>
            <w:vAlign w:val="center"/>
          </w:tcPr>
          <w:p w:rsidR="00A601AD" w:rsidRPr="00D15DF1" w:rsidRDefault="00A601AD" w:rsidP="005B306C">
            <w:pPr>
              <w:jc w:val="center"/>
              <w:rPr>
                <w:sz w:val="28"/>
                <w:szCs w:val="28"/>
              </w:rPr>
            </w:pPr>
            <w:r w:rsidRPr="00D15DF1">
              <w:rPr>
                <w:sz w:val="28"/>
                <w:szCs w:val="28"/>
              </w:rPr>
              <w:t>72,1</w:t>
            </w:r>
          </w:p>
        </w:tc>
      </w:tr>
      <w:tr w:rsidR="00A601AD" w:rsidRPr="00D15DF1" w:rsidTr="005B306C">
        <w:tc>
          <w:tcPr>
            <w:tcW w:w="730" w:type="dxa"/>
          </w:tcPr>
          <w:p w:rsidR="00A601AD" w:rsidRPr="00D15DF1" w:rsidRDefault="00A601AD" w:rsidP="005B306C">
            <w:pPr>
              <w:jc w:val="both"/>
              <w:rPr>
                <w:sz w:val="28"/>
                <w:szCs w:val="28"/>
              </w:rPr>
            </w:pPr>
            <w:r w:rsidRPr="00D15DF1">
              <w:rPr>
                <w:sz w:val="28"/>
                <w:szCs w:val="28"/>
              </w:rPr>
              <w:t>3.</w:t>
            </w:r>
          </w:p>
        </w:tc>
        <w:tc>
          <w:tcPr>
            <w:tcW w:w="7883" w:type="dxa"/>
          </w:tcPr>
          <w:p w:rsidR="00A601AD" w:rsidRPr="00D15DF1" w:rsidRDefault="00A601AD" w:rsidP="005B306C">
            <w:pPr>
              <w:jc w:val="both"/>
              <w:rPr>
                <w:sz w:val="28"/>
                <w:szCs w:val="28"/>
              </w:rPr>
            </w:pPr>
            <w:r w:rsidRPr="00D15DF1">
              <w:rPr>
                <w:sz w:val="28"/>
                <w:szCs w:val="28"/>
              </w:rPr>
              <w:t>Ниже среднего уровня</w:t>
            </w:r>
          </w:p>
        </w:tc>
        <w:tc>
          <w:tcPr>
            <w:tcW w:w="958" w:type="dxa"/>
            <w:vAlign w:val="center"/>
          </w:tcPr>
          <w:p w:rsidR="00A601AD" w:rsidRPr="00D15DF1" w:rsidRDefault="00A601AD" w:rsidP="005B306C">
            <w:pPr>
              <w:jc w:val="center"/>
              <w:rPr>
                <w:sz w:val="28"/>
                <w:szCs w:val="28"/>
              </w:rPr>
            </w:pPr>
            <w:r w:rsidRPr="00D15DF1">
              <w:rPr>
                <w:sz w:val="28"/>
                <w:szCs w:val="28"/>
              </w:rPr>
              <w:t>11,7</w:t>
            </w:r>
          </w:p>
        </w:tc>
      </w:tr>
      <w:tr w:rsidR="00A601AD" w:rsidRPr="00D15DF1" w:rsidTr="005B306C">
        <w:tc>
          <w:tcPr>
            <w:tcW w:w="730" w:type="dxa"/>
          </w:tcPr>
          <w:p w:rsidR="00A601AD" w:rsidRPr="00D15DF1" w:rsidRDefault="00A601AD" w:rsidP="005B306C">
            <w:pPr>
              <w:jc w:val="both"/>
              <w:rPr>
                <w:sz w:val="28"/>
                <w:szCs w:val="28"/>
              </w:rPr>
            </w:pPr>
            <w:r w:rsidRPr="00D15DF1">
              <w:rPr>
                <w:sz w:val="28"/>
                <w:szCs w:val="28"/>
              </w:rPr>
              <w:t>4.</w:t>
            </w:r>
          </w:p>
        </w:tc>
        <w:tc>
          <w:tcPr>
            <w:tcW w:w="7883" w:type="dxa"/>
          </w:tcPr>
          <w:p w:rsidR="00A601AD" w:rsidRPr="00D15DF1" w:rsidRDefault="00A601AD" w:rsidP="005B306C">
            <w:pPr>
              <w:jc w:val="both"/>
              <w:rPr>
                <w:sz w:val="28"/>
                <w:szCs w:val="28"/>
              </w:rPr>
            </w:pPr>
            <w:r w:rsidRPr="00D15DF1">
              <w:rPr>
                <w:sz w:val="28"/>
                <w:szCs w:val="28"/>
              </w:rPr>
              <w:t>Нуждающиеся, бедные</w:t>
            </w:r>
          </w:p>
        </w:tc>
        <w:tc>
          <w:tcPr>
            <w:tcW w:w="958" w:type="dxa"/>
            <w:vAlign w:val="center"/>
          </w:tcPr>
          <w:p w:rsidR="00A601AD" w:rsidRPr="00D15DF1" w:rsidRDefault="00A601AD" w:rsidP="005B306C">
            <w:pPr>
              <w:jc w:val="center"/>
              <w:rPr>
                <w:sz w:val="28"/>
                <w:szCs w:val="28"/>
              </w:rPr>
            </w:pPr>
            <w:r w:rsidRPr="00D15DF1">
              <w:rPr>
                <w:sz w:val="28"/>
                <w:szCs w:val="28"/>
              </w:rPr>
              <w:t>2,3</w:t>
            </w:r>
          </w:p>
        </w:tc>
      </w:tr>
      <w:tr w:rsidR="00A601AD" w:rsidRPr="00D15DF1" w:rsidTr="005B306C">
        <w:tc>
          <w:tcPr>
            <w:tcW w:w="730" w:type="dxa"/>
          </w:tcPr>
          <w:p w:rsidR="00A601AD" w:rsidRPr="00D15DF1" w:rsidRDefault="00A601AD" w:rsidP="005B306C">
            <w:pPr>
              <w:jc w:val="both"/>
              <w:rPr>
                <w:sz w:val="28"/>
                <w:szCs w:val="28"/>
              </w:rPr>
            </w:pPr>
            <w:r w:rsidRPr="00D15DF1">
              <w:rPr>
                <w:sz w:val="28"/>
                <w:szCs w:val="28"/>
              </w:rPr>
              <w:t>5.</w:t>
            </w:r>
          </w:p>
        </w:tc>
        <w:tc>
          <w:tcPr>
            <w:tcW w:w="7883" w:type="dxa"/>
          </w:tcPr>
          <w:p w:rsidR="00A601AD" w:rsidRPr="00D15DF1" w:rsidRDefault="00A601AD" w:rsidP="005B306C">
            <w:pPr>
              <w:jc w:val="both"/>
              <w:rPr>
                <w:sz w:val="28"/>
                <w:szCs w:val="28"/>
              </w:rPr>
            </w:pPr>
            <w:r w:rsidRPr="00D15DF1">
              <w:rPr>
                <w:sz w:val="28"/>
                <w:szCs w:val="28"/>
              </w:rPr>
              <w:t>Затрудняюсь ответить</w:t>
            </w:r>
          </w:p>
        </w:tc>
        <w:tc>
          <w:tcPr>
            <w:tcW w:w="958" w:type="dxa"/>
            <w:vAlign w:val="center"/>
          </w:tcPr>
          <w:p w:rsidR="00A601AD" w:rsidRPr="00D15DF1" w:rsidRDefault="00A601AD" w:rsidP="005B306C">
            <w:pPr>
              <w:jc w:val="center"/>
              <w:rPr>
                <w:sz w:val="28"/>
                <w:szCs w:val="28"/>
              </w:rPr>
            </w:pPr>
            <w:r w:rsidRPr="00D15DF1">
              <w:rPr>
                <w:sz w:val="28"/>
                <w:szCs w:val="28"/>
              </w:rPr>
              <w:t>9,7</w:t>
            </w:r>
          </w:p>
        </w:tc>
      </w:tr>
    </w:tbl>
    <w:p w:rsidR="00A601AD" w:rsidRPr="00D15DF1" w:rsidRDefault="00A601AD" w:rsidP="00760A56">
      <w:pPr>
        <w:ind w:firstLine="708"/>
        <w:jc w:val="both"/>
        <w:rPr>
          <w:sz w:val="28"/>
          <w:szCs w:val="28"/>
        </w:rPr>
      </w:pPr>
      <w:r w:rsidRPr="00D15DF1">
        <w:rPr>
          <w:sz w:val="28"/>
          <w:szCs w:val="28"/>
        </w:rPr>
        <w:lastRenderedPageBreak/>
        <w:t>Распределение социально-экономического самочувствия респондентов с социально-политическим самочувствием, показывает зависимость между тем, к какой социальной группе относят себя респонденты, и их оценкой положения дел в стране (диаграммы 8,9, 10, 11).</w:t>
      </w:r>
    </w:p>
    <w:p w:rsidR="00A601AD" w:rsidRPr="00D15DF1" w:rsidRDefault="00A601AD" w:rsidP="00A601AD">
      <w:pPr>
        <w:rPr>
          <w:b/>
          <w:sz w:val="28"/>
          <w:szCs w:val="28"/>
        </w:rPr>
      </w:pPr>
    </w:p>
    <w:p w:rsidR="00A601AD" w:rsidRDefault="00A601AD" w:rsidP="00A601AD">
      <w:pPr>
        <w:jc w:val="right"/>
        <w:rPr>
          <w:sz w:val="28"/>
          <w:szCs w:val="28"/>
        </w:rPr>
      </w:pPr>
      <w:r w:rsidRPr="00D15DF1">
        <w:rPr>
          <w:sz w:val="28"/>
          <w:szCs w:val="28"/>
        </w:rPr>
        <w:t>Диаграмма 8</w:t>
      </w:r>
    </w:p>
    <w:p w:rsidR="00A601AD" w:rsidRPr="00D15DF1" w:rsidRDefault="00A601AD" w:rsidP="00A601AD">
      <w:pPr>
        <w:jc w:val="right"/>
        <w:rPr>
          <w:sz w:val="28"/>
          <w:szCs w:val="28"/>
        </w:rPr>
      </w:pPr>
    </w:p>
    <w:p w:rsidR="00A601AD" w:rsidRPr="00D15DF1" w:rsidRDefault="00A601AD" w:rsidP="00A601AD">
      <w:pPr>
        <w:ind w:firstLine="426"/>
        <w:jc w:val="center"/>
        <w:rPr>
          <w:sz w:val="28"/>
          <w:szCs w:val="28"/>
        </w:rPr>
      </w:pPr>
      <w:r w:rsidRPr="00D15DF1">
        <w:rPr>
          <w:noProof/>
          <w:sz w:val="28"/>
          <w:szCs w:val="28"/>
        </w:rPr>
        <w:drawing>
          <wp:inline distT="0" distB="0" distL="0" distR="0">
            <wp:extent cx="5572125" cy="2924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01AD" w:rsidRDefault="00A601AD" w:rsidP="00A601AD">
      <w:pPr>
        <w:ind w:firstLine="708"/>
        <w:jc w:val="center"/>
        <w:rPr>
          <w:sz w:val="28"/>
          <w:szCs w:val="28"/>
        </w:rPr>
      </w:pPr>
    </w:p>
    <w:p w:rsidR="00A601AD" w:rsidRDefault="00A601AD" w:rsidP="00A601AD">
      <w:pPr>
        <w:ind w:firstLine="708"/>
        <w:jc w:val="right"/>
        <w:rPr>
          <w:sz w:val="28"/>
          <w:szCs w:val="28"/>
        </w:rPr>
      </w:pPr>
      <w:r w:rsidRPr="00D15DF1">
        <w:rPr>
          <w:sz w:val="28"/>
          <w:szCs w:val="28"/>
        </w:rPr>
        <w:t>Диаграмма 9</w:t>
      </w:r>
    </w:p>
    <w:p w:rsidR="00A601AD" w:rsidRPr="00D15DF1" w:rsidRDefault="00A601AD" w:rsidP="00A601AD">
      <w:pPr>
        <w:ind w:firstLine="708"/>
        <w:jc w:val="right"/>
        <w:rPr>
          <w:sz w:val="28"/>
          <w:szCs w:val="28"/>
        </w:rPr>
      </w:pPr>
    </w:p>
    <w:p w:rsidR="00A601AD" w:rsidRPr="00D15DF1" w:rsidRDefault="00A601AD" w:rsidP="00A601AD">
      <w:pPr>
        <w:ind w:firstLine="426"/>
        <w:jc w:val="both"/>
        <w:rPr>
          <w:sz w:val="28"/>
          <w:szCs w:val="28"/>
        </w:rPr>
      </w:pPr>
      <w:r w:rsidRPr="00D15DF1">
        <w:rPr>
          <w:noProof/>
          <w:sz w:val="28"/>
          <w:szCs w:val="28"/>
        </w:rPr>
        <w:drawing>
          <wp:inline distT="0" distB="0" distL="0" distR="0">
            <wp:extent cx="5619750" cy="31718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01AD" w:rsidRDefault="00A601AD" w:rsidP="00A601AD">
      <w:pPr>
        <w:ind w:firstLine="708"/>
        <w:jc w:val="right"/>
        <w:rPr>
          <w:sz w:val="28"/>
          <w:szCs w:val="28"/>
        </w:rPr>
      </w:pPr>
    </w:p>
    <w:p w:rsidR="00760A56" w:rsidRDefault="00760A56" w:rsidP="00A601AD">
      <w:pPr>
        <w:ind w:firstLine="708"/>
        <w:jc w:val="right"/>
        <w:rPr>
          <w:sz w:val="28"/>
          <w:szCs w:val="28"/>
        </w:rPr>
      </w:pPr>
    </w:p>
    <w:p w:rsidR="00760A56" w:rsidRPr="00D15DF1" w:rsidRDefault="00760A56" w:rsidP="00A601AD">
      <w:pPr>
        <w:ind w:firstLine="708"/>
        <w:jc w:val="right"/>
        <w:rPr>
          <w:sz w:val="28"/>
          <w:szCs w:val="28"/>
        </w:rPr>
      </w:pPr>
    </w:p>
    <w:p w:rsidR="00A601AD" w:rsidRDefault="00A601AD" w:rsidP="00A601AD">
      <w:pPr>
        <w:ind w:firstLine="708"/>
        <w:jc w:val="right"/>
        <w:rPr>
          <w:sz w:val="28"/>
          <w:szCs w:val="28"/>
        </w:rPr>
      </w:pPr>
      <w:r w:rsidRPr="00D15DF1">
        <w:rPr>
          <w:sz w:val="28"/>
          <w:szCs w:val="28"/>
        </w:rPr>
        <w:lastRenderedPageBreak/>
        <w:t>Диаграмма 10</w:t>
      </w:r>
    </w:p>
    <w:p w:rsidR="00A601AD" w:rsidRPr="00D15DF1" w:rsidRDefault="00A601AD" w:rsidP="00A601AD">
      <w:pPr>
        <w:ind w:firstLine="708"/>
        <w:jc w:val="right"/>
        <w:rPr>
          <w:sz w:val="28"/>
          <w:szCs w:val="28"/>
        </w:rPr>
      </w:pPr>
    </w:p>
    <w:p w:rsidR="00A601AD" w:rsidRPr="00D15DF1" w:rsidRDefault="00A601AD" w:rsidP="00A601AD">
      <w:pPr>
        <w:ind w:firstLine="567"/>
        <w:jc w:val="both"/>
        <w:rPr>
          <w:sz w:val="28"/>
          <w:szCs w:val="28"/>
        </w:rPr>
      </w:pPr>
      <w:r w:rsidRPr="00D15DF1">
        <w:rPr>
          <w:noProof/>
          <w:sz w:val="28"/>
          <w:szCs w:val="28"/>
        </w:rPr>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01AD" w:rsidRDefault="00A601AD" w:rsidP="00A601AD">
      <w:pPr>
        <w:ind w:firstLine="708"/>
        <w:jc w:val="right"/>
        <w:rPr>
          <w:sz w:val="28"/>
          <w:szCs w:val="28"/>
        </w:rPr>
      </w:pPr>
    </w:p>
    <w:p w:rsidR="00A601AD" w:rsidRDefault="00A601AD" w:rsidP="00A601AD">
      <w:pPr>
        <w:ind w:firstLine="708"/>
        <w:jc w:val="right"/>
        <w:rPr>
          <w:sz w:val="28"/>
          <w:szCs w:val="28"/>
        </w:rPr>
      </w:pPr>
      <w:r w:rsidRPr="00D15DF1">
        <w:rPr>
          <w:noProof/>
          <w:sz w:val="28"/>
          <w:szCs w:val="28"/>
        </w:rPr>
        <w:drawing>
          <wp:anchor distT="0" distB="0" distL="114300" distR="114300" simplePos="0" relativeHeight="251663360" behindDoc="1" locked="0" layoutInCell="1" allowOverlap="1">
            <wp:simplePos x="0" y="0"/>
            <wp:positionH relativeFrom="column">
              <wp:posOffset>361950</wp:posOffset>
            </wp:positionH>
            <wp:positionV relativeFrom="paragraph">
              <wp:posOffset>405765</wp:posOffset>
            </wp:positionV>
            <wp:extent cx="5486400" cy="3200400"/>
            <wp:effectExtent l="0" t="0" r="0" b="0"/>
            <wp:wrapTight wrapText="bothSides">
              <wp:wrapPolygon edited="0">
                <wp:start x="0" y="0"/>
                <wp:lineTo x="0" y="21471"/>
                <wp:lineTo x="21525" y="21471"/>
                <wp:lineTo x="21525"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D15DF1">
        <w:rPr>
          <w:sz w:val="28"/>
          <w:szCs w:val="28"/>
        </w:rPr>
        <w:t>Диаграмма 11</w:t>
      </w:r>
    </w:p>
    <w:p w:rsidR="00A601AD" w:rsidRPr="00D15DF1" w:rsidRDefault="00A601AD" w:rsidP="00A601AD">
      <w:pPr>
        <w:ind w:firstLine="708"/>
        <w:jc w:val="right"/>
        <w:rPr>
          <w:sz w:val="28"/>
          <w:szCs w:val="28"/>
        </w:rPr>
      </w:pPr>
    </w:p>
    <w:p w:rsidR="00A601AD" w:rsidRPr="00D15DF1" w:rsidRDefault="00A601AD" w:rsidP="00A601AD">
      <w:pPr>
        <w:ind w:firstLine="708"/>
        <w:jc w:val="both"/>
        <w:rPr>
          <w:sz w:val="28"/>
          <w:szCs w:val="28"/>
        </w:rPr>
      </w:pPr>
      <w:r w:rsidRPr="00D15DF1">
        <w:rPr>
          <w:sz w:val="28"/>
          <w:szCs w:val="28"/>
        </w:rPr>
        <w:t xml:space="preserve">Судя по результатам опроса, из тех респондентов, кто </w:t>
      </w:r>
      <w:r w:rsidRPr="00D15DF1">
        <w:rPr>
          <w:b/>
          <w:i/>
          <w:sz w:val="28"/>
          <w:szCs w:val="28"/>
        </w:rPr>
        <w:t>скорее недоволен положением дел в стране</w:t>
      </w:r>
      <w:r w:rsidRPr="00D15DF1">
        <w:rPr>
          <w:sz w:val="28"/>
          <w:szCs w:val="28"/>
        </w:rPr>
        <w:t>, от общего количества, большинство относят себя к обеспеченной социальной группе.</w:t>
      </w:r>
    </w:p>
    <w:p w:rsidR="00A601AD" w:rsidRDefault="00A601AD" w:rsidP="00A601AD">
      <w:pPr>
        <w:rPr>
          <w:b/>
          <w:sz w:val="28"/>
        </w:rPr>
      </w:pPr>
    </w:p>
    <w:p w:rsidR="00A601AD" w:rsidRDefault="00A601AD" w:rsidP="00A601AD">
      <w:pPr>
        <w:rPr>
          <w:b/>
          <w:sz w:val="28"/>
        </w:rPr>
      </w:pPr>
    </w:p>
    <w:p w:rsidR="00A601AD" w:rsidRDefault="00A601AD" w:rsidP="00A601AD">
      <w:pPr>
        <w:jc w:val="center"/>
        <w:rPr>
          <w:b/>
          <w:sz w:val="28"/>
        </w:rPr>
      </w:pPr>
      <w:r>
        <w:rPr>
          <w:b/>
          <w:sz w:val="28"/>
          <w:lang w:val="en-US"/>
        </w:rPr>
        <w:lastRenderedPageBreak/>
        <w:t>V</w:t>
      </w:r>
      <w:r>
        <w:rPr>
          <w:b/>
          <w:sz w:val="28"/>
        </w:rPr>
        <w:t xml:space="preserve">. </w:t>
      </w:r>
      <w:r w:rsidRPr="009629FB">
        <w:rPr>
          <w:b/>
          <w:sz w:val="28"/>
        </w:rPr>
        <w:t>ВЫВОДЫ</w:t>
      </w:r>
    </w:p>
    <w:p w:rsidR="00A601AD" w:rsidRPr="009629FB" w:rsidRDefault="00A601AD" w:rsidP="00A601AD">
      <w:pPr>
        <w:jc w:val="center"/>
        <w:rPr>
          <w:b/>
          <w:sz w:val="28"/>
        </w:rPr>
      </w:pPr>
    </w:p>
    <w:p w:rsidR="00A601AD" w:rsidRPr="00262A6D" w:rsidRDefault="00A601AD" w:rsidP="00A601AD">
      <w:pPr>
        <w:ind w:right="-330" w:firstLine="709"/>
        <w:jc w:val="both"/>
        <w:rPr>
          <w:sz w:val="28"/>
        </w:rPr>
      </w:pPr>
      <w:r w:rsidRPr="00262A6D">
        <w:rPr>
          <w:sz w:val="28"/>
        </w:rPr>
        <w:t xml:space="preserve">Для основной части молодежи, судя по результатам, опроса не свойственны настроения, связанные с экстремизмом и национализмом. Почти две трети представителей молодежи не сталкивались с проявлениями такого рода отношений. Более половины </w:t>
      </w:r>
      <w:r>
        <w:rPr>
          <w:sz w:val="28"/>
        </w:rPr>
        <w:t xml:space="preserve">респондентов </w:t>
      </w:r>
      <w:r w:rsidRPr="00262A6D">
        <w:rPr>
          <w:sz w:val="28"/>
        </w:rPr>
        <w:t xml:space="preserve">так или иначе сталкивались с </w:t>
      </w:r>
      <w:r>
        <w:rPr>
          <w:sz w:val="28"/>
        </w:rPr>
        <w:t>информацией с</w:t>
      </w:r>
      <w:r w:rsidRPr="00262A6D">
        <w:rPr>
          <w:sz w:val="28"/>
        </w:rPr>
        <w:t xml:space="preserve"> подобно</w:t>
      </w:r>
      <w:r>
        <w:rPr>
          <w:sz w:val="28"/>
        </w:rPr>
        <w:t>го рода явлениями</w:t>
      </w:r>
      <w:r w:rsidRPr="00262A6D">
        <w:rPr>
          <w:sz w:val="28"/>
        </w:rPr>
        <w:t xml:space="preserve"> в интернете (он же является и основным источником информации для большой части опрошенных), а вот в реальности встречались со случаями экстремизма и национализма около четверти молодых людей. В то же время, определенные националистические и экстремистские проявления в молодежной среде присутствуют, но не в значительной степени. Так, каждый десятый опрошенный выразил симпатию к националистическим организациям. Однако половина из респондентов никогда не испытывали непри</w:t>
      </w:r>
      <w:r>
        <w:rPr>
          <w:sz w:val="28"/>
        </w:rPr>
        <w:t>язнь, к тому же, лишь порядка 5</w:t>
      </w:r>
      <w:r w:rsidRPr="00262A6D">
        <w:rPr>
          <w:sz w:val="28"/>
        </w:rPr>
        <w:t>% поддерживают в той или иной степени националистические организации, а треть опрошенных к ним равнодушны.</w:t>
      </w:r>
    </w:p>
    <w:p w:rsidR="00A601AD" w:rsidRPr="00262A6D" w:rsidRDefault="00A601AD" w:rsidP="00A601AD">
      <w:pPr>
        <w:ind w:right="-330" w:firstLine="709"/>
        <w:jc w:val="both"/>
        <w:rPr>
          <w:sz w:val="28"/>
          <w:szCs w:val="28"/>
        </w:rPr>
      </w:pPr>
      <w:r w:rsidRPr="00262A6D">
        <w:rPr>
          <w:sz w:val="28"/>
        </w:rPr>
        <w:t xml:space="preserve">Можно говорить о том, что среди молодежи отсутствует четкие и активные националистические настроения. </w:t>
      </w:r>
      <w:r>
        <w:rPr>
          <w:sz w:val="28"/>
        </w:rPr>
        <w:t>Что подтверждается и поддержкой</w:t>
      </w:r>
      <w:r w:rsidRPr="00155DB1">
        <w:rPr>
          <w:sz w:val="28"/>
        </w:rPr>
        <w:t>/</w:t>
      </w:r>
      <w:r w:rsidRPr="00262A6D">
        <w:rPr>
          <w:sz w:val="28"/>
        </w:rPr>
        <w:t>участием в группах:</w:t>
      </w:r>
      <w:r w:rsidRPr="00262A6D">
        <w:rPr>
          <w:sz w:val="28"/>
          <w:szCs w:val="28"/>
        </w:rPr>
        <w:t xml:space="preserve"> «Рэперы», «Блогеры», «ЗОЖ». Именно так ответили более 1/3 опрошенных, а менее всего интересующими молодежь оказались криминогенные «Скинхеды, нацисты», «АУЕ». Наиболее многочисленными оказались молодежные группы, члены которых относят себя к «ЗОЖ», «Геймеры», не отличающиеся ярко выраженной националистической направленностью. </w:t>
      </w:r>
    </w:p>
    <w:p w:rsidR="00A601AD" w:rsidRPr="00262A6D" w:rsidRDefault="00A601AD" w:rsidP="00A601AD">
      <w:pPr>
        <w:ind w:right="-330" w:firstLine="709"/>
        <w:jc w:val="both"/>
        <w:rPr>
          <w:sz w:val="28"/>
          <w:szCs w:val="28"/>
        </w:rPr>
      </w:pPr>
      <w:r w:rsidRPr="00262A6D">
        <w:rPr>
          <w:sz w:val="28"/>
          <w:szCs w:val="28"/>
        </w:rPr>
        <w:t>Распределение респондентов по возрасту показало, что подавляющая доля членов молодежных субкультур приходится на возраст 17-19 лет. Следующий «всплеск» интереса к молодежным субкультурам, хотя и в меньшей степени, наблюдается в 20-22 года.</w:t>
      </w:r>
    </w:p>
    <w:p w:rsidR="00A601AD" w:rsidRPr="00262A6D" w:rsidRDefault="00A601AD" w:rsidP="00A601AD">
      <w:pPr>
        <w:ind w:right="-330" w:firstLine="709"/>
        <w:contextualSpacing/>
        <w:jc w:val="both"/>
        <w:rPr>
          <w:sz w:val="28"/>
        </w:rPr>
      </w:pPr>
      <w:r w:rsidRPr="00262A6D">
        <w:rPr>
          <w:sz w:val="28"/>
        </w:rPr>
        <w:t>Исследование не выявило сколь-нибудь статистически значимой зависимости между пребыванием респондента в субкультурной среде и наличием в его сознании националистических или экстремистских установок.</w:t>
      </w:r>
    </w:p>
    <w:p w:rsidR="00A601AD" w:rsidRPr="00262A6D" w:rsidRDefault="00A601AD" w:rsidP="00A601AD">
      <w:pPr>
        <w:ind w:right="-330" w:firstLine="709"/>
        <w:contextualSpacing/>
        <w:jc w:val="both"/>
        <w:rPr>
          <w:sz w:val="28"/>
        </w:rPr>
      </w:pPr>
      <w:r>
        <w:rPr>
          <w:sz w:val="28"/>
        </w:rPr>
        <w:t xml:space="preserve">Напротив, внимание молодежи скорее направлено на </w:t>
      </w:r>
      <w:r w:rsidRPr="00262A6D">
        <w:rPr>
          <w:sz w:val="28"/>
        </w:rPr>
        <w:t>социально-экономическое самочувствие. По крайней мере, судя по результатам опроса, определенные зависимости здесь прослеживаются (</w:t>
      </w:r>
      <w:r w:rsidRPr="00262A6D">
        <w:rPr>
          <w:sz w:val="28"/>
          <w:szCs w:val="28"/>
        </w:rPr>
        <w:t xml:space="preserve">из тех респондентов, кто </w:t>
      </w:r>
      <w:r w:rsidRPr="00262A6D">
        <w:rPr>
          <w:i/>
          <w:sz w:val="28"/>
          <w:szCs w:val="28"/>
        </w:rPr>
        <w:t>скорее недоволен положением дел в стране</w:t>
      </w:r>
      <w:r w:rsidRPr="00262A6D">
        <w:rPr>
          <w:sz w:val="28"/>
          <w:szCs w:val="28"/>
        </w:rPr>
        <w:t>, от общего количества, большинство относят себя к обеспеченной социальной группе)</w:t>
      </w:r>
      <w:r w:rsidRPr="00262A6D">
        <w:rPr>
          <w:sz w:val="28"/>
        </w:rPr>
        <w:t>.</w:t>
      </w:r>
      <w:r>
        <w:rPr>
          <w:sz w:val="28"/>
        </w:rPr>
        <w:t xml:space="preserve"> Самым популярным ответом на вопрос </w:t>
      </w:r>
      <w:r w:rsidRPr="007868FF">
        <w:rPr>
          <w:sz w:val="28"/>
        </w:rPr>
        <w:t>«</w:t>
      </w:r>
      <w:r w:rsidRPr="007868FF">
        <w:rPr>
          <w:sz w:val="28"/>
          <w:szCs w:val="28"/>
        </w:rPr>
        <w:t xml:space="preserve">Какого политика в современной России Вы бы поддержали?» звучал ответ «того, кто обеспечит социальную справедливость в стране». </w:t>
      </w:r>
    </w:p>
    <w:p w:rsidR="00A601AD" w:rsidRPr="00262A6D" w:rsidRDefault="00A601AD" w:rsidP="00A601AD">
      <w:pPr>
        <w:ind w:right="-330" w:firstLine="709"/>
        <w:contextualSpacing/>
        <w:jc w:val="both"/>
        <w:rPr>
          <w:sz w:val="28"/>
        </w:rPr>
      </w:pPr>
    </w:p>
    <w:p w:rsidR="00A601AD" w:rsidRDefault="00A601AD" w:rsidP="00A601AD">
      <w:pPr>
        <w:ind w:right="-330"/>
        <w:contextualSpacing/>
        <w:jc w:val="both"/>
        <w:rPr>
          <w:sz w:val="28"/>
        </w:rPr>
      </w:pPr>
    </w:p>
    <w:p w:rsidR="00A601AD" w:rsidRDefault="00A601AD" w:rsidP="00A601AD">
      <w:pPr>
        <w:ind w:right="-330"/>
        <w:jc w:val="both"/>
        <w:rPr>
          <w:b/>
          <w:sz w:val="28"/>
          <w:szCs w:val="28"/>
        </w:rPr>
      </w:pPr>
    </w:p>
    <w:p w:rsidR="00A601AD" w:rsidRDefault="00A601AD" w:rsidP="00A601AD">
      <w:pPr>
        <w:rPr>
          <w:b/>
        </w:rPr>
        <w:sectPr w:rsidR="00A601AD" w:rsidSect="001220DB">
          <w:headerReference w:type="default" r:id="rId19"/>
          <w:pgSz w:w="11906" w:h="16838"/>
          <w:pgMar w:top="1440" w:right="991" w:bottom="1440" w:left="1440" w:header="720" w:footer="720" w:gutter="0"/>
          <w:cols w:space="720"/>
          <w:noEndnote/>
          <w:docGrid w:linePitch="326"/>
        </w:sectPr>
      </w:pPr>
    </w:p>
    <w:p w:rsidR="00A601AD" w:rsidRPr="00847D1F" w:rsidRDefault="00A601AD" w:rsidP="00A601AD">
      <w:pPr>
        <w:jc w:val="right"/>
        <w:rPr>
          <w:b/>
        </w:rPr>
      </w:pPr>
      <w:r w:rsidRPr="00847D1F">
        <w:rPr>
          <w:b/>
        </w:rPr>
        <w:lastRenderedPageBreak/>
        <w:t>Приложение 1</w:t>
      </w:r>
    </w:p>
    <w:p w:rsidR="00A601AD" w:rsidRPr="00847D1F" w:rsidRDefault="00A601AD" w:rsidP="00A601AD">
      <w:pPr>
        <w:jc w:val="center"/>
        <w:rPr>
          <w:b/>
        </w:rPr>
      </w:pPr>
      <w:r w:rsidRPr="00847D1F">
        <w:rPr>
          <w:b/>
        </w:rPr>
        <w:t>Вопросы анкеты</w:t>
      </w:r>
    </w:p>
    <w:p w:rsidR="00A601AD" w:rsidRDefault="00A601AD" w:rsidP="00A601AD">
      <w:pPr>
        <w:jc w:val="center"/>
        <w:rPr>
          <w:b/>
        </w:rPr>
      </w:pPr>
    </w:p>
    <w:p w:rsidR="00A601AD" w:rsidRPr="00847D1F" w:rsidRDefault="00A601AD" w:rsidP="00A601AD">
      <w:pPr>
        <w:jc w:val="center"/>
        <w:rPr>
          <w:b/>
          <w:sz w:val="28"/>
        </w:rPr>
      </w:pPr>
      <w:r w:rsidRPr="00847D1F">
        <w:rPr>
          <w:b/>
          <w:sz w:val="28"/>
        </w:rPr>
        <w:t xml:space="preserve"> Уважаемый молодой человек!</w:t>
      </w:r>
    </w:p>
    <w:p w:rsidR="00A601AD" w:rsidRPr="00847D1F" w:rsidRDefault="00A601AD" w:rsidP="00A601AD">
      <w:pPr>
        <w:ind w:firstLine="709"/>
        <w:jc w:val="both"/>
        <w:rPr>
          <w:i/>
        </w:rPr>
      </w:pPr>
      <w:r w:rsidRPr="00847D1F">
        <w:rPr>
          <w:i/>
        </w:rPr>
        <w:t>Сургутский государственный университет приглашают Вас принять участие в опросе, посвященном исследованию интересов молодежи г.</w:t>
      </w:r>
      <w:r w:rsidR="00BE00EA">
        <w:rPr>
          <w:i/>
        </w:rPr>
        <w:t xml:space="preserve"> </w:t>
      </w:r>
      <w:r w:rsidRPr="00847D1F">
        <w:rPr>
          <w:i/>
        </w:rPr>
        <w:t>Сургута, и ответить на вопросы нашей анкеты. Данные исследования будут анализироваться анонимно, поэтому Вам не нужно указывать фамилию или адрес.</w:t>
      </w:r>
    </w:p>
    <w:p w:rsidR="00A601AD" w:rsidRPr="00847D1F" w:rsidRDefault="00A601AD" w:rsidP="00A601AD">
      <w:pPr>
        <w:ind w:firstLine="709"/>
        <w:jc w:val="both"/>
        <w:rPr>
          <w:i/>
        </w:rPr>
      </w:pPr>
      <w:r w:rsidRPr="00847D1F">
        <w:rPr>
          <w:i/>
        </w:rPr>
        <w:t>Для ответа на вопрос анкеты нужно обвести кружком тот вариант, который соответствует Вашему мнению. Там, где число ответов специально не оговаривается, предполагается один ответ.</w:t>
      </w:r>
    </w:p>
    <w:p w:rsidR="00A601AD" w:rsidRDefault="00A601AD" w:rsidP="00A601AD">
      <w:pPr>
        <w:jc w:val="center"/>
        <w:rPr>
          <w:i/>
        </w:rPr>
      </w:pPr>
      <w:r w:rsidRPr="00847D1F">
        <w:rPr>
          <w:i/>
        </w:rPr>
        <w:t>Мы очень надеемся на Вашу открытость!</w:t>
      </w:r>
    </w:p>
    <w:p w:rsidR="00A601AD" w:rsidRPr="00847D1F" w:rsidRDefault="00A601AD" w:rsidP="00A601AD">
      <w:pPr>
        <w:jc w:val="center"/>
        <w:rPr>
          <w:i/>
        </w:rPr>
      </w:pPr>
    </w:p>
    <w:p w:rsidR="00A601AD" w:rsidRPr="00847D1F" w:rsidRDefault="00A601AD" w:rsidP="00BE00EA">
      <w:pPr>
        <w:ind w:firstLine="284"/>
        <w:jc w:val="both"/>
        <w:rPr>
          <w:b/>
          <w:sz w:val="22"/>
        </w:rPr>
      </w:pPr>
      <w:r w:rsidRPr="00847D1F">
        <w:rPr>
          <w:b/>
        </w:rPr>
        <w:t>1</w:t>
      </w:r>
      <w:r w:rsidRPr="00847D1F">
        <w:rPr>
          <w:b/>
          <w:sz w:val="22"/>
        </w:rPr>
        <w:t xml:space="preserve">. Откуда Вы в основном узнаете новости о том, что происходит в стране и в мире? </w:t>
      </w:r>
      <w:r w:rsidRPr="00847D1F">
        <w:rPr>
          <w:i/>
          <w:sz w:val="22"/>
        </w:rPr>
        <w:t>(возможно любое число ответов)</w:t>
      </w:r>
    </w:p>
    <w:p w:rsidR="00A601AD" w:rsidRPr="00847D1F" w:rsidRDefault="00A601AD" w:rsidP="00A601AD">
      <w:pPr>
        <w:numPr>
          <w:ilvl w:val="0"/>
          <w:numId w:val="32"/>
        </w:numPr>
        <w:tabs>
          <w:tab w:val="num" w:pos="330"/>
        </w:tabs>
        <w:ind w:left="0" w:firstLine="0"/>
        <w:jc w:val="both"/>
        <w:rPr>
          <w:sz w:val="22"/>
        </w:rPr>
      </w:pPr>
      <w:r w:rsidRPr="00847D1F">
        <w:rPr>
          <w:sz w:val="22"/>
        </w:rPr>
        <w:t>из телевизионных передач</w:t>
      </w:r>
    </w:p>
    <w:p w:rsidR="00A601AD" w:rsidRPr="00847D1F" w:rsidRDefault="00A601AD" w:rsidP="00A601AD">
      <w:pPr>
        <w:numPr>
          <w:ilvl w:val="0"/>
          <w:numId w:val="32"/>
        </w:numPr>
        <w:tabs>
          <w:tab w:val="num" w:pos="330"/>
        </w:tabs>
        <w:ind w:left="0" w:firstLine="0"/>
        <w:jc w:val="both"/>
        <w:rPr>
          <w:sz w:val="22"/>
        </w:rPr>
      </w:pPr>
      <w:r w:rsidRPr="00847D1F">
        <w:rPr>
          <w:sz w:val="22"/>
        </w:rPr>
        <w:t>из Интернета</w:t>
      </w:r>
    </w:p>
    <w:p w:rsidR="00A601AD" w:rsidRPr="00847D1F" w:rsidRDefault="00A601AD" w:rsidP="00A601AD">
      <w:pPr>
        <w:numPr>
          <w:ilvl w:val="0"/>
          <w:numId w:val="32"/>
        </w:numPr>
        <w:tabs>
          <w:tab w:val="num" w:pos="330"/>
        </w:tabs>
        <w:ind w:left="0" w:firstLine="0"/>
        <w:jc w:val="both"/>
        <w:rPr>
          <w:sz w:val="22"/>
        </w:rPr>
      </w:pPr>
      <w:r w:rsidRPr="00847D1F">
        <w:rPr>
          <w:sz w:val="22"/>
        </w:rPr>
        <w:t xml:space="preserve">из газет </w:t>
      </w:r>
    </w:p>
    <w:p w:rsidR="00A601AD" w:rsidRPr="00847D1F" w:rsidRDefault="00A601AD" w:rsidP="00A601AD">
      <w:pPr>
        <w:numPr>
          <w:ilvl w:val="0"/>
          <w:numId w:val="32"/>
        </w:numPr>
        <w:tabs>
          <w:tab w:val="num" w:pos="330"/>
        </w:tabs>
        <w:ind w:left="0" w:firstLine="0"/>
        <w:jc w:val="both"/>
        <w:rPr>
          <w:sz w:val="22"/>
        </w:rPr>
      </w:pPr>
      <w:r w:rsidRPr="00847D1F">
        <w:rPr>
          <w:sz w:val="22"/>
        </w:rPr>
        <w:t>из сообщений радио</w:t>
      </w:r>
    </w:p>
    <w:p w:rsidR="00A601AD" w:rsidRPr="00847D1F" w:rsidRDefault="00A601AD" w:rsidP="00A601AD">
      <w:pPr>
        <w:numPr>
          <w:ilvl w:val="0"/>
          <w:numId w:val="32"/>
        </w:numPr>
        <w:tabs>
          <w:tab w:val="num" w:pos="330"/>
        </w:tabs>
        <w:ind w:left="0" w:firstLine="0"/>
        <w:jc w:val="both"/>
        <w:rPr>
          <w:sz w:val="22"/>
        </w:rPr>
      </w:pPr>
      <w:r w:rsidRPr="00847D1F">
        <w:rPr>
          <w:sz w:val="22"/>
        </w:rPr>
        <w:t>от членов семьи</w:t>
      </w:r>
    </w:p>
    <w:p w:rsidR="00A601AD" w:rsidRPr="00847D1F" w:rsidRDefault="00A601AD" w:rsidP="00A601AD">
      <w:pPr>
        <w:numPr>
          <w:ilvl w:val="0"/>
          <w:numId w:val="32"/>
        </w:numPr>
        <w:tabs>
          <w:tab w:val="num" w:pos="330"/>
        </w:tabs>
        <w:ind w:left="0" w:firstLine="0"/>
        <w:jc w:val="both"/>
        <w:rPr>
          <w:sz w:val="22"/>
        </w:rPr>
      </w:pPr>
      <w:r w:rsidRPr="00847D1F">
        <w:rPr>
          <w:sz w:val="22"/>
        </w:rPr>
        <w:t>от друзей и знакомых друзья</w:t>
      </w:r>
    </w:p>
    <w:p w:rsidR="00A601AD" w:rsidRPr="00847D1F" w:rsidRDefault="00A601AD" w:rsidP="00A601AD">
      <w:pPr>
        <w:numPr>
          <w:ilvl w:val="0"/>
          <w:numId w:val="32"/>
        </w:numPr>
        <w:tabs>
          <w:tab w:val="num" w:pos="330"/>
        </w:tabs>
        <w:ind w:left="0" w:firstLine="0"/>
        <w:jc w:val="both"/>
        <w:rPr>
          <w:sz w:val="22"/>
        </w:rPr>
      </w:pPr>
      <w:r w:rsidRPr="00847D1F">
        <w:rPr>
          <w:sz w:val="22"/>
        </w:rPr>
        <w:t>другое (напишите)_______________________</w:t>
      </w:r>
    </w:p>
    <w:p w:rsidR="00A601AD" w:rsidRPr="00847D1F" w:rsidRDefault="00A601AD" w:rsidP="00A601AD">
      <w:pPr>
        <w:numPr>
          <w:ilvl w:val="0"/>
          <w:numId w:val="32"/>
        </w:numPr>
        <w:tabs>
          <w:tab w:val="num" w:pos="330"/>
        </w:tabs>
        <w:ind w:left="0" w:firstLine="0"/>
        <w:jc w:val="both"/>
        <w:rPr>
          <w:sz w:val="22"/>
        </w:rPr>
      </w:pPr>
      <w:r w:rsidRPr="00847D1F">
        <w:rPr>
          <w:sz w:val="22"/>
        </w:rPr>
        <w:t>затруднились ответить</w:t>
      </w:r>
    </w:p>
    <w:p w:rsidR="00A601AD" w:rsidRPr="00847D1F" w:rsidRDefault="00A601AD" w:rsidP="00BE00EA">
      <w:pPr>
        <w:numPr>
          <w:ilvl w:val="0"/>
          <w:numId w:val="45"/>
        </w:numPr>
        <w:tabs>
          <w:tab w:val="left" w:pos="426"/>
        </w:tabs>
        <w:spacing w:line="235" w:lineRule="auto"/>
        <w:ind w:left="426" w:hanging="142"/>
        <w:jc w:val="both"/>
        <w:rPr>
          <w:rFonts w:eastAsia="MS Mincho"/>
          <w:sz w:val="22"/>
          <w:lang w:eastAsia="en-US"/>
        </w:rPr>
      </w:pPr>
      <w:r w:rsidRPr="00847D1F">
        <w:rPr>
          <w:rFonts w:eastAsia="MS Mincho"/>
          <w:b/>
          <w:sz w:val="22"/>
          <w:lang w:eastAsia="en-US"/>
        </w:rPr>
        <w:t xml:space="preserve">Если говорить в целом, Вы довольны или недовольны положением дел в стране? </w:t>
      </w:r>
    </w:p>
    <w:p w:rsidR="00A601AD" w:rsidRPr="00847D1F" w:rsidRDefault="00A601AD" w:rsidP="00A601AD">
      <w:pPr>
        <w:numPr>
          <w:ilvl w:val="1"/>
          <w:numId w:val="34"/>
        </w:numPr>
        <w:tabs>
          <w:tab w:val="left" w:pos="426"/>
        </w:tabs>
        <w:spacing w:line="235" w:lineRule="auto"/>
        <w:ind w:left="0" w:firstLine="0"/>
        <w:rPr>
          <w:sz w:val="22"/>
        </w:rPr>
      </w:pPr>
      <w:r w:rsidRPr="00847D1F">
        <w:rPr>
          <w:sz w:val="22"/>
        </w:rPr>
        <w:t>безусловно доволен(-а)</w:t>
      </w:r>
    </w:p>
    <w:p w:rsidR="00A601AD" w:rsidRPr="00847D1F" w:rsidRDefault="00A601AD" w:rsidP="00A601AD">
      <w:pPr>
        <w:numPr>
          <w:ilvl w:val="1"/>
          <w:numId w:val="34"/>
        </w:numPr>
        <w:tabs>
          <w:tab w:val="left" w:pos="426"/>
        </w:tabs>
        <w:spacing w:line="235" w:lineRule="auto"/>
        <w:ind w:left="0" w:firstLine="0"/>
        <w:rPr>
          <w:sz w:val="22"/>
        </w:rPr>
      </w:pPr>
      <w:r w:rsidRPr="00847D1F">
        <w:rPr>
          <w:sz w:val="22"/>
        </w:rPr>
        <w:t>скорее доволен(-а)</w:t>
      </w:r>
    </w:p>
    <w:p w:rsidR="00A601AD" w:rsidRPr="00847D1F" w:rsidRDefault="00A601AD" w:rsidP="00A601AD">
      <w:pPr>
        <w:numPr>
          <w:ilvl w:val="1"/>
          <w:numId w:val="34"/>
        </w:numPr>
        <w:tabs>
          <w:tab w:val="left" w:pos="426"/>
        </w:tabs>
        <w:spacing w:line="235" w:lineRule="auto"/>
        <w:ind w:left="0" w:firstLine="0"/>
        <w:rPr>
          <w:sz w:val="22"/>
        </w:rPr>
      </w:pPr>
      <w:r w:rsidRPr="00847D1F">
        <w:rPr>
          <w:sz w:val="22"/>
        </w:rPr>
        <w:t>скорее недоволен(-а)</w:t>
      </w:r>
    </w:p>
    <w:p w:rsidR="00A601AD" w:rsidRPr="00847D1F" w:rsidRDefault="00A601AD" w:rsidP="00A601AD">
      <w:pPr>
        <w:numPr>
          <w:ilvl w:val="1"/>
          <w:numId w:val="34"/>
        </w:numPr>
        <w:tabs>
          <w:tab w:val="left" w:pos="426"/>
        </w:tabs>
        <w:spacing w:line="235" w:lineRule="auto"/>
        <w:ind w:left="0" w:firstLine="0"/>
        <w:rPr>
          <w:sz w:val="22"/>
        </w:rPr>
      </w:pPr>
      <w:r w:rsidRPr="00847D1F">
        <w:rPr>
          <w:sz w:val="22"/>
        </w:rPr>
        <w:t>безусловно недоволен(-а)</w:t>
      </w:r>
    </w:p>
    <w:p w:rsidR="00A601AD" w:rsidRPr="00847D1F" w:rsidRDefault="00A601AD" w:rsidP="00A601AD">
      <w:pPr>
        <w:numPr>
          <w:ilvl w:val="1"/>
          <w:numId w:val="34"/>
        </w:numPr>
        <w:tabs>
          <w:tab w:val="left" w:pos="426"/>
        </w:tabs>
        <w:spacing w:line="235" w:lineRule="auto"/>
        <w:ind w:left="0" w:firstLine="0"/>
        <w:rPr>
          <w:sz w:val="22"/>
        </w:rPr>
      </w:pPr>
      <w:r w:rsidRPr="00847D1F">
        <w:rPr>
          <w:sz w:val="22"/>
        </w:rPr>
        <w:t>затрудняюсь ответить</w:t>
      </w:r>
    </w:p>
    <w:p w:rsidR="00A601AD" w:rsidRPr="00847D1F" w:rsidRDefault="00A601AD" w:rsidP="00BE00EA">
      <w:pPr>
        <w:ind w:firstLine="284"/>
        <w:jc w:val="both"/>
        <w:rPr>
          <w:b/>
          <w:sz w:val="22"/>
        </w:rPr>
      </w:pPr>
      <w:r w:rsidRPr="00847D1F">
        <w:rPr>
          <w:b/>
          <w:sz w:val="22"/>
        </w:rPr>
        <w:t>3. Обсуждаете ли Вы с друзьями события политической жизни?</w:t>
      </w:r>
    </w:p>
    <w:p w:rsidR="00A601AD" w:rsidRPr="00847D1F" w:rsidRDefault="00A601AD" w:rsidP="00BE00EA">
      <w:pPr>
        <w:numPr>
          <w:ilvl w:val="0"/>
          <w:numId w:val="38"/>
        </w:numPr>
        <w:ind w:left="426" w:hanging="426"/>
        <w:jc w:val="both"/>
        <w:rPr>
          <w:sz w:val="22"/>
          <w:lang w:eastAsia="en-US"/>
        </w:rPr>
      </w:pPr>
      <w:r w:rsidRPr="00847D1F">
        <w:rPr>
          <w:sz w:val="22"/>
          <w:lang w:eastAsia="en-US"/>
        </w:rPr>
        <w:t>да, обсуждаем</w:t>
      </w:r>
    </w:p>
    <w:p w:rsidR="00A601AD" w:rsidRPr="00847D1F" w:rsidRDefault="00A601AD" w:rsidP="00BE00EA">
      <w:pPr>
        <w:numPr>
          <w:ilvl w:val="0"/>
          <w:numId w:val="38"/>
        </w:numPr>
        <w:ind w:left="426" w:hanging="426"/>
        <w:jc w:val="both"/>
        <w:rPr>
          <w:sz w:val="22"/>
          <w:lang w:eastAsia="en-US"/>
        </w:rPr>
      </w:pPr>
      <w:r w:rsidRPr="00847D1F">
        <w:rPr>
          <w:sz w:val="22"/>
          <w:lang w:eastAsia="en-US"/>
        </w:rPr>
        <w:t>нет, не обсуждаем</w:t>
      </w:r>
    </w:p>
    <w:p w:rsidR="00A601AD" w:rsidRPr="00847D1F" w:rsidRDefault="00A601AD" w:rsidP="00BE00EA">
      <w:pPr>
        <w:numPr>
          <w:ilvl w:val="0"/>
          <w:numId w:val="38"/>
        </w:numPr>
        <w:ind w:left="426" w:hanging="426"/>
        <w:jc w:val="both"/>
        <w:rPr>
          <w:sz w:val="22"/>
          <w:lang w:eastAsia="en-US"/>
        </w:rPr>
      </w:pPr>
      <w:r w:rsidRPr="00847D1F">
        <w:rPr>
          <w:sz w:val="22"/>
          <w:lang w:eastAsia="en-US"/>
        </w:rPr>
        <w:t>затрудняюсь ответить</w:t>
      </w:r>
    </w:p>
    <w:p w:rsidR="00A601AD" w:rsidRPr="00847D1F" w:rsidRDefault="00A601AD" w:rsidP="00BE00EA">
      <w:pPr>
        <w:ind w:firstLine="284"/>
        <w:rPr>
          <w:b/>
          <w:sz w:val="22"/>
        </w:rPr>
      </w:pPr>
      <w:r w:rsidRPr="00847D1F">
        <w:rPr>
          <w:b/>
          <w:sz w:val="22"/>
        </w:rPr>
        <w:t>4. Какого политика в современной России Вы бы поддержали?</w:t>
      </w:r>
    </w:p>
    <w:p w:rsidR="00A601AD" w:rsidRPr="00847D1F" w:rsidRDefault="00A601AD" w:rsidP="00A601AD">
      <w:pPr>
        <w:rPr>
          <w:i/>
          <w:sz w:val="22"/>
        </w:rPr>
      </w:pPr>
      <w:r w:rsidRPr="00847D1F">
        <w:rPr>
          <w:i/>
          <w:sz w:val="22"/>
        </w:rPr>
        <w:t>(любое число ответов)</w:t>
      </w:r>
    </w:p>
    <w:p w:rsidR="00BE00EA" w:rsidRDefault="00A601AD" w:rsidP="00BE00EA">
      <w:pPr>
        <w:numPr>
          <w:ilvl w:val="0"/>
          <w:numId w:val="37"/>
        </w:numPr>
        <w:tabs>
          <w:tab w:val="left" w:pos="0"/>
          <w:tab w:val="left" w:pos="426"/>
        </w:tabs>
        <w:ind w:left="0" w:firstLine="0"/>
        <w:contextualSpacing/>
        <w:rPr>
          <w:sz w:val="22"/>
          <w:lang w:eastAsia="en-US"/>
        </w:rPr>
      </w:pPr>
      <w:r w:rsidRPr="00847D1F">
        <w:rPr>
          <w:sz w:val="22"/>
          <w:lang w:eastAsia="en-US"/>
        </w:rPr>
        <w:t xml:space="preserve">того, кто сумеет обеспечить в стране демократические свободы </w:t>
      </w:r>
    </w:p>
    <w:p w:rsidR="00BE00EA" w:rsidRDefault="00A601AD" w:rsidP="00BE00EA">
      <w:pPr>
        <w:numPr>
          <w:ilvl w:val="0"/>
          <w:numId w:val="37"/>
        </w:numPr>
        <w:tabs>
          <w:tab w:val="left" w:pos="0"/>
          <w:tab w:val="left" w:pos="426"/>
        </w:tabs>
        <w:ind w:left="0" w:firstLine="0"/>
        <w:contextualSpacing/>
        <w:rPr>
          <w:sz w:val="22"/>
          <w:lang w:eastAsia="en-US"/>
        </w:rPr>
      </w:pPr>
      <w:r w:rsidRPr="00BE00EA">
        <w:rPr>
          <w:sz w:val="22"/>
          <w:lang w:eastAsia="en-US"/>
        </w:rPr>
        <w:t>того, кто будет заботиться о защите интересов моей национальности</w:t>
      </w:r>
    </w:p>
    <w:p w:rsidR="00BE00EA" w:rsidRDefault="00A601AD" w:rsidP="00BE00EA">
      <w:pPr>
        <w:numPr>
          <w:ilvl w:val="0"/>
          <w:numId w:val="37"/>
        </w:numPr>
        <w:tabs>
          <w:tab w:val="left" w:pos="0"/>
          <w:tab w:val="left" w:pos="426"/>
        </w:tabs>
        <w:ind w:left="0" w:firstLine="0"/>
        <w:contextualSpacing/>
        <w:rPr>
          <w:sz w:val="22"/>
          <w:lang w:eastAsia="en-US"/>
        </w:rPr>
      </w:pPr>
      <w:r w:rsidRPr="00BE00EA">
        <w:rPr>
          <w:sz w:val="22"/>
          <w:lang w:eastAsia="en-US"/>
        </w:rPr>
        <w:t>того, кто обеспечит социальную справедливость в стране</w:t>
      </w:r>
    </w:p>
    <w:p w:rsidR="00BE00EA" w:rsidRDefault="00A601AD" w:rsidP="00BE00EA">
      <w:pPr>
        <w:numPr>
          <w:ilvl w:val="0"/>
          <w:numId w:val="37"/>
        </w:numPr>
        <w:tabs>
          <w:tab w:val="left" w:pos="0"/>
          <w:tab w:val="left" w:pos="426"/>
        </w:tabs>
        <w:ind w:left="0" w:firstLine="0"/>
        <w:contextualSpacing/>
        <w:rPr>
          <w:sz w:val="22"/>
          <w:lang w:eastAsia="en-US"/>
        </w:rPr>
      </w:pPr>
      <w:r w:rsidRPr="00BE00EA">
        <w:rPr>
          <w:sz w:val="22"/>
        </w:rPr>
        <w:t>другое (напишите)_______________________________</w:t>
      </w:r>
    </w:p>
    <w:p w:rsidR="00A601AD" w:rsidRPr="00BE00EA" w:rsidRDefault="00A601AD" w:rsidP="00BE00EA">
      <w:pPr>
        <w:numPr>
          <w:ilvl w:val="0"/>
          <w:numId w:val="37"/>
        </w:numPr>
        <w:tabs>
          <w:tab w:val="left" w:pos="0"/>
          <w:tab w:val="left" w:pos="426"/>
        </w:tabs>
        <w:ind w:left="0" w:firstLine="0"/>
        <w:contextualSpacing/>
        <w:rPr>
          <w:sz w:val="22"/>
          <w:lang w:eastAsia="en-US"/>
        </w:rPr>
      </w:pPr>
      <w:r w:rsidRPr="00BE00EA">
        <w:rPr>
          <w:sz w:val="22"/>
        </w:rPr>
        <w:t>затрудняюсь ответить</w:t>
      </w:r>
    </w:p>
    <w:p w:rsidR="00A601AD" w:rsidRPr="00847D1F" w:rsidRDefault="00BE00EA" w:rsidP="00BE00EA">
      <w:pPr>
        <w:ind w:firstLine="284"/>
        <w:jc w:val="both"/>
        <w:rPr>
          <w:i/>
          <w:sz w:val="22"/>
        </w:rPr>
      </w:pPr>
      <w:r>
        <w:rPr>
          <w:b/>
          <w:sz w:val="22"/>
        </w:rPr>
        <w:t xml:space="preserve">5. </w:t>
      </w:r>
      <w:r w:rsidR="00A601AD" w:rsidRPr="00847D1F">
        <w:rPr>
          <w:b/>
          <w:sz w:val="22"/>
        </w:rPr>
        <w:t>Как Вы относитесь к следующим молодежным группам?</w:t>
      </w:r>
    </w:p>
    <w:p w:rsidR="00A601AD" w:rsidRPr="00847D1F" w:rsidRDefault="00A601AD" w:rsidP="00A601AD">
      <w:pPr>
        <w:jc w:val="both"/>
        <w:rPr>
          <w:i/>
          <w:sz w:val="22"/>
        </w:rPr>
      </w:pPr>
      <w:r w:rsidRPr="00847D1F">
        <w:rPr>
          <w:i/>
          <w:sz w:val="22"/>
        </w:rPr>
        <w:t>(ответ в каждой строке)</w:t>
      </w:r>
    </w:p>
    <w:tbl>
      <w:tblPr>
        <w:tblW w:w="77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992"/>
        <w:gridCol w:w="1418"/>
        <w:gridCol w:w="850"/>
        <w:gridCol w:w="1134"/>
        <w:gridCol w:w="993"/>
      </w:tblGrid>
      <w:tr w:rsidR="00A601AD" w:rsidRPr="00847D1F" w:rsidTr="005B306C">
        <w:tc>
          <w:tcPr>
            <w:tcW w:w="2382" w:type="dxa"/>
          </w:tcPr>
          <w:p w:rsidR="00A601AD" w:rsidRPr="00847D1F" w:rsidRDefault="00A601AD" w:rsidP="005B306C">
            <w:pPr>
              <w:jc w:val="center"/>
            </w:pPr>
          </w:p>
        </w:tc>
        <w:tc>
          <w:tcPr>
            <w:tcW w:w="992" w:type="dxa"/>
          </w:tcPr>
          <w:p w:rsidR="00A601AD" w:rsidRPr="00847D1F" w:rsidRDefault="00A601AD" w:rsidP="005B306C">
            <w:pPr>
              <w:jc w:val="center"/>
            </w:pPr>
            <w:r w:rsidRPr="00847D1F">
              <w:t>ничего о них не слышал</w:t>
            </w:r>
          </w:p>
        </w:tc>
        <w:tc>
          <w:tcPr>
            <w:tcW w:w="1418" w:type="dxa"/>
          </w:tcPr>
          <w:p w:rsidR="00A601AD" w:rsidRPr="00847D1F" w:rsidRDefault="00A601AD" w:rsidP="005B306C">
            <w:pPr>
              <w:jc w:val="center"/>
            </w:pPr>
            <w:r w:rsidRPr="00847D1F">
              <w:t>знаю об их существовании, но они мне не интересны</w:t>
            </w:r>
          </w:p>
        </w:tc>
        <w:tc>
          <w:tcPr>
            <w:tcW w:w="850" w:type="dxa"/>
          </w:tcPr>
          <w:p w:rsidR="00A601AD" w:rsidRPr="00847D1F" w:rsidRDefault="00A601AD" w:rsidP="005B306C">
            <w:pPr>
              <w:jc w:val="center"/>
            </w:pPr>
            <w:r w:rsidRPr="00847D1F">
              <w:t>они мне интересны</w:t>
            </w:r>
          </w:p>
        </w:tc>
        <w:tc>
          <w:tcPr>
            <w:tcW w:w="1134" w:type="dxa"/>
          </w:tcPr>
          <w:p w:rsidR="00A601AD" w:rsidRPr="00847D1F" w:rsidRDefault="00A601AD" w:rsidP="005B306C">
            <w:pPr>
              <w:jc w:val="center"/>
            </w:pPr>
            <w:r w:rsidRPr="00847D1F">
              <w:t>я являюсь членом этой группы</w:t>
            </w:r>
          </w:p>
        </w:tc>
        <w:tc>
          <w:tcPr>
            <w:tcW w:w="993" w:type="dxa"/>
          </w:tcPr>
          <w:p w:rsidR="00A601AD" w:rsidRPr="00847D1F" w:rsidRDefault="00A601AD" w:rsidP="005B306C">
            <w:pPr>
              <w:jc w:val="center"/>
            </w:pPr>
            <w:r w:rsidRPr="00847D1F">
              <w:t>затрудняюсь ответить</w:t>
            </w:r>
          </w:p>
        </w:tc>
      </w:tr>
      <w:tr w:rsidR="00A601AD" w:rsidRPr="00847D1F" w:rsidTr="005B306C">
        <w:tc>
          <w:tcPr>
            <w:tcW w:w="2382" w:type="dxa"/>
          </w:tcPr>
          <w:p w:rsidR="00A601AD" w:rsidRPr="00847D1F" w:rsidRDefault="00BE00EA" w:rsidP="005B306C">
            <w:pPr>
              <w:jc w:val="both"/>
              <w:rPr>
                <w:b/>
              </w:rPr>
            </w:pPr>
            <w:r>
              <w:rPr>
                <w:b/>
              </w:rPr>
              <w:t>1</w:t>
            </w:r>
            <w:r w:rsidR="00A601AD" w:rsidRPr="00847D1F">
              <w:rPr>
                <w:b/>
              </w:rPr>
              <w:t>. «Рэперы»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2</w:t>
            </w:r>
            <w:r w:rsidR="00A601AD" w:rsidRPr="00847D1F">
              <w:rPr>
                <w:b/>
              </w:rPr>
              <w:t>. «Рокеры»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3</w:t>
            </w:r>
            <w:r w:rsidR="00A601AD" w:rsidRPr="00847D1F">
              <w:rPr>
                <w:b/>
              </w:rPr>
              <w:t>. «Металлисты»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tabs>
                <w:tab w:val="left" w:pos="420"/>
                <w:tab w:val="left" w:pos="750"/>
                <w:tab w:val="left" w:pos="993"/>
              </w:tabs>
              <w:jc w:val="both"/>
              <w:rPr>
                <w:b/>
              </w:rPr>
            </w:pPr>
            <w:r>
              <w:rPr>
                <w:b/>
              </w:rPr>
              <w:t>4</w:t>
            </w:r>
            <w:r w:rsidR="00A601AD" w:rsidRPr="00847D1F">
              <w:rPr>
                <w:b/>
              </w:rPr>
              <w:t>.«Скинхеды, нацисты»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lastRenderedPageBreak/>
              <w:t>5</w:t>
            </w:r>
            <w:r w:rsidR="00A601AD" w:rsidRPr="00847D1F">
              <w:rPr>
                <w:b/>
              </w:rPr>
              <w:t>. “Байкеры”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BE00EA">
            <w:pPr>
              <w:jc w:val="both"/>
              <w:rPr>
                <w:b/>
              </w:rPr>
            </w:pPr>
            <w:r>
              <w:rPr>
                <w:b/>
              </w:rPr>
              <w:t>6</w:t>
            </w:r>
            <w:r w:rsidR="00A601AD" w:rsidRPr="00847D1F">
              <w:rPr>
                <w:b/>
              </w:rPr>
              <w:t>. “Геймеры”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BE00EA">
            <w:pPr>
              <w:jc w:val="both"/>
              <w:rPr>
                <w:b/>
              </w:rPr>
            </w:pPr>
            <w:r>
              <w:rPr>
                <w:b/>
              </w:rPr>
              <w:t>7</w:t>
            </w:r>
            <w:r w:rsidR="00A601AD" w:rsidRPr="00847D1F">
              <w:rPr>
                <w:b/>
              </w:rPr>
              <w:t>. “Мажоры”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BE00EA">
            <w:pPr>
              <w:jc w:val="both"/>
              <w:rPr>
                <w:b/>
              </w:rPr>
            </w:pPr>
            <w:r>
              <w:rPr>
                <w:b/>
              </w:rPr>
              <w:t>8</w:t>
            </w:r>
            <w:r w:rsidR="00A601AD" w:rsidRPr="00847D1F">
              <w:rPr>
                <w:b/>
              </w:rPr>
              <w:t>. «</w:t>
            </w:r>
            <w:proofErr w:type="spellStart"/>
            <w:r w:rsidR="00A601AD" w:rsidRPr="00847D1F">
              <w:rPr>
                <w:b/>
              </w:rPr>
              <w:t>Анимэ</w:t>
            </w:r>
            <w:proofErr w:type="spellEnd"/>
            <w:r w:rsidR="00A601AD" w:rsidRPr="00847D1F">
              <w:rPr>
                <w:b/>
              </w:rPr>
              <w:t>»</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BE00EA">
            <w:pPr>
              <w:jc w:val="both"/>
              <w:rPr>
                <w:b/>
              </w:rPr>
            </w:pPr>
            <w:r>
              <w:rPr>
                <w:b/>
              </w:rPr>
              <w:t>9</w:t>
            </w:r>
            <w:r w:rsidR="00A601AD" w:rsidRPr="00847D1F">
              <w:rPr>
                <w:b/>
              </w:rPr>
              <w:t>. «Ролевики»</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A601AD" w:rsidP="00BE00EA">
            <w:pPr>
              <w:jc w:val="both"/>
              <w:rPr>
                <w:b/>
              </w:rPr>
            </w:pPr>
            <w:r w:rsidRPr="00847D1F">
              <w:rPr>
                <w:b/>
              </w:rPr>
              <w:t>1</w:t>
            </w:r>
            <w:r w:rsidR="00BE00EA">
              <w:rPr>
                <w:b/>
              </w:rPr>
              <w:t>0</w:t>
            </w:r>
            <w:r w:rsidRPr="00847D1F">
              <w:rPr>
                <w:b/>
              </w:rPr>
              <w:t>. «Дрифтеры»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11</w:t>
            </w:r>
            <w:r w:rsidR="00A601AD" w:rsidRPr="00847D1F">
              <w:rPr>
                <w:b/>
              </w:rPr>
              <w:t>. «</w:t>
            </w:r>
            <w:proofErr w:type="spellStart"/>
            <w:r w:rsidR="00A601AD" w:rsidRPr="00847D1F">
              <w:rPr>
                <w:b/>
              </w:rPr>
              <w:t>Паркуровцы</w:t>
            </w:r>
            <w:proofErr w:type="spellEnd"/>
            <w:r w:rsidR="00A601AD" w:rsidRPr="00847D1F">
              <w:rPr>
                <w:b/>
              </w:rPr>
              <w:t>»</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12</w:t>
            </w:r>
            <w:r w:rsidR="00A601AD" w:rsidRPr="00847D1F">
              <w:rPr>
                <w:b/>
              </w:rPr>
              <w:t>. «</w:t>
            </w:r>
            <w:proofErr w:type="spellStart"/>
            <w:r w:rsidR="00A601AD" w:rsidRPr="00847D1F">
              <w:rPr>
                <w:b/>
              </w:rPr>
              <w:t>Турникмены</w:t>
            </w:r>
            <w:proofErr w:type="spellEnd"/>
            <w:r w:rsidR="00A601AD" w:rsidRPr="00847D1F">
              <w:rPr>
                <w:b/>
              </w:rPr>
              <w:t>»(</w:t>
            </w:r>
            <w:r w:rsidR="00A601AD" w:rsidRPr="00847D1F">
              <w:rPr>
                <w:b/>
                <w:lang w:val="en-US"/>
              </w:rPr>
              <w:t>workout</w:t>
            </w:r>
            <w:r w:rsidR="00A601AD" w:rsidRPr="00847D1F">
              <w:rPr>
                <w:b/>
              </w:rPr>
              <w:t>)</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13</w:t>
            </w:r>
            <w:r w:rsidR="00A601AD" w:rsidRPr="00847D1F">
              <w:rPr>
                <w:b/>
              </w:rPr>
              <w:t>. «Блогеры»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14</w:t>
            </w:r>
            <w:r w:rsidR="00A601AD" w:rsidRPr="00847D1F">
              <w:rPr>
                <w:b/>
              </w:rPr>
              <w:t>. сторонники здорового образа жизни (ЗОЖ)</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15</w:t>
            </w:r>
            <w:r w:rsidR="00A601AD" w:rsidRPr="00847D1F">
              <w:rPr>
                <w:b/>
              </w:rPr>
              <w:t>. «АУЕ»</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r w:rsidR="00A601AD" w:rsidRPr="00847D1F" w:rsidTr="005B306C">
        <w:tc>
          <w:tcPr>
            <w:tcW w:w="2382" w:type="dxa"/>
          </w:tcPr>
          <w:p w:rsidR="00A601AD" w:rsidRPr="00847D1F" w:rsidRDefault="00BE00EA" w:rsidP="005B306C">
            <w:pPr>
              <w:jc w:val="both"/>
              <w:rPr>
                <w:b/>
              </w:rPr>
            </w:pPr>
            <w:r>
              <w:rPr>
                <w:b/>
              </w:rPr>
              <w:t>16</w:t>
            </w:r>
            <w:r w:rsidR="00A601AD" w:rsidRPr="00847D1F">
              <w:rPr>
                <w:b/>
              </w:rPr>
              <w:t>. «Тюнеры» и «стайлеры»</w:t>
            </w:r>
          </w:p>
        </w:tc>
        <w:tc>
          <w:tcPr>
            <w:tcW w:w="992" w:type="dxa"/>
          </w:tcPr>
          <w:p w:rsidR="00A601AD" w:rsidRPr="00847D1F" w:rsidRDefault="00A601AD" w:rsidP="005B306C">
            <w:pPr>
              <w:jc w:val="center"/>
            </w:pPr>
            <w:r w:rsidRPr="00847D1F">
              <w:t>1</w:t>
            </w:r>
          </w:p>
        </w:tc>
        <w:tc>
          <w:tcPr>
            <w:tcW w:w="1418" w:type="dxa"/>
          </w:tcPr>
          <w:p w:rsidR="00A601AD" w:rsidRPr="00847D1F" w:rsidRDefault="00A601AD" w:rsidP="005B306C">
            <w:pPr>
              <w:jc w:val="center"/>
            </w:pPr>
            <w:r w:rsidRPr="00847D1F">
              <w:t>2</w:t>
            </w:r>
          </w:p>
        </w:tc>
        <w:tc>
          <w:tcPr>
            <w:tcW w:w="850" w:type="dxa"/>
          </w:tcPr>
          <w:p w:rsidR="00A601AD" w:rsidRPr="00847D1F" w:rsidRDefault="00A601AD" w:rsidP="005B306C">
            <w:pPr>
              <w:jc w:val="center"/>
            </w:pPr>
            <w:r w:rsidRPr="00847D1F">
              <w:t>3</w:t>
            </w:r>
          </w:p>
        </w:tc>
        <w:tc>
          <w:tcPr>
            <w:tcW w:w="1134" w:type="dxa"/>
          </w:tcPr>
          <w:p w:rsidR="00A601AD" w:rsidRPr="00847D1F" w:rsidRDefault="00A601AD" w:rsidP="005B306C">
            <w:pPr>
              <w:jc w:val="center"/>
            </w:pPr>
            <w:r w:rsidRPr="00847D1F">
              <w:t>4</w:t>
            </w:r>
          </w:p>
        </w:tc>
        <w:tc>
          <w:tcPr>
            <w:tcW w:w="993" w:type="dxa"/>
          </w:tcPr>
          <w:p w:rsidR="00A601AD" w:rsidRPr="00847D1F" w:rsidRDefault="00A601AD" w:rsidP="005B306C">
            <w:pPr>
              <w:jc w:val="center"/>
            </w:pPr>
            <w:r w:rsidRPr="00847D1F">
              <w:t>5</w:t>
            </w:r>
          </w:p>
        </w:tc>
      </w:tr>
    </w:tbl>
    <w:p w:rsidR="00A601AD" w:rsidRPr="00847D1F" w:rsidRDefault="00A601AD" w:rsidP="00A601AD">
      <w:pPr>
        <w:jc w:val="both"/>
        <w:rPr>
          <w:rFonts w:ascii="AGKornelia" w:hAnsi="AGKornelia"/>
          <w:b/>
          <w:sz w:val="22"/>
        </w:rPr>
      </w:pPr>
    </w:p>
    <w:p w:rsidR="00A601AD" w:rsidRPr="00760A56" w:rsidRDefault="00BE00EA" w:rsidP="00760A56">
      <w:pPr>
        <w:ind w:firstLine="426"/>
        <w:jc w:val="both"/>
        <w:rPr>
          <w:rFonts w:ascii="AGKornelia" w:hAnsi="AGKornelia"/>
          <w:b/>
          <w:sz w:val="22"/>
        </w:rPr>
      </w:pPr>
      <w:r>
        <w:rPr>
          <w:rFonts w:ascii="AGKornelia" w:hAnsi="AGKornelia"/>
          <w:b/>
          <w:sz w:val="22"/>
        </w:rPr>
        <w:t>6</w:t>
      </w:r>
      <w:r w:rsidR="00A601AD" w:rsidRPr="00847D1F">
        <w:rPr>
          <w:rFonts w:ascii="AGKornelia" w:hAnsi="AGKornelia"/>
          <w:b/>
          <w:sz w:val="22"/>
        </w:rPr>
        <w:t>. Если Вы являетесь членом другой молодежной группы, напишите, какой___________________________________________________________</w:t>
      </w:r>
    </w:p>
    <w:p w:rsidR="00A601AD" w:rsidRPr="00847D1F" w:rsidRDefault="00760A56" w:rsidP="00760A56">
      <w:pPr>
        <w:tabs>
          <w:tab w:val="left" w:pos="426"/>
        </w:tabs>
        <w:jc w:val="both"/>
        <w:rPr>
          <w:b/>
          <w:bCs/>
          <w:sz w:val="22"/>
        </w:rPr>
      </w:pPr>
      <w:r>
        <w:rPr>
          <w:b/>
          <w:bCs/>
          <w:sz w:val="22"/>
        </w:rPr>
        <w:tab/>
      </w:r>
      <w:r w:rsidR="00BE00EA">
        <w:rPr>
          <w:b/>
          <w:bCs/>
          <w:sz w:val="22"/>
        </w:rPr>
        <w:t>7</w:t>
      </w:r>
      <w:r w:rsidR="00A601AD" w:rsidRPr="00847D1F">
        <w:rPr>
          <w:b/>
          <w:bCs/>
          <w:sz w:val="22"/>
        </w:rPr>
        <w:t xml:space="preserve">. Случалось ли Вам в последнее время сталкиваться с проявлениями экстремизма, национализма? </w:t>
      </w:r>
    </w:p>
    <w:p w:rsidR="00A601AD" w:rsidRPr="00847D1F" w:rsidRDefault="00A601AD" w:rsidP="00760A56">
      <w:pPr>
        <w:numPr>
          <w:ilvl w:val="0"/>
          <w:numId w:val="36"/>
        </w:numPr>
        <w:tabs>
          <w:tab w:val="clear" w:pos="771"/>
          <w:tab w:val="num" w:pos="426"/>
          <w:tab w:val="center" w:pos="5673"/>
        </w:tabs>
        <w:ind w:hanging="771"/>
        <w:rPr>
          <w:sz w:val="22"/>
        </w:rPr>
      </w:pPr>
      <w:r w:rsidRPr="00847D1F">
        <w:rPr>
          <w:sz w:val="22"/>
        </w:rPr>
        <w:t>да, это часто происходит</w:t>
      </w:r>
    </w:p>
    <w:p w:rsidR="00A601AD" w:rsidRPr="00847D1F" w:rsidRDefault="00A601AD" w:rsidP="00760A56">
      <w:pPr>
        <w:numPr>
          <w:ilvl w:val="0"/>
          <w:numId w:val="36"/>
        </w:numPr>
        <w:tabs>
          <w:tab w:val="clear" w:pos="771"/>
          <w:tab w:val="num" w:pos="426"/>
          <w:tab w:val="center" w:pos="5673"/>
        </w:tabs>
        <w:ind w:hanging="771"/>
        <w:rPr>
          <w:sz w:val="22"/>
        </w:rPr>
      </w:pPr>
      <w:r w:rsidRPr="00847D1F">
        <w:rPr>
          <w:sz w:val="22"/>
        </w:rPr>
        <w:t xml:space="preserve">да, это иногда происходит </w:t>
      </w:r>
    </w:p>
    <w:p w:rsidR="00A601AD" w:rsidRPr="00847D1F" w:rsidRDefault="00A601AD" w:rsidP="00760A56">
      <w:pPr>
        <w:numPr>
          <w:ilvl w:val="0"/>
          <w:numId w:val="36"/>
        </w:numPr>
        <w:tabs>
          <w:tab w:val="clear" w:pos="771"/>
          <w:tab w:val="num" w:pos="426"/>
          <w:tab w:val="center" w:pos="5673"/>
        </w:tabs>
        <w:ind w:hanging="771"/>
        <w:rPr>
          <w:sz w:val="22"/>
        </w:rPr>
      </w:pPr>
      <w:r w:rsidRPr="00847D1F">
        <w:rPr>
          <w:sz w:val="22"/>
        </w:rPr>
        <w:t xml:space="preserve">нет, ничего подобного не встречал </w:t>
      </w:r>
    </w:p>
    <w:p w:rsidR="00A601AD" w:rsidRPr="00847D1F" w:rsidRDefault="00A601AD" w:rsidP="00760A56">
      <w:pPr>
        <w:numPr>
          <w:ilvl w:val="0"/>
          <w:numId w:val="36"/>
        </w:numPr>
        <w:tabs>
          <w:tab w:val="clear" w:pos="771"/>
          <w:tab w:val="num" w:pos="426"/>
          <w:tab w:val="center" w:pos="5673"/>
        </w:tabs>
        <w:ind w:hanging="771"/>
        <w:rPr>
          <w:sz w:val="22"/>
        </w:rPr>
      </w:pPr>
      <w:r w:rsidRPr="00847D1F">
        <w:rPr>
          <w:sz w:val="22"/>
        </w:rPr>
        <w:t>не знаю, что это такое</w:t>
      </w:r>
    </w:p>
    <w:p w:rsidR="00A601AD" w:rsidRPr="00760A56" w:rsidRDefault="00A601AD" w:rsidP="00760A56">
      <w:pPr>
        <w:numPr>
          <w:ilvl w:val="0"/>
          <w:numId w:val="36"/>
        </w:numPr>
        <w:tabs>
          <w:tab w:val="clear" w:pos="771"/>
          <w:tab w:val="num" w:pos="426"/>
          <w:tab w:val="center" w:pos="5673"/>
        </w:tabs>
        <w:ind w:hanging="771"/>
        <w:rPr>
          <w:sz w:val="22"/>
        </w:rPr>
      </w:pPr>
      <w:r w:rsidRPr="00847D1F">
        <w:rPr>
          <w:sz w:val="22"/>
        </w:rPr>
        <w:t>затрудняюсь ответить</w:t>
      </w:r>
    </w:p>
    <w:p w:rsidR="00A601AD" w:rsidRPr="00847D1F" w:rsidRDefault="00BE00EA" w:rsidP="00760A56">
      <w:pPr>
        <w:ind w:firstLine="411"/>
        <w:rPr>
          <w:b/>
          <w:bCs/>
          <w:sz w:val="22"/>
          <w:szCs w:val="22"/>
          <w:shd w:val="clear" w:color="auto" w:fill="FFFFFF"/>
        </w:rPr>
      </w:pPr>
      <w:r>
        <w:rPr>
          <w:b/>
          <w:sz w:val="22"/>
          <w:szCs w:val="22"/>
        </w:rPr>
        <w:t>8</w:t>
      </w:r>
      <w:r w:rsidR="00A601AD" w:rsidRPr="00847D1F">
        <w:rPr>
          <w:b/>
          <w:sz w:val="22"/>
          <w:szCs w:val="22"/>
        </w:rPr>
        <w:t xml:space="preserve">. </w:t>
      </w:r>
      <w:r w:rsidR="00A601AD" w:rsidRPr="00847D1F">
        <w:rPr>
          <w:b/>
          <w:bCs/>
          <w:sz w:val="22"/>
          <w:szCs w:val="22"/>
          <w:shd w:val="clear" w:color="auto" w:fill="FFFFFF"/>
        </w:rPr>
        <w:t>Откуда, по Вашему мнению, исходит основная информация об экстремизме?</w:t>
      </w:r>
    </w:p>
    <w:p w:rsidR="00A601AD" w:rsidRPr="00847D1F" w:rsidRDefault="00A601AD" w:rsidP="00760A56">
      <w:pPr>
        <w:numPr>
          <w:ilvl w:val="3"/>
          <w:numId w:val="34"/>
        </w:numPr>
        <w:ind w:left="426" w:hanging="426"/>
        <w:rPr>
          <w:sz w:val="22"/>
          <w:szCs w:val="22"/>
          <w:lang w:val="en-US" w:eastAsia="en-US"/>
        </w:rPr>
      </w:pPr>
      <w:r w:rsidRPr="00847D1F">
        <w:rPr>
          <w:sz w:val="22"/>
          <w:szCs w:val="22"/>
          <w:lang w:eastAsia="en-US"/>
        </w:rPr>
        <w:t>газеты, журналы</w:t>
      </w:r>
    </w:p>
    <w:p w:rsidR="00A601AD" w:rsidRPr="00847D1F" w:rsidRDefault="00A601AD" w:rsidP="00760A56">
      <w:pPr>
        <w:numPr>
          <w:ilvl w:val="0"/>
          <w:numId w:val="34"/>
        </w:numPr>
        <w:ind w:left="426" w:hanging="426"/>
        <w:rPr>
          <w:sz w:val="22"/>
          <w:szCs w:val="22"/>
          <w:lang w:val="en-US" w:eastAsia="en-US"/>
        </w:rPr>
      </w:pPr>
      <w:r w:rsidRPr="00847D1F">
        <w:rPr>
          <w:sz w:val="22"/>
          <w:szCs w:val="22"/>
          <w:lang w:eastAsia="en-US"/>
        </w:rPr>
        <w:t>и</w:t>
      </w:r>
      <w:r w:rsidRPr="00847D1F">
        <w:rPr>
          <w:sz w:val="22"/>
          <w:szCs w:val="22"/>
          <w:lang w:val="en-US" w:eastAsia="en-US"/>
        </w:rPr>
        <w:t>нтернет</w:t>
      </w:r>
    </w:p>
    <w:p w:rsidR="00A601AD" w:rsidRPr="00847D1F" w:rsidRDefault="00A601AD" w:rsidP="00760A56">
      <w:pPr>
        <w:numPr>
          <w:ilvl w:val="0"/>
          <w:numId w:val="34"/>
        </w:numPr>
        <w:ind w:left="426" w:hanging="426"/>
        <w:rPr>
          <w:sz w:val="22"/>
          <w:szCs w:val="22"/>
          <w:lang w:val="en-US" w:eastAsia="en-US"/>
        </w:rPr>
      </w:pPr>
      <w:r w:rsidRPr="00847D1F">
        <w:rPr>
          <w:sz w:val="22"/>
          <w:szCs w:val="22"/>
          <w:lang w:eastAsia="en-US"/>
        </w:rPr>
        <w:t>телевидение, радио</w:t>
      </w:r>
    </w:p>
    <w:p w:rsidR="00A601AD" w:rsidRPr="00847D1F" w:rsidRDefault="00A601AD" w:rsidP="00760A56">
      <w:pPr>
        <w:numPr>
          <w:ilvl w:val="0"/>
          <w:numId w:val="34"/>
        </w:numPr>
        <w:ind w:left="426" w:hanging="426"/>
        <w:rPr>
          <w:sz w:val="22"/>
          <w:szCs w:val="22"/>
          <w:lang w:val="en-US" w:eastAsia="en-US"/>
        </w:rPr>
      </w:pPr>
      <w:r w:rsidRPr="00847D1F">
        <w:rPr>
          <w:sz w:val="22"/>
          <w:szCs w:val="22"/>
          <w:lang w:eastAsia="en-US"/>
        </w:rPr>
        <w:t>кино, художественная литература</w:t>
      </w:r>
    </w:p>
    <w:p w:rsidR="00A601AD" w:rsidRPr="00847D1F" w:rsidRDefault="00A601AD" w:rsidP="00760A56">
      <w:pPr>
        <w:numPr>
          <w:ilvl w:val="0"/>
          <w:numId w:val="34"/>
        </w:numPr>
        <w:ind w:left="426" w:hanging="426"/>
        <w:rPr>
          <w:sz w:val="22"/>
          <w:szCs w:val="22"/>
          <w:lang w:val="en-US" w:eastAsia="en-US"/>
        </w:rPr>
      </w:pPr>
      <w:r w:rsidRPr="00847D1F">
        <w:rPr>
          <w:sz w:val="22"/>
          <w:szCs w:val="22"/>
          <w:lang w:eastAsia="en-US"/>
        </w:rPr>
        <w:t>общение с друзьями, знакомыми</w:t>
      </w:r>
    </w:p>
    <w:p w:rsidR="00A601AD" w:rsidRPr="00847D1F" w:rsidRDefault="00A601AD" w:rsidP="00760A56">
      <w:pPr>
        <w:numPr>
          <w:ilvl w:val="0"/>
          <w:numId w:val="34"/>
        </w:numPr>
        <w:ind w:left="426" w:hanging="426"/>
        <w:rPr>
          <w:sz w:val="22"/>
          <w:szCs w:val="22"/>
          <w:lang w:val="en-US" w:eastAsia="en-US"/>
        </w:rPr>
      </w:pPr>
      <w:r w:rsidRPr="00847D1F">
        <w:rPr>
          <w:sz w:val="22"/>
          <w:szCs w:val="22"/>
          <w:lang w:eastAsia="en-US"/>
        </w:rPr>
        <w:t>общение с родителями, родственниками</w:t>
      </w:r>
    </w:p>
    <w:p w:rsidR="00A601AD" w:rsidRPr="00847D1F" w:rsidRDefault="00A601AD" w:rsidP="00760A56">
      <w:pPr>
        <w:numPr>
          <w:ilvl w:val="0"/>
          <w:numId w:val="34"/>
        </w:numPr>
        <w:ind w:left="426" w:hanging="426"/>
        <w:jc w:val="both"/>
        <w:rPr>
          <w:sz w:val="22"/>
        </w:rPr>
      </w:pPr>
      <w:r w:rsidRPr="00847D1F">
        <w:rPr>
          <w:sz w:val="22"/>
        </w:rPr>
        <w:t>другое (напишите)_______________________</w:t>
      </w:r>
    </w:p>
    <w:p w:rsidR="00A601AD" w:rsidRPr="00847D1F" w:rsidRDefault="00760A56" w:rsidP="00760A56">
      <w:pPr>
        <w:ind w:firstLine="426"/>
        <w:jc w:val="both"/>
        <w:rPr>
          <w:b/>
          <w:sz w:val="22"/>
          <w:szCs w:val="22"/>
        </w:rPr>
      </w:pPr>
      <w:r>
        <w:rPr>
          <w:b/>
          <w:sz w:val="22"/>
          <w:szCs w:val="22"/>
        </w:rPr>
        <w:t>9</w:t>
      </w:r>
      <w:r w:rsidR="00A601AD" w:rsidRPr="00847D1F">
        <w:rPr>
          <w:b/>
          <w:sz w:val="22"/>
          <w:szCs w:val="22"/>
        </w:rPr>
        <w:t>. Какая информация, по вашему мнению, является экстремистской (не более 3-х ответов):</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содержащая призывы к насилию на национальной основе;</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о смене политического режима в стране;</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оправдывающая террористическую деятельность и учения;</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пропагандирующая превосходство одной нации над другой;</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содержащая радикальные религиозные идеи;</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о запрете использования родного языка;</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публичную демонстрацию нацистской атрибутики;</w:t>
      </w:r>
    </w:p>
    <w:p w:rsidR="00A601AD" w:rsidRPr="00847D1F" w:rsidRDefault="00A601AD" w:rsidP="00A601AD">
      <w:pPr>
        <w:numPr>
          <w:ilvl w:val="1"/>
          <w:numId w:val="46"/>
        </w:numPr>
        <w:ind w:left="426" w:hanging="426"/>
        <w:jc w:val="both"/>
        <w:rPr>
          <w:sz w:val="22"/>
          <w:szCs w:val="22"/>
          <w:lang w:eastAsia="en-US"/>
        </w:rPr>
      </w:pPr>
      <w:r w:rsidRPr="00847D1F">
        <w:rPr>
          <w:sz w:val="22"/>
          <w:szCs w:val="22"/>
          <w:lang w:eastAsia="en-US"/>
        </w:rPr>
        <w:t>другое (напишите) _____________________________________________</w:t>
      </w:r>
    </w:p>
    <w:p w:rsidR="00A601AD" w:rsidRPr="00847D1F" w:rsidRDefault="00760A56" w:rsidP="00760A56">
      <w:pPr>
        <w:ind w:firstLine="426"/>
        <w:jc w:val="both"/>
        <w:rPr>
          <w:b/>
          <w:sz w:val="22"/>
        </w:rPr>
      </w:pPr>
      <w:r>
        <w:rPr>
          <w:b/>
          <w:sz w:val="22"/>
          <w:szCs w:val="22"/>
        </w:rPr>
        <w:t>10</w:t>
      </w:r>
      <w:r w:rsidR="00A601AD" w:rsidRPr="00847D1F">
        <w:rPr>
          <w:b/>
          <w:sz w:val="22"/>
          <w:szCs w:val="22"/>
        </w:rPr>
        <w:t>. Как часто, находясь в Интернете, Вы сталкиваетесь с информацией</w:t>
      </w:r>
      <w:r w:rsidR="00A601AD" w:rsidRPr="00847D1F">
        <w:rPr>
          <w:b/>
          <w:sz w:val="22"/>
        </w:rPr>
        <w:t xml:space="preserve"> экстремистского содержания?</w:t>
      </w:r>
    </w:p>
    <w:p w:rsidR="00A601AD" w:rsidRPr="00847D1F" w:rsidRDefault="00A601AD" w:rsidP="00760A56">
      <w:pPr>
        <w:numPr>
          <w:ilvl w:val="0"/>
          <w:numId w:val="39"/>
        </w:numPr>
        <w:ind w:left="426" w:hanging="426"/>
        <w:rPr>
          <w:sz w:val="22"/>
          <w:lang w:eastAsia="en-US"/>
        </w:rPr>
      </w:pPr>
      <w:r w:rsidRPr="00847D1F">
        <w:rPr>
          <w:sz w:val="22"/>
          <w:lang w:eastAsia="en-US"/>
        </w:rPr>
        <w:t>часто сталкиваюсь</w:t>
      </w:r>
    </w:p>
    <w:p w:rsidR="00A601AD" w:rsidRPr="00847D1F" w:rsidRDefault="00A601AD" w:rsidP="00760A56">
      <w:pPr>
        <w:numPr>
          <w:ilvl w:val="0"/>
          <w:numId w:val="39"/>
        </w:numPr>
        <w:ind w:left="426" w:hanging="426"/>
        <w:rPr>
          <w:sz w:val="22"/>
          <w:lang w:eastAsia="en-US"/>
        </w:rPr>
      </w:pPr>
      <w:r w:rsidRPr="00847D1F">
        <w:rPr>
          <w:sz w:val="22"/>
          <w:lang w:eastAsia="en-US"/>
        </w:rPr>
        <w:t>редко сталкиваюсь</w:t>
      </w:r>
    </w:p>
    <w:p w:rsidR="00A601AD" w:rsidRPr="00847D1F" w:rsidRDefault="00A601AD" w:rsidP="00760A56">
      <w:pPr>
        <w:numPr>
          <w:ilvl w:val="0"/>
          <w:numId w:val="39"/>
        </w:numPr>
        <w:ind w:left="426" w:hanging="426"/>
        <w:rPr>
          <w:sz w:val="22"/>
          <w:lang w:eastAsia="en-US"/>
        </w:rPr>
      </w:pPr>
      <w:r w:rsidRPr="00847D1F">
        <w:rPr>
          <w:sz w:val="22"/>
          <w:lang w:eastAsia="en-US"/>
        </w:rPr>
        <w:t>никогда не сталкиваюсь</w:t>
      </w:r>
    </w:p>
    <w:p w:rsidR="00A601AD" w:rsidRPr="00847D1F" w:rsidRDefault="00A601AD" w:rsidP="00760A56">
      <w:pPr>
        <w:numPr>
          <w:ilvl w:val="0"/>
          <w:numId w:val="39"/>
        </w:numPr>
        <w:ind w:left="426" w:hanging="426"/>
        <w:rPr>
          <w:sz w:val="22"/>
          <w:lang w:eastAsia="en-US"/>
        </w:rPr>
      </w:pPr>
      <w:r w:rsidRPr="00847D1F">
        <w:rPr>
          <w:sz w:val="22"/>
          <w:lang w:eastAsia="en-US"/>
        </w:rPr>
        <w:t>затрудняюсь ответить</w:t>
      </w:r>
    </w:p>
    <w:p w:rsidR="00A601AD" w:rsidRPr="00847D1F" w:rsidRDefault="00A601AD" w:rsidP="00A601AD">
      <w:pPr>
        <w:jc w:val="both"/>
        <w:rPr>
          <w:b/>
          <w:sz w:val="22"/>
        </w:rPr>
      </w:pPr>
    </w:p>
    <w:p w:rsidR="00A601AD" w:rsidRPr="00847D1F" w:rsidRDefault="00760A56" w:rsidP="00760A56">
      <w:pPr>
        <w:ind w:firstLine="426"/>
        <w:jc w:val="both"/>
        <w:rPr>
          <w:b/>
          <w:sz w:val="22"/>
        </w:rPr>
      </w:pPr>
      <w:r>
        <w:rPr>
          <w:b/>
          <w:sz w:val="22"/>
        </w:rPr>
        <w:lastRenderedPageBreak/>
        <w:t>11</w:t>
      </w:r>
      <w:r w:rsidR="00A601AD" w:rsidRPr="00847D1F">
        <w:rPr>
          <w:b/>
          <w:sz w:val="22"/>
        </w:rPr>
        <w:t>. Как Вы относитесь к националистическим организациям, то есть к тем, которые выступают за интересы только своей нации и противопоставляют ее другой?</w:t>
      </w:r>
    </w:p>
    <w:p w:rsidR="00A601AD" w:rsidRPr="00847D1F" w:rsidRDefault="00A601AD" w:rsidP="00A601AD">
      <w:pPr>
        <w:rPr>
          <w:sz w:val="22"/>
        </w:rPr>
      </w:pPr>
      <w:r w:rsidRPr="00847D1F">
        <w:rPr>
          <w:sz w:val="22"/>
        </w:rPr>
        <w:t>1. положительно</w:t>
      </w:r>
    </w:p>
    <w:p w:rsidR="00A601AD" w:rsidRPr="00847D1F" w:rsidRDefault="00A601AD" w:rsidP="00A601AD">
      <w:pPr>
        <w:rPr>
          <w:sz w:val="22"/>
        </w:rPr>
      </w:pPr>
      <w:r w:rsidRPr="00847D1F">
        <w:rPr>
          <w:sz w:val="22"/>
        </w:rPr>
        <w:t>2. скорее положительно</w:t>
      </w:r>
    </w:p>
    <w:p w:rsidR="00A601AD" w:rsidRPr="00847D1F" w:rsidRDefault="00A601AD" w:rsidP="00A601AD">
      <w:pPr>
        <w:rPr>
          <w:sz w:val="22"/>
        </w:rPr>
      </w:pPr>
      <w:r w:rsidRPr="00847D1F">
        <w:rPr>
          <w:sz w:val="22"/>
        </w:rPr>
        <w:t>3. равнодушно</w:t>
      </w:r>
    </w:p>
    <w:p w:rsidR="00A601AD" w:rsidRPr="00847D1F" w:rsidRDefault="00A601AD" w:rsidP="00A601AD">
      <w:pPr>
        <w:rPr>
          <w:sz w:val="22"/>
        </w:rPr>
      </w:pPr>
      <w:r w:rsidRPr="00847D1F">
        <w:rPr>
          <w:sz w:val="22"/>
        </w:rPr>
        <w:t>4. скорее отрицательно</w:t>
      </w:r>
    </w:p>
    <w:p w:rsidR="00A601AD" w:rsidRPr="00847D1F" w:rsidRDefault="00A601AD" w:rsidP="00A601AD">
      <w:pPr>
        <w:rPr>
          <w:sz w:val="22"/>
        </w:rPr>
      </w:pPr>
      <w:r w:rsidRPr="00847D1F">
        <w:rPr>
          <w:sz w:val="22"/>
        </w:rPr>
        <w:t>5. отрицательно</w:t>
      </w:r>
    </w:p>
    <w:p w:rsidR="00A601AD" w:rsidRPr="00760A56" w:rsidRDefault="00760A56" w:rsidP="00760A56">
      <w:pPr>
        <w:rPr>
          <w:sz w:val="22"/>
        </w:rPr>
      </w:pPr>
      <w:r>
        <w:rPr>
          <w:sz w:val="22"/>
        </w:rPr>
        <w:t>6. затрудняюсь ответить</w:t>
      </w:r>
    </w:p>
    <w:p w:rsidR="00A601AD" w:rsidRPr="00847D1F" w:rsidRDefault="00760A56" w:rsidP="00760A56">
      <w:pPr>
        <w:ind w:firstLine="426"/>
        <w:jc w:val="both"/>
        <w:rPr>
          <w:sz w:val="22"/>
        </w:rPr>
      </w:pPr>
      <w:r>
        <w:rPr>
          <w:b/>
          <w:bCs/>
          <w:sz w:val="22"/>
        </w:rPr>
        <w:t>12</w:t>
      </w:r>
      <w:r w:rsidR="00A601AD" w:rsidRPr="00847D1F">
        <w:rPr>
          <w:b/>
          <w:bCs/>
          <w:sz w:val="22"/>
        </w:rPr>
        <w:t>. Как Вы относитесь к политическим митингам, демонстрациям, шествиям?</w:t>
      </w:r>
    </w:p>
    <w:p w:rsidR="00A601AD" w:rsidRPr="00847D1F" w:rsidRDefault="00A601AD" w:rsidP="00A601AD">
      <w:pPr>
        <w:numPr>
          <w:ilvl w:val="0"/>
          <w:numId w:val="47"/>
        </w:numPr>
        <w:tabs>
          <w:tab w:val="num" w:pos="426"/>
        </w:tabs>
        <w:ind w:left="426" w:hanging="426"/>
        <w:jc w:val="both"/>
        <w:rPr>
          <w:sz w:val="22"/>
        </w:rPr>
      </w:pPr>
      <w:r w:rsidRPr="00847D1F">
        <w:rPr>
          <w:sz w:val="22"/>
        </w:rPr>
        <w:t xml:space="preserve">поддерживаю их, сам готов принять участие </w:t>
      </w:r>
    </w:p>
    <w:p w:rsidR="00A601AD" w:rsidRPr="00847D1F" w:rsidRDefault="00A601AD" w:rsidP="00A601AD">
      <w:pPr>
        <w:numPr>
          <w:ilvl w:val="0"/>
          <w:numId w:val="47"/>
        </w:numPr>
        <w:tabs>
          <w:tab w:val="num" w:pos="426"/>
        </w:tabs>
        <w:ind w:left="426" w:hanging="426"/>
        <w:jc w:val="both"/>
        <w:rPr>
          <w:sz w:val="22"/>
        </w:rPr>
      </w:pPr>
      <w:r w:rsidRPr="00847D1F">
        <w:rPr>
          <w:sz w:val="22"/>
        </w:rPr>
        <w:t>поддерживаю, но сам принимать участие в подобных акциях не готов</w:t>
      </w:r>
    </w:p>
    <w:p w:rsidR="00A601AD" w:rsidRPr="00847D1F" w:rsidRDefault="00A601AD" w:rsidP="00A601AD">
      <w:pPr>
        <w:numPr>
          <w:ilvl w:val="0"/>
          <w:numId w:val="47"/>
        </w:numPr>
        <w:tabs>
          <w:tab w:val="num" w:pos="426"/>
        </w:tabs>
        <w:ind w:left="426" w:hanging="426"/>
        <w:jc w:val="both"/>
        <w:rPr>
          <w:sz w:val="22"/>
        </w:rPr>
      </w:pPr>
      <w:r w:rsidRPr="00847D1F">
        <w:rPr>
          <w:sz w:val="22"/>
        </w:rPr>
        <w:t>отношусь к ним безразлично</w:t>
      </w:r>
    </w:p>
    <w:p w:rsidR="00A601AD" w:rsidRPr="00847D1F" w:rsidRDefault="00A601AD" w:rsidP="00A601AD">
      <w:pPr>
        <w:numPr>
          <w:ilvl w:val="0"/>
          <w:numId w:val="47"/>
        </w:numPr>
        <w:tabs>
          <w:tab w:val="num" w:pos="426"/>
        </w:tabs>
        <w:ind w:left="426" w:hanging="426"/>
        <w:jc w:val="both"/>
        <w:rPr>
          <w:sz w:val="22"/>
        </w:rPr>
      </w:pPr>
      <w:r w:rsidRPr="00847D1F">
        <w:rPr>
          <w:sz w:val="22"/>
        </w:rPr>
        <w:t>не поддерживаю, но считаю, что люди имеют право участвовать в таких митингах</w:t>
      </w:r>
    </w:p>
    <w:p w:rsidR="00A601AD" w:rsidRPr="00847D1F" w:rsidRDefault="00A601AD" w:rsidP="00A601AD">
      <w:pPr>
        <w:numPr>
          <w:ilvl w:val="0"/>
          <w:numId w:val="31"/>
        </w:numPr>
        <w:tabs>
          <w:tab w:val="num" w:pos="426"/>
        </w:tabs>
        <w:ind w:left="426" w:hanging="426"/>
        <w:jc w:val="both"/>
        <w:rPr>
          <w:sz w:val="22"/>
        </w:rPr>
      </w:pPr>
      <w:r w:rsidRPr="00847D1F">
        <w:rPr>
          <w:sz w:val="22"/>
        </w:rPr>
        <w:t>не поддерживаю и считаю, что подобные акции следует запрещать</w:t>
      </w:r>
    </w:p>
    <w:p w:rsidR="00A601AD" w:rsidRPr="00847D1F" w:rsidRDefault="00A601AD" w:rsidP="00A601AD">
      <w:pPr>
        <w:numPr>
          <w:ilvl w:val="0"/>
          <w:numId w:val="31"/>
        </w:numPr>
        <w:tabs>
          <w:tab w:val="num" w:pos="426"/>
        </w:tabs>
        <w:ind w:left="426" w:hanging="426"/>
        <w:jc w:val="both"/>
        <w:rPr>
          <w:sz w:val="22"/>
        </w:rPr>
      </w:pPr>
      <w:r w:rsidRPr="00847D1F">
        <w:rPr>
          <w:sz w:val="22"/>
        </w:rPr>
        <w:t>затрудняюсь ответить</w:t>
      </w:r>
    </w:p>
    <w:p w:rsidR="00A601AD" w:rsidRPr="00847D1F" w:rsidRDefault="00760A56" w:rsidP="00A601AD">
      <w:pPr>
        <w:tabs>
          <w:tab w:val="left" w:pos="426"/>
        </w:tabs>
        <w:spacing w:line="233" w:lineRule="auto"/>
        <w:jc w:val="both"/>
        <w:rPr>
          <w:i/>
          <w:iCs/>
          <w:spacing w:val="-4"/>
          <w:sz w:val="22"/>
          <w:lang w:eastAsia="en-US"/>
        </w:rPr>
      </w:pPr>
      <w:r>
        <w:rPr>
          <w:rFonts w:eastAsia="MS Mincho"/>
          <w:b/>
          <w:spacing w:val="-4"/>
          <w:sz w:val="22"/>
          <w:lang w:eastAsia="en-US"/>
        </w:rPr>
        <w:tab/>
        <w:t>13</w:t>
      </w:r>
      <w:r w:rsidR="00A601AD" w:rsidRPr="00847D1F">
        <w:rPr>
          <w:rFonts w:eastAsia="MS Mincho"/>
          <w:b/>
          <w:spacing w:val="-4"/>
          <w:sz w:val="22"/>
          <w:lang w:eastAsia="en-US"/>
        </w:rPr>
        <w:t xml:space="preserve">. Чувствуете ли Вы в настоящее время </w:t>
      </w:r>
      <w:r w:rsidR="00A601AD" w:rsidRPr="00847D1F">
        <w:rPr>
          <w:rFonts w:ascii="Times New Roman Полужирный" w:eastAsia="MS Mincho" w:hAnsi="Times New Roman Полужирный"/>
          <w:b/>
          <w:bCs/>
          <w:sz w:val="22"/>
          <w:lang w:eastAsia="en-US"/>
        </w:rPr>
        <w:t>неприязнь</w:t>
      </w:r>
      <w:r w:rsidR="00A601AD" w:rsidRPr="00847D1F">
        <w:rPr>
          <w:rFonts w:eastAsia="MS Mincho"/>
          <w:b/>
          <w:spacing w:val="-4"/>
          <w:sz w:val="22"/>
          <w:lang w:eastAsia="en-US"/>
        </w:rPr>
        <w:t xml:space="preserve"> к людям других национальностей или другой </w:t>
      </w:r>
      <w:proofErr w:type="gramStart"/>
      <w:r w:rsidR="00A601AD" w:rsidRPr="00847D1F">
        <w:rPr>
          <w:rFonts w:eastAsia="MS Mincho"/>
          <w:b/>
          <w:spacing w:val="-4"/>
          <w:sz w:val="22"/>
          <w:lang w:eastAsia="en-US"/>
        </w:rPr>
        <w:t>религии</w:t>
      </w:r>
      <w:r w:rsidR="00A601AD" w:rsidRPr="00847D1F">
        <w:rPr>
          <w:rFonts w:eastAsia="MS Mincho"/>
          <w:bCs/>
          <w:caps/>
          <w:spacing w:val="-4"/>
          <w:sz w:val="22"/>
          <w:lang w:eastAsia="en-US"/>
        </w:rPr>
        <w:t>?</w:t>
      </w:r>
      <w:r w:rsidR="00A601AD" w:rsidRPr="00847D1F">
        <w:rPr>
          <w:rFonts w:eastAsia="MS Mincho"/>
          <w:spacing w:val="-4"/>
          <w:sz w:val="22"/>
          <w:lang w:eastAsia="en-US"/>
        </w:rPr>
        <w:t>(</w:t>
      </w:r>
      <w:proofErr w:type="gramEnd"/>
      <w:r w:rsidR="00A601AD" w:rsidRPr="00847D1F">
        <w:rPr>
          <w:rFonts w:eastAsia="MS Mincho"/>
          <w:i/>
          <w:spacing w:val="-4"/>
          <w:sz w:val="22"/>
          <w:lang w:eastAsia="en-US"/>
        </w:rPr>
        <w:t>один ответ</w:t>
      </w:r>
      <w:r w:rsidR="00A601AD" w:rsidRPr="00847D1F">
        <w:rPr>
          <w:rFonts w:eastAsia="MS Mincho"/>
          <w:spacing w:val="-4"/>
          <w:sz w:val="22"/>
          <w:lang w:eastAsia="en-US"/>
        </w:rPr>
        <w:t>)</w:t>
      </w:r>
    </w:p>
    <w:p w:rsidR="00A601AD" w:rsidRPr="00847D1F" w:rsidRDefault="00A601AD" w:rsidP="00A601AD">
      <w:pPr>
        <w:numPr>
          <w:ilvl w:val="0"/>
          <w:numId w:val="35"/>
        </w:numPr>
        <w:tabs>
          <w:tab w:val="left" w:pos="426"/>
        </w:tabs>
        <w:spacing w:line="233" w:lineRule="auto"/>
        <w:ind w:left="0" w:firstLine="0"/>
        <w:rPr>
          <w:rFonts w:eastAsia="MS Mincho"/>
          <w:sz w:val="22"/>
          <w:lang w:eastAsia="en-US"/>
        </w:rPr>
      </w:pPr>
      <w:r w:rsidRPr="00847D1F">
        <w:rPr>
          <w:rFonts w:eastAsia="MS Mincho"/>
          <w:sz w:val="22"/>
          <w:lang w:eastAsia="en-US"/>
        </w:rPr>
        <w:t>очень часто</w:t>
      </w:r>
    </w:p>
    <w:p w:rsidR="00A601AD" w:rsidRPr="00847D1F" w:rsidRDefault="00A601AD" w:rsidP="00A601AD">
      <w:pPr>
        <w:numPr>
          <w:ilvl w:val="0"/>
          <w:numId w:val="35"/>
        </w:numPr>
        <w:tabs>
          <w:tab w:val="left" w:pos="426"/>
        </w:tabs>
        <w:spacing w:line="233" w:lineRule="auto"/>
        <w:ind w:left="0" w:firstLine="0"/>
        <w:rPr>
          <w:rFonts w:eastAsia="MS Mincho"/>
          <w:sz w:val="22"/>
          <w:lang w:eastAsia="en-US"/>
        </w:rPr>
      </w:pPr>
      <w:r w:rsidRPr="00847D1F">
        <w:rPr>
          <w:rFonts w:eastAsia="MS Mincho"/>
          <w:sz w:val="22"/>
          <w:lang w:eastAsia="en-US"/>
        </w:rPr>
        <w:t>довольно часто</w:t>
      </w:r>
    </w:p>
    <w:p w:rsidR="00A601AD" w:rsidRPr="00847D1F" w:rsidRDefault="00A601AD" w:rsidP="00A601AD">
      <w:pPr>
        <w:numPr>
          <w:ilvl w:val="0"/>
          <w:numId w:val="35"/>
        </w:numPr>
        <w:tabs>
          <w:tab w:val="left" w:pos="426"/>
        </w:tabs>
        <w:spacing w:line="233" w:lineRule="auto"/>
        <w:ind w:left="0" w:firstLine="0"/>
        <w:rPr>
          <w:rFonts w:eastAsia="MS Mincho"/>
          <w:sz w:val="22"/>
          <w:lang w:eastAsia="en-US"/>
        </w:rPr>
      </w:pPr>
      <w:r w:rsidRPr="00847D1F">
        <w:rPr>
          <w:rFonts w:eastAsia="MS Mincho"/>
          <w:sz w:val="22"/>
          <w:lang w:eastAsia="en-US"/>
        </w:rPr>
        <w:t>редко</w:t>
      </w:r>
    </w:p>
    <w:p w:rsidR="00A601AD" w:rsidRPr="00847D1F" w:rsidRDefault="00A601AD" w:rsidP="00A601AD">
      <w:pPr>
        <w:numPr>
          <w:ilvl w:val="0"/>
          <w:numId w:val="35"/>
        </w:numPr>
        <w:tabs>
          <w:tab w:val="left" w:pos="426"/>
        </w:tabs>
        <w:spacing w:line="233" w:lineRule="auto"/>
        <w:ind w:left="0" w:firstLine="0"/>
        <w:rPr>
          <w:rFonts w:eastAsia="MS Mincho"/>
          <w:sz w:val="22"/>
          <w:lang w:eastAsia="en-US"/>
        </w:rPr>
      </w:pPr>
      <w:r w:rsidRPr="00847D1F">
        <w:rPr>
          <w:rFonts w:eastAsia="MS Mincho"/>
          <w:sz w:val="22"/>
          <w:lang w:eastAsia="en-US"/>
        </w:rPr>
        <w:t>никогда/практически никогда</w:t>
      </w:r>
    </w:p>
    <w:p w:rsidR="00A601AD" w:rsidRPr="00847D1F" w:rsidRDefault="00A601AD" w:rsidP="00A601AD">
      <w:pPr>
        <w:numPr>
          <w:ilvl w:val="0"/>
          <w:numId w:val="35"/>
        </w:numPr>
        <w:tabs>
          <w:tab w:val="left" w:pos="426"/>
        </w:tabs>
        <w:spacing w:line="233" w:lineRule="auto"/>
        <w:ind w:left="0" w:firstLine="0"/>
        <w:rPr>
          <w:rFonts w:eastAsia="MS Mincho"/>
          <w:sz w:val="22"/>
          <w:lang w:eastAsia="en-US"/>
        </w:rPr>
      </w:pPr>
      <w:r w:rsidRPr="00847D1F">
        <w:rPr>
          <w:rFonts w:eastAsia="MS Mincho"/>
          <w:sz w:val="22"/>
          <w:lang w:eastAsia="en-US"/>
        </w:rPr>
        <w:t>затрудняюсь ответить</w:t>
      </w:r>
    </w:p>
    <w:p w:rsidR="00A601AD" w:rsidRPr="00847D1F" w:rsidRDefault="00760A56" w:rsidP="00760A56">
      <w:pPr>
        <w:ind w:firstLine="426"/>
        <w:rPr>
          <w:b/>
          <w:sz w:val="22"/>
        </w:rPr>
      </w:pPr>
      <w:r>
        <w:rPr>
          <w:b/>
          <w:sz w:val="22"/>
        </w:rPr>
        <w:t>14</w:t>
      </w:r>
      <w:r w:rsidR="00A601AD" w:rsidRPr="00847D1F">
        <w:rPr>
          <w:b/>
          <w:sz w:val="22"/>
        </w:rPr>
        <w:t xml:space="preserve">. К какой социальной группе Вы относите себя или свою семью? </w:t>
      </w:r>
    </w:p>
    <w:p w:rsidR="00A601AD" w:rsidRPr="00847D1F" w:rsidRDefault="00A601AD" w:rsidP="00A601AD">
      <w:pPr>
        <w:rPr>
          <w:sz w:val="22"/>
        </w:rPr>
      </w:pPr>
      <w:r w:rsidRPr="00847D1F">
        <w:rPr>
          <w:sz w:val="22"/>
        </w:rPr>
        <w:t>1.  богатые</w:t>
      </w:r>
    </w:p>
    <w:p w:rsidR="00A601AD" w:rsidRPr="00847D1F" w:rsidRDefault="00A601AD" w:rsidP="00A601AD">
      <w:pPr>
        <w:rPr>
          <w:sz w:val="22"/>
        </w:rPr>
      </w:pPr>
      <w:r w:rsidRPr="00847D1F">
        <w:rPr>
          <w:sz w:val="22"/>
        </w:rPr>
        <w:t>2.  обеспеченные</w:t>
      </w:r>
    </w:p>
    <w:p w:rsidR="00A601AD" w:rsidRPr="00847D1F" w:rsidRDefault="00A601AD" w:rsidP="00A601AD">
      <w:pPr>
        <w:jc w:val="both"/>
        <w:rPr>
          <w:sz w:val="22"/>
        </w:rPr>
      </w:pPr>
      <w:r w:rsidRPr="00847D1F">
        <w:rPr>
          <w:sz w:val="22"/>
        </w:rPr>
        <w:t>3.  ниже среднего уровня</w:t>
      </w:r>
    </w:p>
    <w:p w:rsidR="00A601AD" w:rsidRPr="00847D1F" w:rsidRDefault="00A601AD" w:rsidP="00A601AD">
      <w:pPr>
        <w:jc w:val="both"/>
        <w:rPr>
          <w:sz w:val="22"/>
        </w:rPr>
      </w:pPr>
      <w:r w:rsidRPr="00847D1F">
        <w:rPr>
          <w:sz w:val="22"/>
        </w:rPr>
        <w:t>4.  нуждающиеся, бедные</w:t>
      </w:r>
    </w:p>
    <w:p w:rsidR="00A601AD" w:rsidRPr="00760A56" w:rsidRDefault="00760A56" w:rsidP="00760A56">
      <w:pPr>
        <w:jc w:val="both"/>
        <w:rPr>
          <w:sz w:val="22"/>
        </w:rPr>
      </w:pPr>
      <w:r>
        <w:rPr>
          <w:sz w:val="22"/>
        </w:rPr>
        <w:t>5.  затрудняюсь ответить</w:t>
      </w:r>
    </w:p>
    <w:p w:rsidR="00760A56" w:rsidRDefault="00760A56" w:rsidP="00760A56">
      <w:pPr>
        <w:tabs>
          <w:tab w:val="left" w:pos="426"/>
          <w:tab w:val="left" w:pos="1134"/>
        </w:tabs>
        <w:spacing w:line="235" w:lineRule="auto"/>
        <w:rPr>
          <w:rFonts w:eastAsia="MS Mincho"/>
          <w:sz w:val="22"/>
        </w:rPr>
      </w:pPr>
      <w:r>
        <w:rPr>
          <w:rFonts w:eastAsia="MS Mincho"/>
          <w:b/>
          <w:sz w:val="22"/>
        </w:rPr>
        <w:tab/>
        <w:t>15</w:t>
      </w:r>
      <w:r w:rsidR="00A601AD" w:rsidRPr="00847D1F">
        <w:rPr>
          <w:rFonts w:eastAsia="MS Mincho"/>
          <w:b/>
          <w:sz w:val="22"/>
        </w:rPr>
        <w:t xml:space="preserve">. К какой национальности Вы себя относите? </w:t>
      </w:r>
      <w:r w:rsidR="00A601AD" w:rsidRPr="00847D1F">
        <w:rPr>
          <w:rFonts w:eastAsia="MS Mincho"/>
          <w:sz w:val="22"/>
        </w:rPr>
        <w:t>(</w:t>
      </w:r>
      <w:r w:rsidR="00A601AD" w:rsidRPr="00847D1F">
        <w:rPr>
          <w:rFonts w:eastAsia="MS Mincho"/>
          <w:i/>
          <w:sz w:val="22"/>
        </w:rPr>
        <w:t>запишите</w:t>
      </w:r>
      <w:r w:rsidR="00A601AD" w:rsidRPr="00847D1F">
        <w:rPr>
          <w:rFonts w:eastAsia="MS Mincho"/>
          <w:sz w:val="22"/>
        </w:rPr>
        <w:t>) ______________</w:t>
      </w:r>
      <w:r>
        <w:rPr>
          <w:rFonts w:eastAsia="MS Mincho"/>
          <w:sz w:val="22"/>
        </w:rPr>
        <w:t>____</w:t>
      </w:r>
    </w:p>
    <w:p w:rsidR="00A601AD" w:rsidRPr="00760A56" w:rsidRDefault="00760A56" w:rsidP="00760A56">
      <w:pPr>
        <w:tabs>
          <w:tab w:val="left" w:pos="426"/>
          <w:tab w:val="left" w:pos="1134"/>
        </w:tabs>
        <w:spacing w:line="235" w:lineRule="auto"/>
        <w:rPr>
          <w:rFonts w:eastAsia="MS Mincho"/>
          <w:sz w:val="22"/>
        </w:rPr>
      </w:pPr>
      <w:r>
        <w:rPr>
          <w:rFonts w:eastAsia="MS Mincho"/>
          <w:sz w:val="22"/>
        </w:rPr>
        <w:tab/>
      </w:r>
      <w:r w:rsidRPr="00760A56">
        <w:rPr>
          <w:rFonts w:eastAsia="MS Mincho"/>
          <w:b/>
          <w:sz w:val="22"/>
        </w:rPr>
        <w:t>16</w:t>
      </w:r>
      <w:r w:rsidR="00A601AD" w:rsidRPr="00760A56">
        <w:rPr>
          <w:b/>
          <w:sz w:val="22"/>
        </w:rPr>
        <w:t>.</w:t>
      </w:r>
      <w:r w:rsidR="00A601AD" w:rsidRPr="00847D1F">
        <w:rPr>
          <w:b/>
          <w:sz w:val="22"/>
        </w:rPr>
        <w:t xml:space="preserve"> Чем Вы занимаетесь в настоящее время?</w:t>
      </w:r>
    </w:p>
    <w:p w:rsidR="00A601AD" w:rsidRPr="00847D1F" w:rsidRDefault="00A601AD" w:rsidP="00A601AD">
      <w:pPr>
        <w:numPr>
          <w:ilvl w:val="0"/>
          <w:numId w:val="33"/>
        </w:numPr>
        <w:ind w:left="426"/>
        <w:jc w:val="both"/>
        <w:rPr>
          <w:sz w:val="22"/>
        </w:rPr>
      </w:pPr>
      <w:r w:rsidRPr="00847D1F">
        <w:rPr>
          <w:sz w:val="22"/>
        </w:rPr>
        <w:t xml:space="preserve">работаю </w:t>
      </w:r>
    </w:p>
    <w:p w:rsidR="00A601AD" w:rsidRPr="00847D1F" w:rsidRDefault="00A601AD" w:rsidP="00A601AD">
      <w:pPr>
        <w:numPr>
          <w:ilvl w:val="0"/>
          <w:numId w:val="33"/>
        </w:numPr>
        <w:ind w:left="426"/>
        <w:rPr>
          <w:sz w:val="22"/>
        </w:rPr>
      </w:pPr>
      <w:r w:rsidRPr="00847D1F">
        <w:rPr>
          <w:sz w:val="22"/>
        </w:rPr>
        <w:t>учусь в школе, лицее, ПТУ, техникуме, колледже</w:t>
      </w:r>
    </w:p>
    <w:p w:rsidR="00A601AD" w:rsidRPr="00847D1F" w:rsidRDefault="00A601AD" w:rsidP="00A601AD">
      <w:pPr>
        <w:numPr>
          <w:ilvl w:val="0"/>
          <w:numId w:val="33"/>
        </w:numPr>
        <w:ind w:left="426"/>
        <w:jc w:val="both"/>
        <w:rPr>
          <w:sz w:val="22"/>
        </w:rPr>
      </w:pPr>
      <w:r w:rsidRPr="00847D1F">
        <w:rPr>
          <w:sz w:val="22"/>
        </w:rPr>
        <w:t>учусь в вузе</w:t>
      </w:r>
    </w:p>
    <w:p w:rsidR="00A601AD" w:rsidRPr="00847D1F" w:rsidRDefault="00A601AD" w:rsidP="00A601AD">
      <w:pPr>
        <w:numPr>
          <w:ilvl w:val="0"/>
          <w:numId w:val="33"/>
        </w:numPr>
        <w:ind w:left="426"/>
        <w:jc w:val="both"/>
        <w:rPr>
          <w:sz w:val="22"/>
        </w:rPr>
      </w:pPr>
      <w:r w:rsidRPr="00847D1F">
        <w:rPr>
          <w:sz w:val="22"/>
        </w:rPr>
        <w:t>временно не работаю и не учусь</w:t>
      </w:r>
    </w:p>
    <w:p w:rsidR="00A601AD" w:rsidRPr="00847D1F" w:rsidRDefault="00A601AD" w:rsidP="00A601AD">
      <w:pPr>
        <w:numPr>
          <w:ilvl w:val="0"/>
          <w:numId w:val="33"/>
        </w:numPr>
        <w:ind w:left="426"/>
        <w:jc w:val="both"/>
        <w:rPr>
          <w:sz w:val="22"/>
        </w:rPr>
      </w:pPr>
      <w:r w:rsidRPr="00847D1F">
        <w:rPr>
          <w:sz w:val="22"/>
        </w:rPr>
        <w:t>безработный</w:t>
      </w:r>
    </w:p>
    <w:p w:rsidR="00A601AD" w:rsidRPr="00847D1F" w:rsidRDefault="00A601AD" w:rsidP="00A601AD">
      <w:pPr>
        <w:numPr>
          <w:ilvl w:val="0"/>
          <w:numId w:val="33"/>
        </w:numPr>
        <w:ind w:left="426"/>
        <w:rPr>
          <w:sz w:val="22"/>
        </w:rPr>
      </w:pPr>
      <w:r w:rsidRPr="00847D1F">
        <w:rPr>
          <w:sz w:val="22"/>
        </w:rPr>
        <w:t>другое (напишите)_____________________________________</w:t>
      </w:r>
    </w:p>
    <w:p w:rsidR="00A601AD" w:rsidRPr="00847D1F" w:rsidRDefault="00760A56" w:rsidP="00760A56">
      <w:pPr>
        <w:ind w:firstLine="426"/>
        <w:rPr>
          <w:b/>
          <w:sz w:val="22"/>
        </w:rPr>
      </w:pPr>
      <w:r>
        <w:rPr>
          <w:b/>
          <w:sz w:val="22"/>
        </w:rPr>
        <w:t>17</w:t>
      </w:r>
      <w:r w:rsidR="00A601AD" w:rsidRPr="00847D1F">
        <w:rPr>
          <w:b/>
          <w:sz w:val="22"/>
        </w:rPr>
        <w:t>. Ваш пол?</w:t>
      </w:r>
    </w:p>
    <w:p w:rsidR="00A601AD" w:rsidRPr="00847D1F" w:rsidRDefault="00A601AD" w:rsidP="00A601AD">
      <w:pPr>
        <w:rPr>
          <w:sz w:val="22"/>
        </w:rPr>
      </w:pPr>
      <w:r w:rsidRPr="00847D1F">
        <w:rPr>
          <w:sz w:val="22"/>
        </w:rPr>
        <w:t>1.  мужской</w:t>
      </w:r>
    </w:p>
    <w:p w:rsidR="00A601AD" w:rsidRPr="00847D1F" w:rsidRDefault="00A601AD" w:rsidP="00A601AD">
      <w:pPr>
        <w:rPr>
          <w:sz w:val="22"/>
        </w:rPr>
      </w:pPr>
      <w:r w:rsidRPr="00847D1F">
        <w:rPr>
          <w:sz w:val="22"/>
        </w:rPr>
        <w:t>2.  женский</w:t>
      </w:r>
    </w:p>
    <w:p w:rsidR="00A601AD" w:rsidRPr="00847D1F" w:rsidRDefault="00760A56" w:rsidP="00760A56">
      <w:pPr>
        <w:ind w:firstLine="426"/>
        <w:rPr>
          <w:sz w:val="22"/>
        </w:rPr>
      </w:pPr>
      <w:r>
        <w:rPr>
          <w:b/>
          <w:sz w:val="22"/>
        </w:rPr>
        <w:t>18</w:t>
      </w:r>
      <w:r w:rsidR="00A601AD" w:rsidRPr="00847D1F">
        <w:rPr>
          <w:b/>
          <w:sz w:val="22"/>
        </w:rPr>
        <w:t xml:space="preserve">. Сколько Вам </w:t>
      </w:r>
      <w:proofErr w:type="gramStart"/>
      <w:r w:rsidR="00A601AD" w:rsidRPr="00847D1F">
        <w:rPr>
          <w:b/>
          <w:sz w:val="22"/>
        </w:rPr>
        <w:t>лет?</w:t>
      </w:r>
      <w:r w:rsidR="00A601AD" w:rsidRPr="00847D1F">
        <w:rPr>
          <w:i/>
          <w:sz w:val="22"/>
        </w:rPr>
        <w:t>(</w:t>
      </w:r>
      <w:proofErr w:type="gramEnd"/>
      <w:r w:rsidR="00A601AD" w:rsidRPr="00847D1F">
        <w:rPr>
          <w:i/>
          <w:sz w:val="22"/>
        </w:rPr>
        <w:t>напишите)</w:t>
      </w:r>
    </w:p>
    <w:p w:rsidR="00A601AD" w:rsidRPr="00847D1F" w:rsidRDefault="00A601AD" w:rsidP="00A601AD">
      <w:pPr>
        <w:rPr>
          <w:sz w:val="22"/>
        </w:rPr>
      </w:pPr>
      <w:r w:rsidRPr="00847D1F">
        <w:rPr>
          <w:sz w:val="22"/>
        </w:rPr>
        <w:t>_____________________________________</w:t>
      </w:r>
    </w:p>
    <w:p w:rsidR="00A601AD" w:rsidRPr="00847D1F" w:rsidRDefault="00A601AD" w:rsidP="00A601AD">
      <w:pPr>
        <w:pStyle w:val="5"/>
        <w:spacing w:before="0"/>
        <w:jc w:val="center"/>
        <w:rPr>
          <w:rFonts w:ascii="Times New Roman" w:hAnsi="Times New Roman" w:cs="Times New Roman"/>
          <w:color w:val="auto"/>
          <w:sz w:val="24"/>
          <w:szCs w:val="24"/>
        </w:rPr>
      </w:pPr>
    </w:p>
    <w:p w:rsidR="00A601AD" w:rsidRPr="00DD21B5" w:rsidRDefault="00A601AD" w:rsidP="00A601AD">
      <w:pPr>
        <w:pStyle w:val="5"/>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Благодарим за ответы</w:t>
      </w:r>
      <w:r w:rsidRPr="00DD21B5">
        <w:rPr>
          <w:rFonts w:ascii="Times New Roman" w:hAnsi="Times New Roman" w:cs="Times New Roman"/>
          <w:color w:val="auto"/>
          <w:sz w:val="24"/>
          <w:szCs w:val="24"/>
        </w:rPr>
        <w:t>!</w:t>
      </w:r>
    </w:p>
    <w:p w:rsidR="00A601AD" w:rsidRDefault="00A601AD" w:rsidP="00A601AD">
      <w:pPr>
        <w:ind w:firstLine="709"/>
        <w:contextualSpacing/>
        <w:jc w:val="both"/>
        <w:rPr>
          <w:sz w:val="28"/>
        </w:rPr>
      </w:pPr>
    </w:p>
    <w:p w:rsidR="00A601AD" w:rsidRPr="00CA6514" w:rsidRDefault="00A601AD" w:rsidP="00A601AD">
      <w:pPr>
        <w:spacing w:line="400" w:lineRule="atLeast"/>
        <w:rPr>
          <w:sz w:val="28"/>
          <w:szCs w:val="28"/>
        </w:rPr>
      </w:pPr>
    </w:p>
    <w:p w:rsidR="00310ED9" w:rsidRPr="00B24EA9" w:rsidRDefault="00310ED9" w:rsidP="00DD3616">
      <w:pPr>
        <w:ind w:left="-284"/>
        <w:rPr>
          <w:sz w:val="20"/>
          <w:szCs w:val="20"/>
        </w:rPr>
      </w:pPr>
    </w:p>
    <w:sectPr w:rsidR="00310ED9" w:rsidRPr="00B24EA9" w:rsidSect="005B306C">
      <w:pgSz w:w="11906" w:h="16838"/>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55" w:rsidRDefault="00340855" w:rsidP="00BE1810">
      <w:r>
        <w:separator/>
      </w:r>
    </w:p>
  </w:endnote>
  <w:endnote w:type="continuationSeparator" w:id="0">
    <w:p w:rsidR="00340855" w:rsidRDefault="00340855" w:rsidP="00BE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GKornelia">
    <w:altName w:val="Times New Roman"/>
    <w:charset w:val="00"/>
    <w:family w:val="auto"/>
    <w:pitch w:val="variable"/>
    <w:sig w:usb0="00000203" w:usb1="00000000" w:usb2="00000000" w:usb3="00000000" w:csb0="00000005"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55" w:rsidRDefault="00340855" w:rsidP="00BE1810">
      <w:r>
        <w:separator/>
      </w:r>
    </w:p>
  </w:footnote>
  <w:footnote w:type="continuationSeparator" w:id="0">
    <w:p w:rsidR="00340855" w:rsidRDefault="00340855" w:rsidP="00BE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715"/>
      <w:docPartObj>
        <w:docPartGallery w:val="Page Numbers (Top of Page)"/>
        <w:docPartUnique/>
      </w:docPartObj>
    </w:sdtPr>
    <w:sdtContent>
      <w:p w:rsidR="00BE00EA" w:rsidRDefault="00BE00EA">
        <w:pPr>
          <w:pStyle w:val="a6"/>
          <w:jc w:val="right"/>
        </w:pPr>
        <w:r>
          <w:fldChar w:fldCharType="begin"/>
        </w:r>
        <w:r>
          <w:instrText xml:space="preserve"> PAGE   \* MERGEFORMAT </w:instrText>
        </w:r>
        <w:r>
          <w:fldChar w:fldCharType="separate"/>
        </w:r>
        <w:r w:rsidR="00760A5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CE9"/>
    <w:multiLevelType w:val="multilevel"/>
    <w:tmpl w:val="97B4637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 w15:restartNumberingAfterBreak="0">
    <w:nsid w:val="05694164"/>
    <w:multiLevelType w:val="hybridMultilevel"/>
    <w:tmpl w:val="509A89A6"/>
    <w:lvl w:ilvl="0" w:tplc="CAFA870C">
      <w:start w:val="1"/>
      <w:numFmt w:val="decimal"/>
      <w:lvlText w:val="%1."/>
      <w:lvlJc w:val="left"/>
      <w:pPr>
        <w:ind w:left="928"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57635"/>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ED5536"/>
    <w:multiLevelType w:val="hybridMultilevel"/>
    <w:tmpl w:val="9C781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53496F"/>
    <w:multiLevelType w:val="hybridMultilevel"/>
    <w:tmpl w:val="CF907C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1B418E"/>
    <w:multiLevelType w:val="hybridMultilevel"/>
    <w:tmpl w:val="5A725BCC"/>
    <w:lvl w:ilvl="0" w:tplc="E7E60F1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15:restartNumberingAfterBreak="0">
    <w:nsid w:val="1A195ECA"/>
    <w:multiLevelType w:val="hybridMultilevel"/>
    <w:tmpl w:val="508ED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3129E"/>
    <w:multiLevelType w:val="hybridMultilevel"/>
    <w:tmpl w:val="FA1C9F0E"/>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2D45911"/>
    <w:multiLevelType w:val="hybridMultilevel"/>
    <w:tmpl w:val="EF10B90A"/>
    <w:lvl w:ilvl="0" w:tplc="65C2565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23BB75DE"/>
    <w:multiLevelType w:val="hybridMultilevel"/>
    <w:tmpl w:val="5DF26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A3E49"/>
    <w:multiLevelType w:val="hybridMultilevel"/>
    <w:tmpl w:val="72A0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850003"/>
    <w:multiLevelType w:val="hybridMultilevel"/>
    <w:tmpl w:val="4C3E6D60"/>
    <w:lvl w:ilvl="0" w:tplc="A23C4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B06212"/>
    <w:multiLevelType w:val="hybridMultilevel"/>
    <w:tmpl w:val="3F3C2F2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30BF4461"/>
    <w:multiLevelType w:val="hybridMultilevel"/>
    <w:tmpl w:val="F65CB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A11849"/>
    <w:multiLevelType w:val="hybridMultilevel"/>
    <w:tmpl w:val="94A4F5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9E0236"/>
    <w:multiLevelType w:val="hybridMultilevel"/>
    <w:tmpl w:val="BB6498DE"/>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523488A"/>
    <w:multiLevelType w:val="hybridMultilevel"/>
    <w:tmpl w:val="2C44BB36"/>
    <w:lvl w:ilvl="0" w:tplc="BB927140">
      <w:start w:val="1"/>
      <w:numFmt w:val="decimal"/>
      <w:lvlText w:val="%1."/>
      <w:lvlJc w:val="left"/>
      <w:pPr>
        <w:ind w:left="360" w:hanging="360"/>
      </w:pPr>
      <w:rPr>
        <w:rFonts w:ascii="Times New Roman" w:eastAsiaTheme="minorHAnsi" w:hAnsi="Times New Roman" w:cs="Times New Roman"/>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AA22687"/>
    <w:multiLevelType w:val="hybridMultilevel"/>
    <w:tmpl w:val="013CC20E"/>
    <w:lvl w:ilvl="0" w:tplc="9D461EE8">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18" w15:restartNumberingAfterBreak="0">
    <w:nsid w:val="3AF91285"/>
    <w:multiLevelType w:val="hybridMultilevel"/>
    <w:tmpl w:val="5C909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251969"/>
    <w:multiLevelType w:val="hybridMultilevel"/>
    <w:tmpl w:val="2C12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2F77FE"/>
    <w:multiLevelType w:val="hybridMultilevel"/>
    <w:tmpl w:val="2DBE4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8C21D9"/>
    <w:multiLevelType w:val="hybridMultilevel"/>
    <w:tmpl w:val="70167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F927767"/>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FE5C4E"/>
    <w:multiLevelType w:val="hybridMultilevel"/>
    <w:tmpl w:val="300CBF68"/>
    <w:lvl w:ilvl="0" w:tplc="3A74CD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472D519C"/>
    <w:multiLevelType w:val="hybridMultilevel"/>
    <w:tmpl w:val="02E2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9E7A99"/>
    <w:multiLevelType w:val="hybridMultilevel"/>
    <w:tmpl w:val="28CC75F0"/>
    <w:lvl w:ilvl="0" w:tplc="3BE4109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C54E75"/>
    <w:multiLevelType w:val="hybridMultilevel"/>
    <w:tmpl w:val="486E3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67941"/>
    <w:multiLevelType w:val="hybridMultilevel"/>
    <w:tmpl w:val="5ECAE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AE0F65"/>
    <w:multiLevelType w:val="hybridMultilevel"/>
    <w:tmpl w:val="65E09A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4F698B"/>
    <w:multiLevelType w:val="hybridMultilevel"/>
    <w:tmpl w:val="2F9A7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EE3FEA"/>
    <w:multiLevelType w:val="hybridMultilevel"/>
    <w:tmpl w:val="A96C3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A9C4F47"/>
    <w:multiLevelType w:val="hybridMultilevel"/>
    <w:tmpl w:val="2DDCB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27659A"/>
    <w:multiLevelType w:val="hybridMultilevel"/>
    <w:tmpl w:val="306CF332"/>
    <w:lvl w:ilvl="0" w:tplc="0419000F">
      <w:start w:val="1"/>
      <w:numFmt w:val="decimal"/>
      <w:lvlText w:val="%1."/>
      <w:lvlJc w:val="left"/>
      <w:pPr>
        <w:tabs>
          <w:tab w:val="num" w:pos="771"/>
        </w:tabs>
        <w:ind w:left="771" w:hanging="360"/>
      </w:pPr>
    </w:lvl>
    <w:lvl w:ilvl="1" w:tplc="04190019" w:tentative="1">
      <w:start w:val="1"/>
      <w:numFmt w:val="lowerLetter"/>
      <w:lvlText w:val="%2."/>
      <w:lvlJc w:val="left"/>
      <w:pPr>
        <w:tabs>
          <w:tab w:val="num" w:pos="1491"/>
        </w:tabs>
        <w:ind w:left="1491" w:hanging="360"/>
      </w:pPr>
    </w:lvl>
    <w:lvl w:ilvl="2" w:tplc="0419001B" w:tentative="1">
      <w:start w:val="1"/>
      <w:numFmt w:val="lowerRoman"/>
      <w:lvlText w:val="%3."/>
      <w:lvlJc w:val="right"/>
      <w:pPr>
        <w:tabs>
          <w:tab w:val="num" w:pos="2211"/>
        </w:tabs>
        <w:ind w:left="2211" w:hanging="180"/>
      </w:pPr>
    </w:lvl>
    <w:lvl w:ilvl="3" w:tplc="0419000F" w:tentative="1">
      <w:start w:val="1"/>
      <w:numFmt w:val="decimal"/>
      <w:lvlText w:val="%4."/>
      <w:lvlJc w:val="left"/>
      <w:pPr>
        <w:tabs>
          <w:tab w:val="num" w:pos="2931"/>
        </w:tabs>
        <w:ind w:left="2931" w:hanging="360"/>
      </w:pPr>
    </w:lvl>
    <w:lvl w:ilvl="4" w:tplc="04190019" w:tentative="1">
      <w:start w:val="1"/>
      <w:numFmt w:val="lowerLetter"/>
      <w:lvlText w:val="%5."/>
      <w:lvlJc w:val="left"/>
      <w:pPr>
        <w:tabs>
          <w:tab w:val="num" w:pos="3651"/>
        </w:tabs>
        <w:ind w:left="3651" w:hanging="360"/>
      </w:pPr>
    </w:lvl>
    <w:lvl w:ilvl="5" w:tplc="0419001B" w:tentative="1">
      <w:start w:val="1"/>
      <w:numFmt w:val="lowerRoman"/>
      <w:lvlText w:val="%6."/>
      <w:lvlJc w:val="right"/>
      <w:pPr>
        <w:tabs>
          <w:tab w:val="num" w:pos="4371"/>
        </w:tabs>
        <w:ind w:left="4371" w:hanging="180"/>
      </w:pPr>
    </w:lvl>
    <w:lvl w:ilvl="6" w:tplc="0419000F" w:tentative="1">
      <w:start w:val="1"/>
      <w:numFmt w:val="decimal"/>
      <w:lvlText w:val="%7."/>
      <w:lvlJc w:val="left"/>
      <w:pPr>
        <w:tabs>
          <w:tab w:val="num" w:pos="5091"/>
        </w:tabs>
        <w:ind w:left="5091" w:hanging="360"/>
      </w:pPr>
    </w:lvl>
    <w:lvl w:ilvl="7" w:tplc="04190019" w:tentative="1">
      <w:start w:val="1"/>
      <w:numFmt w:val="lowerLetter"/>
      <w:lvlText w:val="%8."/>
      <w:lvlJc w:val="left"/>
      <w:pPr>
        <w:tabs>
          <w:tab w:val="num" w:pos="5811"/>
        </w:tabs>
        <w:ind w:left="5811" w:hanging="360"/>
      </w:pPr>
    </w:lvl>
    <w:lvl w:ilvl="8" w:tplc="0419001B" w:tentative="1">
      <w:start w:val="1"/>
      <w:numFmt w:val="lowerRoman"/>
      <w:lvlText w:val="%9."/>
      <w:lvlJc w:val="right"/>
      <w:pPr>
        <w:tabs>
          <w:tab w:val="num" w:pos="6531"/>
        </w:tabs>
        <w:ind w:left="6531" w:hanging="180"/>
      </w:pPr>
    </w:lvl>
  </w:abstractNum>
  <w:abstractNum w:abstractNumId="33" w15:restartNumberingAfterBreak="0">
    <w:nsid w:val="5FB8534B"/>
    <w:multiLevelType w:val="hybridMultilevel"/>
    <w:tmpl w:val="5F8C1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4347098"/>
    <w:multiLevelType w:val="multilevel"/>
    <w:tmpl w:val="90CA25D8"/>
    <w:lvl w:ilvl="0">
      <w:start w:val="1"/>
      <w:numFmt w:val="decimal"/>
      <w:lvlText w:val="%1."/>
      <w:lvlJc w:val="left"/>
      <w:pPr>
        <w:ind w:left="454" w:hanging="454"/>
      </w:pPr>
      <w:rPr>
        <w:rFonts w:hint="default"/>
        <w:b w:val="0"/>
        <w:i w:val="0"/>
        <w:caps w:val="0"/>
        <w:strike w:val="0"/>
        <w:dstrike w:val="0"/>
        <w:vanish w:val="0"/>
        <w:color w:val="auto"/>
        <w:sz w:val="22"/>
        <w:u w:val="none"/>
        <w:vertAlign w:val="baseline"/>
      </w:rPr>
    </w:lvl>
    <w:lvl w:ilvl="1">
      <w:start w:val="1"/>
      <w:numFmt w:val="decimal"/>
      <w:lvlText w:val="%2."/>
      <w:lvlJc w:val="left"/>
      <w:pPr>
        <w:ind w:left="680" w:hanging="226"/>
      </w:pPr>
      <w:rPr>
        <w:rFonts w:ascii="Times New Roman" w:hAnsi="Times New Roman" w:hint="default"/>
        <w:b w:val="0"/>
        <w:i w:val="0"/>
        <w:caps w:val="0"/>
        <w:strike w:val="0"/>
        <w:dstrike w:val="0"/>
        <w:vanish w:val="0"/>
        <w:color w:val="auto"/>
        <w:sz w:val="20"/>
        <w:u w:val="none"/>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423111"/>
    <w:multiLevelType w:val="multilevel"/>
    <w:tmpl w:val="4E602D8C"/>
    <w:lvl w:ilvl="0">
      <w:start w:val="1"/>
      <w:numFmt w:val="decimal"/>
      <w:lvlText w:val="%1."/>
      <w:lvlJc w:val="left"/>
      <w:pPr>
        <w:ind w:left="454" w:hanging="454"/>
      </w:pPr>
      <w:rPr>
        <w:rFonts w:hint="default"/>
        <w:b w:val="0"/>
        <w:i w:val="0"/>
        <w:caps w:val="0"/>
        <w:strike w:val="0"/>
        <w:dstrike w:val="0"/>
        <w:vanish w:val="0"/>
        <w:color w:val="auto"/>
        <w:sz w:val="22"/>
        <w:u w:val="none"/>
        <w:vertAlign w:val="baseline"/>
      </w:rPr>
    </w:lvl>
    <w:lvl w:ilvl="1">
      <w:start w:val="1"/>
      <w:numFmt w:val="decimal"/>
      <w:lvlText w:val="%2."/>
      <w:lvlJc w:val="left"/>
      <w:pPr>
        <w:ind w:left="680" w:hanging="226"/>
      </w:pPr>
      <w:rPr>
        <w:rFonts w:ascii="Times New Roman" w:hAnsi="Times New Roman" w:hint="default"/>
        <w:b w:val="0"/>
        <w:i w:val="0"/>
        <w:caps w:val="0"/>
        <w:strike w:val="0"/>
        <w:dstrike w:val="0"/>
        <w:vanish w:val="0"/>
        <w:color w:val="auto"/>
        <w:sz w:val="20"/>
        <w:u w:val="none"/>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AF19B0"/>
    <w:multiLevelType w:val="hybridMultilevel"/>
    <w:tmpl w:val="D8062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7B30822"/>
    <w:multiLevelType w:val="hybridMultilevel"/>
    <w:tmpl w:val="BFA6BB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86839D7"/>
    <w:multiLevelType w:val="hybridMultilevel"/>
    <w:tmpl w:val="32EE3828"/>
    <w:lvl w:ilvl="0" w:tplc="B984A602">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DC978CF"/>
    <w:multiLevelType w:val="hybridMultilevel"/>
    <w:tmpl w:val="62EC5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1D2E1B"/>
    <w:multiLevelType w:val="hybridMultilevel"/>
    <w:tmpl w:val="9C781B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1080FB7"/>
    <w:multiLevelType w:val="hybridMultilevel"/>
    <w:tmpl w:val="2DDCB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122791F"/>
    <w:multiLevelType w:val="hybridMultilevel"/>
    <w:tmpl w:val="6B005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6295B31"/>
    <w:multiLevelType w:val="hybridMultilevel"/>
    <w:tmpl w:val="A1A27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6572C11"/>
    <w:multiLevelType w:val="hybridMultilevel"/>
    <w:tmpl w:val="AE50AAA8"/>
    <w:lvl w:ilvl="0" w:tplc="B7105022">
      <w:start w:val="1"/>
      <w:numFmt w:val="upperRoman"/>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D32069"/>
    <w:multiLevelType w:val="hybridMultilevel"/>
    <w:tmpl w:val="4F1EA088"/>
    <w:lvl w:ilvl="0" w:tplc="DE2245E8">
      <w:start w:val="10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4E1704"/>
    <w:multiLevelType w:val="hybridMultilevel"/>
    <w:tmpl w:val="D6D2CD30"/>
    <w:lvl w:ilvl="0" w:tplc="BA7CA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7"/>
  </w:num>
  <w:num w:numId="4">
    <w:abstractNumId w:val="39"/>
  </w:num>
  <w:num w:numId="5">
    <w:abstractNumId w:val="24"/>
  </w:num>
  <w:num w:numId="6">
    <w:abstractNumId w:val="23"/>
  </w:num>
  <w:num w:numId="7">
    <w:abstractNumId w:val="22"/>
  </w:num>
  <w:num w:numId="8">
    <w:abstractNumId w:val="46"/>
  </w:num>
  <w:num w:numId="9">
    <w:abstractNumId w:val="11"/>
  </w:num>
  <w:num w:numId="10">
    <w:abstractNumId w:val="37"/>
  </w:num>
  <w:num w:numId="11">
    <w:abstractNumId w:val="44"/>
  </w:num>
  <w:num w:numId="12">
    <w:abstractNumId w:val="16"/>
  </w:num>
  <w:num w:numId="13">
    <w:abstractNumId w:val="1"/>
  </w:num>
  <w:num w:numId="14">
    <w:abstractNumId w:val="0"/>
  </w:num>
  <w:num w:numId="15">
    <w:abstractNumId w:val="26"/>
  </w:num>
  <w:num w:numId="16">
    <w:abstractNumId w:val="10"/>
  </w:num>
  <w:num w:numId="17">
    <w:abstractNumId w:val="45"/>
  </w:num>
  <w:num w:numId="18">
    <w:abstractNumId w:val="15"/>
  </w:num>
  <w:num w:numId="19">
    <w:abstractNumId w:val="29"/>
  </w:num>
  <w:num w:numId="20">
    <w:abstractNumId w:val="17"/>
  </w:num>
  <w:num w:numId="21">
    <w:abstractNumId w:val="8"/>
  </w:num>
  <w:num w:numId="22">
    <w:abstractNumId w:val="12"/>
  </w:num>
  <w:num w:numId="23">
    <w:abstractNumId w:val="5"/>
  </w:num>
  <w:num w:numId="24">
    <w:abstractNumId w:val="21"/>
  </w:num>
  <w:num w:numId="25">
    <w:abstractNumId w:val="43"/>
  </w:num>
  <w:num w:numId="26">
    <w:abstractNumId w:val="30"/>
  </w:num>
  <w:num w:numId="27">
    <w:abstractNumId w:val="27"/>
  </w:num>
  <w:num w:numId="28">
    <w:abstractNumId w:val="9"/>
  </w:num>
  <w:num w:numId="29">
    <w:abstractNumId w:val="28"/>
  </w:num>
  <w:num w:numId="30">
    <w:abstractNumId w:val="38"/>
  </w:num>
  <w:num w:numId="31">
    <w:abstractNumId w:val="41"/>
  </w:num>
  <w:num w:numId="32">
    <w:abstractNumId w:val="36"/>
  </w:num>
  <w:num w:numId="33">
    <w:abstractNumId w:val="19"/>
  </w:num>
  <w:num w:numId="34">
    <w:abstractNumId w:val="35"/>
  </w:num>
  <w:num w:numId="35">
    <w:abstractNumId w:val="14"/>
  </w:num>
  <w:num w:numId="36">
    <w:abstractNumId w:val="32"/>
  </w:num>
  <w:num w:numId="37">
    <w:abstractNumId w:val="13"/>
  </w:num>
  <w:num w:numId="38">
    <w:abstractNumId w:val="20"/>
  </w:num>
  <w:num w:numId="39">
    <w:abstractNumId w:val="18"/>
  </w:num>
  <w:num w:numId="40">
    <w:abstractNumId w:val="4"/>
  </w:num>
  <w:num w:numId="41">
    <w:abstractNumId w:val="42"/>
  </w:num>
  <w:num w:numId="42">
    <w:abstractNumId w:val="33"/>
  </w:num>
  <w:num w:numId="43">
    <w:abstractNumId w:val="3"/>
  </w:num>
  <w:num w:numId="44">
    <w:abstractNumId w:val="40"/>
  </w:num>
  <w:num w:numId="45">
    <w:abstractNumId w:val="25"/>
  </w:num>
  <w:num w:numId="46">
    <w:abstractNumId w:val="3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19"/>
    <w:rsid w:val="00002C6F"/>
    <w:rsid w:val="00003F4E"/>
    <w:rsid w:val="00004D41"/>
    <w:rsid w:val="0000655E"/>
    <w:rsid w:val="00007AB3"/>
    <w:rsid w:val="00012C4D"/>
    <w:rsid w:val="00014497"/>
    <w:rsid w:val="00021198"/>
    <w:rsid w:val="00030F24"/>
    <w:rsid w:val="000340F6"/>
    <w:rsid w:val="000476F6"/>
    <w:rsid w:val="000552AC"/>
    <w:rsid w:val="0006186B"/>
    <w:rsid w:val="00062443"/>
    <w:rsid w:val="000641FE"/>
    <w:rsid w:val="00081738"/>
    <w:rsid w:val="000877F7"/>
    <w:rsid w:val="00097CB2"/>
    <w:rsid w:val="000A7C9C"/>
    <w:rsid w:val="000B3DEB"/>
    <w:rsid w:val="000C3558"/>
    <w:rsid w:val="000C6AFC"/>
    <w:rsid w:val="000E287C"/>
    <w:rsid w:val="00111DAA"/>
    <w:rsid w:val="001220DB"/>
    <w:rsid w:val="0012518A"/>
    <w:rsid w:val="001479C2"/>
    <w:rsid w:val="00163700"/>
    <w:rsid w:val="0016528B"/>
    <w:rsid w:val="001771F1"/>
    <w:rsid w:val="001804ED"/>
    <w:rsid w:val="00197A04"/>
    <w:rsid w:val="001A546B"/>
    <w:rsid w:val="001B16FD"/>
    <w:rsid w:val="001C0E36"/>
    <w:rsid w:val="001D0D54"/>
    <w:rsid w:val="001D2E8D"/>
    <w:rsid w:val="001D5CA6"/>
    <w:rsid w:val="001D610E"/>
    <w:rsid w:val="001D6970"/>
    <w:rsid w:val="001E66CF"/>
    <w:rsid w:val="001F337E"/>
    <w:rsid w:val="001F7E77"/>
    <w:rsid w:val="00206ECF"/>
    <w:rsid w:val="00213A2D"/>
    <w:rsid w:val="0021642D"/>
    <w:rsid w:val="002274BC"/>
    <w:rsid w:val="00236189"/>
    <w:rsid w:val="002410C2"/>
    <w:rsid w:val="00242020"/>
    <w:rsid w:val="002642C2"/>
    <w:rsid w:val="00267A97"/>
    <w:rsid w:val="0027179E"/>
    <w:rsid w:val="002829FA"/>
    <w:rsid w:val="00282D5E"/>
    <w:rsid w:val="002A127C"/>
    <w:rsid w:val="002B3163"/>
    <w:rsid w:val="002C0CC3"/>
    <w:rsid w:val="002C638F"/>
    <w:rsid w:val="002C7A97"/>
    <w:rsid w:val="002D2D4C"/>
    <w:rsid w:val="002E65CF"/>
    <w:rsid w:val="00302054"/>
    <w:rsid w:val="00310ED9"/>
    <w:rsid w:val="00320A34"/>
    <w:rsid w:val="00333B76"/>
    <w:rsid w:val="003373B9"/>
    <w:rsid w:val="00340855"/>
    <w:rsid w:val="00360611"/>
    <w:rsid w:val="00364E7E"/>
    <w:rsid w:val="003670D1"/>
    <w:rsid w:val="003675EE"/>
    <w:rsid w:val="003869F8"/>
    <w:rsid w:val="003A6276"/>
    <w:rsid w:val="003A6E7A"/>
    <w:rsid w:val="003B0689"/>
    <w:rsid w:val="003B0C5F"/>
    <w:rsid w:val="003B28DB"/>
    <w:rsid w:val="003E0AA9"/>
    <w:rsid w:val="00402092"/>
    <w:rsid w:val="004024F4"/>
    <w:rsid w:val="0041287D"/>
    <w:rsid w:val="0042745B"/>
    <w:rsid w:val="00447E17"/>
    <w:rsid w:val="004579F9"/>
    <w:rsid w:val="004612A2"/>
    <w:rsid w:val="00462BE0"/>
    <w:rsid w:val="00467049"/>
    <w:rsid w:val="0047584E"/>
    <w:rsid w:val="0049637B"/>
    <w:rsid w:val="004C4AFA"/>
    <w:rsid w:val="004C65B0"/>
    <w:rsid w:val="004D6F44"/>
    <w:rsid w:val="004F3D42"/>
    <w:rsid w:val="00502FB0"/>
    <w:rsid w:val="00503E54"/>
    <w:rsid w:val="0051108F"/>
    <w:rsid w:val="005125C1"/>
    <w:rsid w:val="005167F4"/>
    <w:rsid w:val="00530DD4"/>
    <w:rsid w:val="00541DD0"/>
    <w:rsid w:val="0054582B"/>
    <w:rsid w:val="00552359"/>
    <w:rsid w:val="00554975"/>
    <w:rsid w:val="00565090"/>
    <w:rsid w:val="00575E83"/>
    <w:rsid w:val="0059414C"/>
    <w:rsid w:val="005954D3"/>
    <w:rsid w:val="005B306C"/>
    <w:rsid w:val="005C0A6F"/>
    <w:rsid w:val="005D0612"/>
    <w:rsid w:val="005E1B38"/>
    <w:rsid w:val="005F2E44"/>
    <w:rsid w:val="005F33AD"/>
    <w:rsid w:val="00600766"/>
    <w:rsid w:val="006050B6"/>
    <w:rsid w:val="006050B7"/>
    <w:rsid w:val="006125A4"/>
    <w:rsid w:val="00617AE6"/>
    <w:rsid w:val="00620F3E"/>
    <w:rsid w:val="0062120B"/>
    <w:rsid w:val="00633E39"/>
    <w:rsid w:val="00635AB9"/>
    <w:rsid w:val="0064307D"/>
    <w:rsid w:val="0065380B"/>
    <w:rsid w:val="006628DD"/>
    <w:rsid w:val="00665AAB"/>
    <w:rsid w:val="00671016"/>
    <w:rsid w:val="00672237"/>
    <w:rsid w:val="00693216"/>
    <w:rsid w:val="00693C21"/>
    <w:rsid w:val="00695235"/>
    <w:rsid w:val="00695AB2"/>
    <w:rsid w:val="006B5898"/>
    <w:rsid w:val="006B6C6D"/>
    <w:rsid w:val="006C2A5C"/>
    <w:rsid w:val="006C332B"/>
    <w:rsid w:val="006D7C5E"/>
    <w:rsid w:val="006E04AD"/>
    <w:rsid w:val="006E09DC"/>
    <w:rsid w:val="006E6159"/>
    <w:rsid w:val="006F0A85"/>
    <w:rsid w:val="006F0C47"/>
    <w:rsid w:val="006F65C3"/>
    <w:rsid w:val="00702EDE"/>
    <w:rsid w:val="00716E3F"/>
    <w:rsid w:val="0073212A"/>
    <w:rsid w:val="00741DD0"/>
    <w:rsid w:val="007474F2"/>
    <w:rsid w:val="007529B4"/>
    <w:rsid w:val="00755CDC"/>
    <w:rsid w:val="00760A56"/>
    <w:rsid w:val="00764003"/>
    <w:rsid w:val="007672D9"/>
    <w:rsid w:val="00771349"/>
    <w:rsid w:val="00786E16"/>
    <w:rsid w:val="007953EB"/>
    <w:rsid w:val="007A0821"/>
    <w:rsid w:val="007A5236"/>
    <w:rsid w:val="007B6B2E"/>
    <w:rsid w:val="007E027B"/>
    <w:rsid w:val="007E4C33"/>
    <w:rsid w:val="007E707A"/>
    <w:rsid w:val="007F5F42"/>
    <w:rsid w:val="00803338"/>
    <w:rsid w:val="00841A3A"/>
    <w:rsid w:val="00842445"/>
    <w:rsid w:val="008537C8"/>
    <w:rsid w:val="008567D7"/>
    <w:rsid w:val="008571E4"/>
    <w:rsid w:val="008648C3"/>
    <w:rsid w:val="00882407"/>
    <w:rsid w:val="00884E34"/>
    <w:rsid w:val="0089004C"/>
    <w:rsid w:val="008914FE"/>
    <w:rsid w:val="008A2DC0"/>
    <w:rsid w:val="008B07DA"/>
    <w:rsid w:val="008D29BC"/>
    <w:rsid w:val="008E03B1"/>
    <w:rsid w:val="008E0407"/>
    <w:rsid w:val="008E2C7D"/>
    <w:rsid w:val="008E491E"/>
    <w:rsid w:val="008F5BBF"/>
    <w:rsid w:val="009208AB"/>
    <w:rsid w:val="00921FC0"/>
    <w:rsid w:val="0092529E"/>
    <w:rsid w:val="009451AF"/>
    <w:rsid w:val="009455C0"/>
    <w:rsid w:val="00957051"/>
    <w:rsid w:val="00975FAB"/>
    <w:rsid w:val="00976350"/>
    <w:rsid w:val="00982882"/>
    <w:rsid w:val="0099388E"/>
    <w:rsid w:val="00995B80"/>
    <w:rsid w:val="009A0539"/>
    <w:rsid w:val="009B4D8A"/>
    <w:rsid w:val="009B7C08"/>
    <w:rsid w:val="009C26CB"/>
    <w:rsid w:val="009C5028"/>
    <w:rsid w:val="009E2A74"/>
    <w:rsid w:val="009E5904"/>
    <w:rsid w:val="009E76EE"/>
    <w:rsid w:val="00A05EF5"/>
    <w:rsid w:val="00A241D6"/>
    <w:rsid w:val="00A244A6"/>
    <w:rsid w:val="00A24BFC"/>
    <w:rsid w:val="00A25BD1"/>
    <w:rsid w:val="00A37AF4"/>
    <w:rsid w:val="00A46C33"/>
    <w:rsid w:val="00A47CB8"/>
    <w:rsid w:val="00A54D9C"/>
    <w:rsid w:val="00A601AD"/>
    <w:rsid w:val="00A611F6"/>
    <w:rsid w:val="00A62513"/>
    <w:rsid w:val="00A81227"/>
    <w:rsid w:val="00A81555"/>
    <w:rsid w:val="00A96459"/>
    <w:rsid w:val="00AA677A"/>
    <w:rsid w:val="00AD23AD"/>
    <w:rsid w:val="00AD6D11"/>
    <w:rsid w:val="00AD6F21"/>
    <w:rsid w:val="00AE20FE"/>
    <w:rsid w:val="00B03442"/>
    <w:rsid w:val="00B047B1"/>
    <w:rsid w:val="00B0731B"/>
    <w:rsid w:val="00B110A9"/>
    <w:rsid w:val="00B117D6"/>
    <w:rsid w:val="00B144E1"/>
    <w:rsid w:val="00B145C1"/>
    <w:rsid w:val="00B22291"/>
    <w:rsid w:val="00B248D8"/>
    <w:rsid w:val="00B24EA9"/>
    <w:rsid w:val="00B375D5"/>
    <w:rsid w:val="00B440B5"/>
    <w:rsid w:val="00B45D81"/>
    <w:rsid w:val="00B543B2"/>
    <w:rsid w:val="00B5688F"/>
    <w:rsid w:val="00B60D82"/>
    <w:rsid w:val="00B60DA9"/>
    <w:rsid w:val="00B63145"/>
    <w:rsid w:val="00B764DD"/>
    <w:rsid w:val="00B76AB6"/>
    <w:rsid w:val="00B77C26"/>
    <w:rsid w:val="00B831E7"/>
    <w:rsid w:val="00B8439E"/>
    <w:rsid w:val="00B94531"/>
    <w:rsid w:val="00BB1365"/>
    <w:rsid w:val="00BC0C91"/>
    <w:rsid w:val="00BD2428"/>
    <w:rsid w:val="00BD4BC4"/>
    <w:rsid w:val="00BD698F"/>
    <w:rsid w:val="00BE00EA"/>
    <w:rsid w:val="00BE1123"/>
    <w:rsid w:val="00BE1810"/>
    <w:rsid w:val="00BE48DF"/>
    <w:rsid w:val="00BF45BA"/>
    <w:rsid w:val="00C06242"/>
    <w:rsid w:val="00C07D58"/>
    <w:rsid w:val="00C106F5"/>
    <w:rsid w:val="00C1128B"/>
    <w:rsid w:val="00C12F68"/>
    <w:rsid w:val="00C16137"/>
    <w:rsid w:val="00C2167A"/>
    <w:rsid w:val="00C225C8"/>
    <w:rsid w:val="00C32ED9"/>
    <w:rsid w:val="00C34C8C"/>
    <w:rsid w:val="00C432AE"/>
    <w:rsid w:val="00C55629"/>
    <w:rsid w:val="00C757FD"/>
    <w:rsid w:val="00C81B16"/>
    <w:rsid w:val="00C84812"/>
    <w:rsid w:val="00C87BAF"/>
    <w:rsid w:val="00C91CF5"/>
    <w:rsid w:val="00C923FD"/>
    <w:rsid w:val="00C93740"/>
    <w:rsid w:val="00C95AED"/>
    <w:rsid w:val="00CB246D"/>
    <w:rsid w:val="00CD509C"/>
    <w:rsid w:val="00CD6185"/>
    <w:rsid w:val="00CD7B6D"/>
    <w:rsid w:val="00CE5D29"/>
    <w:rsid w:val="00CE7F0F"/>
    <w:rsid w:val="00D01C71"/>
    <w:rsid w:val="00D05EFB"/>
    <w:rsid w:val="00D17B1C"/>
    <w:rsid w:val="00D348A9"/>
    <w:rsid w:val="00D352C0"/>
    <w:rsid w:val="00D37493"/>
    <w:rsid w:val="00D462C9"/>
    <w:rsid w:val="00D50D19"/>
    <w:rsid w:val="00D51656"/>
    <w:rsid w:val="00D6249A"/>
    <w:rsid w:val="00D65556"/>
    <w:rsid w:val="00D715D1"/>
    <w:rsid w:val="00D7685F"/>
    <w:rsid w:val="00D83C3A"/>
    <w:rsid w:val="00D83F7B"/>
    <w:rsid w:val="00D869C5"/>
    <w:rsid w:val="00D92CC3"/>
    <w:rsid w:val="00DC40C3"/>
    <w:rsid w:val="00DD1C79"/>
    <w:rsid w:val="00DD3145"/>
    <w:rsid w:val="00DD3616"/>
    <w:rsid w:val="00DD4BB0"/>
    <w:rsid w:val="00DE43BA"/>
    <w:rsid w:val="00DE7027"/>
    <w:rsid w:val="00DF0435"/>
    <w:rsid w:val="00E03ABF"/>
    <w:rsid w:val="00E260DA"/>
    <w:rsid w:val="00E31F91"/>
    <w:rsid w:val="00E41E46"/>
    <w:rsid w:val="00E60F6A"/>
    <w:rsid w:val="00E70031"/>
    <w:rsid w:val="00E724E6"/>
    <w:rsid w:val="00E72D7A"/>
    <w:rsid w:val="00E740F8"/>
    <w:rsid w:val="00E82BD3"/>
    <w:rsid w:val="00E83272"/>
    <w:rsid w:val="00E92488"/>
    <w:rsid w:val="00EA2075"/>
    <w:rsid w:val="00EA3840"/>
    <w:rsid w:val="00EB4558"/>
    <w:rsid w:val="00EB593E"/>
    <w:rsid w:val="00EC5992"/>
    <w:rsid w:val="00ED5431"/>
    <w:rsid w:val="00F27942"/>
    <w:rsid w:val="00F3184D"/>
    <w:rsid w:val="00F43C26"/>
    <w:rsid w:val="00F4511E"/>
    <w:rsid w:val="00F54C85"/>
    <w:rsid w:val="00F5563F"/>
    <w:rsid w:val="00F638E6"/>
    <w:rsid w:val="00F761CE"/>
    <w:rsid w:val="00F9746C"/>
    <w:rsid w:val="00FB22C5"/>
    <w:rsid w:val="00FB4CD4"/>
    <w:rsid w:val="00FC3ECB"/>
    <w:rsid w:val="00FD00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27F26"/>
  <w15:docId w15:val="{2FE0288A-6EAA-4668-B2EE-8D58CC9D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601AD"/>
    <w:pPr>
      <w:widowControl w:val="0"/>
      <w:autoSpaceDE w:val="0"/>
      <w:autoSpaceDN w:val="0"/>
      <w:adjustRightInd w:val="0"/>
      <w:outlineLvl w:val="0"/>
    </w:pPr>
    <w:rPr>
      <w:rFonts w:ascii="Courier New" w:eastAsiaTheme="minorEastAsia" w:hAnsi="Courier New" w:cs="Courier New"/>
      <w:b/>
      <w:bCs/>
      <w:color w:val="000000"/>
      <w:sz w:val="32"/>
      <w:szCs w:val="32"/>
    </w:rPr>
  </w:style>
  <w:style w:type="paragraph" w:styleId="2">
    <w:name w:val="heading 2"/>
    <w:basedOn w:val="a"/>
    <w:next w:val="a"/>
    <w:link w:val="20"/>
    <w:uiPriority w:val="99"/>
    <w:qFormat/>
    <w:rsid w:val="00A601AD"/>
    <w:pPr>
      <w:widowControl w:val="0"/>
      <w:autoSpaceDE w:val="0"/>
      <w:autoSpaceDN w:val="0"/>
      <w:adjustRightInd w:val="0"/>
      <w:outlineLvl w:val="1"/>
    </w:pPr>
    <w:rPr>
      <w:rFonts w:ascii="Courier New" w:eastAsiaTheme="minorEastAsia" w:hAnsi="Courier New" w:cs="Courier New"/>
      <w:b/>
      <w:bCs/>
      <w:i/>
      <w:iCs/>
      <w:color w:val="000000"/>
      <w:sz w:val="28"/>
      <w:szCs w:val="28"/>
    </w:rPr>
  </w:style>
  <w:style w:type="paragraph" w:styleId="3">
    <w:name w:val="heading 3"/>
    <w:basedOn w:val="a"/>
    <w:next w:val="a"/>
    <w:link w:val="30"/>
    <w:uiPriority w:val="99"/>
    <w:qFormat/>
    <w:rsid w:val="00A601AD"/>
    <w:pPr>
      <w:widowControl w:val="0"/>
      <w:autoSpaceDE w:val="0"/>
      <w:autoSpaceDN w:val="0"/>
      <w:adjustRightInd w:val="0"/>
      <w:outlineLvl w:val="2"/>
    </w:pPr>
    <w:rPr>
      <w:rFonts w:ascii="Courier New" w:eastAsiaTheme="minorEastAsia" w:hAnsi="Courier New" w:cs="Courier New"/>
      <w:b/>
      <w:bCs/>
      <w:color w:val="000000"/>
      <w:sz w:val="26"/>
      <w:szCs w:val="26"/>
    </w:rPr>
  </w:style>
  <w:style w:type="paragraph" w:styleId="5">
    <w:name w:val="heading 5"/>
    <w:basedOn w:val="a"/>
    <w:next w:val="a"/>
    <w:link w:val="50"/>
    <w:uiPriority w:val="9"/>
    <w:semiHidden/>
    <w:unhideWhenUsed/>
    <w:qFormat/>
    <w:rsid w:val="00A601AD"/>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D19"/>
    <w:rPr>
      <w:rFonts w:ascii="Tahoma" w:hAnsi="Tahoma" w:cs="Tahoma"/>
      <w:sz w:val="16"/>
      <w:szCs w:val="16"/>
    </w:rPr>
  </w:style>
  <w:style w:type="character" w:customStyle="1" w:styleId="a4">
    <w:name w:val="Текст выноски Знак"/>
    <w:basedOn w:val="a0"/>
    <w:link w:val="a3"/>
    <w:uiPriority w:val="99"/>
    <w:semiHidden/>
    <w:rsid w:val="00D50D19"/>
    <w:rPr>
      <w:rFonts w:ascii="Tahoma" w:eastAsia="Times New Roman" w:hAnsi="Tahoma" w:cs="Tahoma"/>
      <w:sz w:val="16"/>
      <w:szCs w:val="16"/>
      <w:lang w:eastAsia="ru-RU"/>
    </w:rPr>
  </w:style>
  <w:style w:type="character" w:styleId="a5">
    <w:name w:val="Hyperlink"/>
    <w:basedOn w:val="a0"/>
    <w:uiPriority w:val="99"/>
    <w:rsid w:val="00A24BFC"/>
    <w:rPr>
      <w:rFonts w:ascii="Verdana" w:hAnsi="Verdana"/>
      <w:color w:val="0000FF"/>
      <w:u w:val="single"/>
      <w:lang w:val="en-US" w:eastAsia="en-US" w:bidi="ar-SA"/>
    </w:rPr>
  </w:style>
  <w:style w:type="paragraph" w:styleId="a6">
    <w:name w:val="header"/>
    <w:basedOn w:val="a"/>
    <w:link w:val="a7"/>
    <w:uiPriority w:val="99"/>
    <w:unhideWhenUsed/>
    <w:rsid w:val="00BE1810"/>
    <w:pPr>
      <w:tabs>
        <w:tab w:val="center" w:pos="4677"/>
        <w:tab w:val="right" w:pos="9355"/>
      </w:tabs>
    </w:pPr>
  </w:style>
  <w:style w:type="character" w:customStyle="1" w:styleId="a7">
    <w:name w:val="Верхний колонтитул Знак"/>
    <w:basedOn w:val="a0"/>
    <w:link w:val="a6"/>
    <w:uiPriority w:val="99"/>
    <w:rsid w:val="00BE1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1810"/>
    <w:pPr>
      <w:tabs>
        <w:tab w:val="center" w:pos="4677"/>
        <w:tab w:val="right" w:pos="9355"/>
      </w:tabs>
    </w:pPr>
  </w:style>
  <w:style w:type="character" w:customStyle="1" w:styleId="a9">
    <w:name w:val="Нижний колонтитул Знак"/>
    <w:basedOn w:val="a0"/>
    <w:link w:val="a8"/>
    <w:uiPriority w:val="99"/>
    <w:rsid w:val="00BE1810"/>
    <w:rPr>
      <w:rFonts w:ascii="Times New Roman" w:eastAsia="Times New Roman" w:hAnsi="Times New Roman" w:cs="Times New Roman"/>
      <w:sz w:val="24"/>
      <w:szCs w:val="24"/>
      <w:lang w:eastAsia="ru-RU"/>
    </w:rPr>
  </w:style>
  <w:style w:type="table" w:styleId="aa">
    <w:name w:val="Table Grid"/>
    <w:basedOn w:val="a1"/>
    <w:uiPriority w:val="59"/>
    <w:rsid w:val="0065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89004C"/>
    <w:pPr>
      <w:ind w:left="720"/>
      <w:contextualSpacing/>
    </w:pPr>
  </w:style>
  <w:style w:type="paragraph" w:customStyle="1" w:styleId="ConsPlusTitle">
    <w:name w:val="ConsPlusTitle"/>
    <w:rsid w:val="0084244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 Spacing"/>
    <w:link w:val="ad"/>
    <w:uiPriority w:val="1"/>
    <w:qFormat/>
    <w:rsid w:val="00206ECF"/>
    <w:pPr>
      <w:widowControl w:val="0"/>
      <w:spacing w:after="0" w:line="240" w:lineRule="auto"/>
      <w:jc w:val="both"/>
    </w:pPr>
    <w:rPr>
      <w:rFonts w:ascii="Times New Roman" w:eastAsia="Courier New" w:hAnsi="Times New Roman" w:cs="Courier New"/>
      <w:color w:val="000000"/>
      <w:sz w:val="24"/>
      <w:szCs w:val="24"/>
      <w:lang w:eastAsia="ru-RU"/>
    </w:rPr>
  </w:style>
  <w:style w:type="character" w:styleId="ae">
    <w:name w:val="Strong"/>
    <w:uiPriority w:val="22"/>
    <w:qFormat/>
    <w:rsid w:val="00D65556"/>
    <w:rPr>
      <w:b/>
      <w:bCs/>
    </w:rPr>
  </w:style>
  <w:style w:type="paragraph" w:styleId="af">
    <w:name w:val="Normal (Web)"/>
    <w:basedOn w:val="a"/>
    <w:uiPriority w:val="99"/>
    <w:unhideWhenUsed/>
    <w:rsid w:val="00D65556"/>
    <w:pPr>
      <w:spacing w:before="100" w:beforeAutospacing="1" w:after="100" w:afterAutospacing="1"/>
    </w:pPr>
  </w:style>
  <w:style w:type="paragraph" w:styleId="21">
    <w:name w:val="Body Text 2"/>
    <w:basedOn w:val="a"/>
    <w:link w:val="22"/>
    <w:uiPriority w:val="99"/>
    <w:unhideWhenUsed/>
    <w:rsid w:val="00D65556"/>
    <w:pPr>
      <w:spacing w:after="120" w:line="480" w:lineRule="auto"/>
    </w:pPr>
    <w:rPr>
      <w:sz w:val="28"/>
      <w:szCs w:val="20"/>
    </w:rPr>
  </w:style>
  <w:style w:type="character" w:customStyle="1" w:styleId="22">
    <w:name w:val="Основной текст 2 Знак"/>
    <w:basedOn w:val="a0"/>
    <w:link w:val="21"/>
    <w:uiPriority w:val="99"/>
    <w:rsid w:val="00D65556"/>
    <w:rPr>
      <w:rFonts w:ascii="Times New Roman" w:eastAsia="Times New Roman" w:hAnsi="Times New Roman" w:cs="Times New Roman"/>
      <w:sz w:val="28"/>
      <w:szCs w:val="20"/>
      <w:lang w:eastAsia="ru-RU"/>
    </w:rPr>
  </w:style>
  <w:style w:type="paragraph" w:customStyle="1" w:styleId="11">
    <w:name w:val="Обычный1"/>
    <w:basedOn w:val="a"/>
    <w:rsid w:val="00D65556"/>
    <w:pPr>
      <w:spacing w:before="100" w:beforeAutospacing="1" w:after="100" w:afterAutospacing="1"/>
      <w:ind w:left="480" w:right="240"/>
      <w:jc w:val="both"/>
    </w:pPr>
    <w:rPr>
      <w:rFonts w:ascii="Verdana" w:hAnsi="Verdana"/>
      <w:color w:val="000000"/>
      <w:sz w:val="16"/>
      <w:szCs w:val="16"/>
    </w:rPr>
  </w:style>
  <w:style w:type="paragraph" w:customStyle="1" w:styleId="msonormalmailrucssattributepostfix">
    <w:name w:val="msonormal_mailru_css_attribute_postfix"/>
    <w:basedOn w:val="a"/>
    <w:rsid w:val="00D65556"/>
    <w:pPr>
      <w:spacing w:before="100" w:beforeAutospacing="1" w:after="100" w:afterAutospacing="1"/>
    </w:pPr>
  </w:style>
  <w:style w:type="paragraph" w:styleId="af0">
    <w:name w:val="footnote text"/>
    <w:basedOn w:val="a"/>
    <w:link w:val="af1"/>
    <w:rsid w:val="00672237"/>
    <w:rPr>
      <w:rFonts w:eastAsia="Calibri"/>
      <w:sz w:val="20"/>
      <w:szCs w:val="20"/>
    </w:rPr>
  </w:style>
  <w:style w:type="character" w:customStyle="1" w:styleId="af1">
    <w:name w:val="Текст сноски Знак"/>
    <w:basedOn w:val="a0"/>
    <w:link w:val="af0"/>
    <w:rsid w:val="00672237"/>
    <w:rPr>
      <w:rFonts w:ascii="Times New Roman" w:eastAsia="Calibri" w:hAnsi="Times New Roman" w:cs="Times New Roman"/>
      <w:sz w:val="20"/>
      <w:szCs w:val="20"/>
      <w:lang w:eastAsia="ru-RU"/>
    </w:rPr>
  </w:style>
  <w:style w:type="character" w:styleId="af2">
    <w:name w:val="footnote reference"/>
    <w:semiHidden/>
    <w:rsid w:val="00672237"/>
    <w:rPr>
      <w:rFonts w:cs="Times New Roman"/>
      <w:vertAlign w:val="superscript"/>
    </w:rPr>
  </w:style>
  <w:style w:type="character" w:styleId="af3">
    <w:name w:val="endnote reference"/>
    <w:basedOn w:val="a0"/>
    <w:uiPriority w:val="99"/>
    <w:semiHidden/>
    <w:unhideWhenUsed/>
    <w:rsid w:val="00672237"/>
    <w:rPr>
      <w:vertAlign w:val="superscript"/>
    </w:rPr>
  </w:style>
  <w:style w:type="character" w:customStyle="1" w:styleId="ad">
    <w:name w:val="Без интервала Знак"/>
    <w:basedOn w:val="a0"/>
    <w:link w:val="ac"/>
    <w:uiPriority w:val="1"/>
    <w:locked/>
    <w:rsid w:val="005C0A6F"/>
    <w:rPr>
      <w:rFonts w:ascii="Times New Roman" w:eastAsia="Courier New" w:hAnsi="Times New Roman" w:cs="Courier New"/>
      <w:color w:val="000000"/>
      <w:sz w:val="24"/>
      <w:szCs w:val="24"/>
      <w:lang w:eastAsia="ru-RU"/>
    </w:rPr>
  </w:style>
  <w:style w:type="character" w:customStyle="1" w:styleId="10">
    <w:name w:val="Заголовок 1 Знак"/>
    <w:basedOn w:val="a0"/>
    <w:link w:val="1"/>
    <w:uiPriority w:val="99"/>
    <w:rsid w:val="00A601AD"/>
    <w:rPr>
      <w:rFonts w:ascii="Courier New" w:eastAsiaTheme="minorEastAsia" w:hAnsi="Courier New" w:cs="Courier New"/>
      <w:b/>
      <w:bCs/>
      <w:color w:val="000000"/>
      <w:sz w:val="32"/>
      <w:szCs w:val="32"/>
      <w:lang w:eastAsia="ru-RU"/>
    </w:rPr>
  </w:style>
  <w:style w:type="character" w:customStyle="1" w:styleId="20">
    <w:name w:val="Заголовок 2 Знак"/>
    <w:basedOn w:val="a0"/>
    <w:link w:val="2"/>
    <w:uiPriority w:val="99"/>
    <w:rsid w:val="00A601AD"/>
    <w:rPr>
      <w:rFonts w:ascii="Courier New" w:eastAsiaTheme="minorEastAsia" w:hAnsi="Courier New" w:cs="Courier New"/>
      <w:b/>
      <w:bCs/>
      <w:i/>
      <w:iCs/>
      <w:color w:val="000000"/>
      <w:sz w:val="28"/>
      <w:szCs w:val="28"/>
      <w:lang w:eastAsia="ru-RU"/>
    </w:rPr>
  </w:style>
  <w:style w:type="character" w:customStyle="1" w:styleId="30">
    <w:name w:val="Заголовок 3 Знак"/>
    <w:basedOn w:val="a0"/>
    <w:link w:val="3"/>
    <w:uiPriority w:val="99"/>
    <w:rsid w:val="00A601AD"/>
    <w:rPr>
      <w:rFonts w:ascii="Courier New" w:eastAsiaTheme="minorEastAsia" w:hAnsi="Courier New" w:cs="Courier New"/>
      <w:b/>
      <w:bCs/>
      <w:color w:val="000000"/>
      <w:sz w:val="26"/>
      <w:szCs w:val="26"/>
      <w:lang w:eastAsia="ru-RU"/>
    </w:rPr>
  </w:style>
  <w:style w:type="character" w:customStyle="1" w:styleId="50">
    <w:name w:val="Заголовок 5 Знак"/>
    <w:basedOn w:val="a0"/>
    <w:link w:val="5"/>
    <w:uiPriority w:val="9"/>
    <w:semiHidden/>
    <w:rsid w:val="00A601AD"/>
    <w:rPr>
      <w:rFonts w:asciiTheme="majorHAnsi" w:eastAsiaTheme="majorEastAsia" w:hAnsiTheme="majorHAnsi" w:cstheme="majorBidi"/>
      <w:color w:val="243F60" w:themeColor="accent1" w:themeShade="7F"/>
      <w:sz w:val="20"/>
      <w:szCs w:val="20"/>
      <w:lang w:eastAsia="ru-RU"/>
    </w:rPr>
  </w:style>
  <w:style w:type="paragraph" w:styleId="af4">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ак Знак,Текст Знак Знак Знак Знак Знак Знак Знак Знак Знак Знак Знак Знак Знак Знак Знак Знак Знак"/>
    <w:basedOn w:val="a"/>
    <w:link w:val="af5"/>
    <w:rsid w:val="00A601AD"/>
    <w:rPr>
      <w:rFonts w:ascii="Courier New" w:hAnsi="Courier New" w:cs="Courier New"/>
      <w:sz w:val="20"/>
      <w:szCs w:val="20"/>
      <w:lang w:val="en-US" w:eastAsia="en-US"/>
    </w:rPr>
  </w:style>
  <w:style w:type="character" w:customStyle="1" w:styleId="af5">
    <w:name w:val="Текст Знак"/>
    <w:aliases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ак Знак Знак1"/>
    <w:basedOn w:val="a0"/>
    <w:link w:val="af4"/>
    <w:rsid w:val="00A601AD"/>
    <w:rPr>
      <w:rFonts w:ascii="Courier New" w:eastAsia="Times New Roman" w:hAnsi="Courier New" w:cs="Courier New"/>
      <w:sz w:val="20"/>
      <w:szCs w:val="20"/>
      <w:lang w:val="en-US"/>
    </w:rPr>
  </w:style>
  <w:style w:type="paragraph" w:customStyle="1" w:styleId="23">
    <w:name w:val="Абзац списка2"/>
    <w:basedOn w:val="a"/>
    <w:rsid w:val="00A601AD"/>
    <w:pPr>
      <w:tabs>
        <w:tab w:val="left" w:leader="underscore" w:pos="9072"/>
      </w:tabs>
    </w:pPr>
    <w:rPr>
      <w:sz w:val="22"/>
      <w:szCs w:val="22"/>
    </w:rPr>
  </w:style>
  <w:style w:type="table" w:customStyle="1" w:styleId="12">
    <w:name w:val="Сетка таблицы1"/>
    <w:basedOn w:val="a1"/>
    <w:next w:val="aa"/>
    <w:uiPriority w:val="59"/>
    <w:rsid w:val="00A601A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a"/>
    <w:uiPriority w:val="59"/>
    <w:rsid w:val="00A601A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A601A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3224">
      <w:bodyDiv w:val="1"/>
      <w:marLeft w:val="0"/>
      <w:marRight w:val="0"/>
      <w:marTop w:val="0"/>
      <w:marBottom w:val="0"/>
      <w:divBdr>
        <w:top w:val="none" w:sz="0" w:space="0" w:color="auto"/>
        <w:left w:val="none" w:sz="0" w:space="0" w:color="auto"/>
        <w:bottom w:val="none" w:sz="0" w:space="0" w:color="auto"/>
        <w:right w:val="none" w:sz="0" w:space="0" w:color="auto"/>
      </w:divBdr>
    </w:div>
    <w:div w:id="502862578">
      <w:bodyDiv w:val="1"/>
      <w:marLeft w:val="0"/>
      <w:marRight w:val="0"/>
      <w:marTop w:val="0"/>
      <w:marBottom w:val="0"/>
      <w:divBdr>
        <w:top w:val="none" w:sz="0" w:space="0" w:color="auto"/>
        <w:left w:val="none" w:sz="0" w:space="0" w:color="auto"/>
        <w:bottom w:val="none" w:sz="0" w:space="0" w:color="auto"/>
        <w:right w:val="none" w:sz="0" w:space="0" w:color="auto"/>
      </w:divBdr>
    </w:div>
    <w:div w:id="950894285">
      <w:bodyDiv w:val="1"/>
      <w:marLeft w:val="0"/>
      <w:marRight w:val="0"/>
      <w:marTop w:val="0"/>
      <w:marBottom w:val="0"/>
      <w:divBdr>
        <w:top w:val="none" w:sz="0" w:space="0" w:color="auto"/>
        <w:left w:val="none" w:sz="0" w:space="0" w:color="auto"/>
        <w:bottom w:val="none" w:sz="0" w:space="0" w:color="auto"/>
        <w:right w:val="none" w:sz="0" w:space="0" w:color="auto"/>
      </w:divBdr>
    </w:div>
    <w:div w:id="1441989903">
      <w:bodyDiv w:val="1"/>
      <w:marLeft w:val="0"/>
      <w:marRight w:val="0"/>
      <w:marTop w:val="0"/>
      <w:marBottom w:val="0"/>
      <w:divBdr>
        <w:top w:val="none" w:sz="0" w:space="0" w:color="auto"/>
        <w:left w:val="none" w:sz="0" w:space="0" w:color="auto"/>
        <w:bottom w:val="none" w:sz="0" w:space="0" w:color="auto"/>
        <w:right w:val="none" w:sz="0" w:space="0" w:color="auto"/>
      </w:divBdr>
    </w:div>
    <w:div w:id="1712610542">
      <w:bodyDiv w:val="1"/>
      <w:marLeft w:val="0"/>
      <w:marRight w:val="0"/>
      <w:marTop w:val="0"/>
      <w:marBottom w:val="0"/>
      <w:divBdr>
        <w:top w:val="none" w:sz="0" w:space="0" w:color="auto"/>
        <w:left w:val="none" w:sz="0" w:space="0" w:color="auto"/>
        <w:bottom w:val="none" w:sz="0" w:space="0" w:color="auto"/>
        <w:right w:val="none" w:sz="0" w:space="0" w:color="auto"/>
      </w:divBdr>
    </w:div>
    <w:div w:id="19057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Случалось ли Вам в последнее время сталкиваться с проявлением экстремизма, национализма?</a:t>
            </a:r>
          </a:p>
        </c:rich>
      </c:tx>
      <c:layout>
        <c:manualLayout>
          <c:xMode val="edge"/>
          <c:yMode val="edge"/>
          <c:x val="0.10522564887722394"/>
          <c:y val="2.7777777777777877E-2"/>
        </c:manualLayout>
      </c:layout>
      <c:overlay val="0"/>
    </c:title>
    <c:autoTitleDeleted val="0"/>
    <c:plotArea>
      <c:layout/>
      <c:pie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да, это часто происходит</c:v>
                </c:pt>
                <c:pt idx="1">
                  <c:v>да, это иногда происходит</c:v>
                </c:pt>
                <c:pt idx="2">
                  <c:v>нет, ничего подобного не встречал</c:v>
                </c:pt>
                <c:pt idx="3">
                  <c:v>не знаю, что это такое</c:v>
                </c:pt>
                <c:pt idx="4">
                  <c:v>затрудняюсь ответить</c:v>
                </c:pt>
              </c:strCache>
            </c:strRef>
          </c:cat>
          <c:val>
            <c:numRef>
              <c:f>'Лист1'!$B$2:$B$6</c:f>
              <c:numCache>
                <c:formatCode>General</c:formatCode>
                <c:ptCount val="5"/>
                <c:pt idx="0">
                  <c:v>3.4</c:v>
                </c:pt>
                <c:pt idx="1">
                  <c:v>23.6</c:v>
                </c:pt>
                <c:pt idx="2">
                  <c:v>63.3</c:v>
                </c:pt>
                <c:pt idx="3">
                  <c:v>6.4</c:v>
                </c:pt>
              </c:numCache>
            </c:numRef>
          </c:val>
          <c:extLst>
            <c:ext xmlns:c16="http://schemas.microsoft.com/office/drawing/2014/chart" uri="{C3380CC4-5D6E-409C-BE32-E72D297353CC}">
              <c16:uniqueId val="{00000000-078E-4276-A02C-AB596E1DE142}"/>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spPr>
    <a:ln>
      <a:solidFill>
        <a:srgbClr val="4F81BD"/>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400" b="1" i="0" u="none" strike="noStrike" baseline="0">
                <a:latin typeface="Times New Roman" pitchFamily="18" charset="0"/>
                <a:cs typeface="Times New Roman" pitchFamily="18" charset="0"/>
              </a:rPr>
              <a:t>Чувствуете ли Вы в настоящее время неприязнь к людям других национальностей или другой религии?</a:t>
            </a:r>
            <a:endParaRPr lang="ru-RU" sz="14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Очень часто</c:v>
                </c:pt>
                <c:pt idx="1">
                  <c:v>Довольно часто</c:v>
                </c:pt>
                <c:pt idx="2">
                  <c:v>Редко</c:v>
                </c:pt>
                <c:pt idx="3">
                  <c:v>Никогда/практически никогда</c:v>
                </c:pt>
                <c:pt idx="4">
                  <c:v>Затрудняюсь ответить</c:v>
                </c:pt>
              </c:strCache>
            </c:strRef>
          </c:cat>
          <c:val>
            <c:numRef>
              <c:f>Лист1!$B$2:$B$6</c:f>
              <c:numCache>
                <c:formatCode>General</c:formatCode>
                <c:ptCount val="5"/>
                <c:pt idx="0">
                  <c:v>2.8</c:v>
                </c:pt>
                <c:pt idx="1">
                  <c:v>6.7</c:v>
                </c:pt>
                <c:pt idx="2">
                  <c:v>29.3</c:v>
                </c:pt>
                <c:pt idx="3">
                  <c:v>53.1</c:v>
                </c:pt>
                <c:pt idx="4">
                  <c:v>8.1</c:v>
                </c:pt>
              </c:numCache>
            </c:numRef>
          </c:val>
          <c:extLst>
            <c:ext xmlns:c16="http://schemas.microsoft.com/office/drawing/2014/chart" uri="{C3380CC4-5D6E-409C-BE32-E72D297353CC}">
              <c16:uniqueId val="{00000000-C1AB-46F6-89EB-6829E6CC7A4F}"/>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44">
                <a:latin typeface="Times New Roman" pitchFamily="18" charset="0"/>
                <a:cs typeface="Times New Roman" pitchFamily="18" charset="0"/>
              </a:rPr>
              <a:t>Откуда Вы в основном узнаете новости</a:t>
            </a:r>
          </a:p>
        </c:rich>
      </c:tx>
      <c:overlay val="0"/>
    </c:title>
    <c:autoTitleDeleted val="0"/>
    <c:plotArea>
      <c:layout/>
      <c:pieChart>
        <c:varyColors val="1"/>
        <c:ser>
          <c:idx val="0"/>
          <c:order val="0"/>
          <c:tx>
            <c:strRef>
              <c:f>Лист1!$B$1</c:f>
              <c:strCache>
                <c:ptCount val="1"/>
                <c:pt idx="0">
                  <c:v>Откуда Вы в основном узнаете новости</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Лист1!$A$2:$A$9</c:f>
              <c:strCache>
                <c:ptCount val="8"/>
                <c:pt idx="0">
                  <c:v>из телевизионных передач</c:v>
                </c:pt>
                <c:pt idx="1">
                  <c:v>из интернета</c:v>
                </c:pt>
                <c:pt idx="2">
                  <c:v> из газет</c:v>
                </c:pt>
                <c:pt idx="3">
                  <c:v> из сообщений радио</c:v>
                </c:pt>
                <c:pt idx="4">
                  <c:v> от членов семьи</c:v>
                </c:pt>
                <c:pt idx="5">
                  <c:v>от друзей и знакомых</c:v>
                </c:pt>
                <c:pt idx="6">
                  <c:v> другое</c:v>
                </c:pt>
                <c:pt idx="7">
                  <c:v> затруднились ответить</c:v>
                </c:pt>
              </c:strCache>
            </c:strRef>
          </c:cat>
          <c:val>
            <c:numRef>
              <c:f>Лист1!$B$2:$B$9</c:f>
              <c:numCache>
                <c:formatCode>General</c:formatCode>
                <c:ptCount val="8"/>
                <c:pt idx="0">
                  <c:v>20.3</c:v>
                </c:pt>
                <c:pt idx="1">
                  <c:v>41.5</c:v>
                </c:pt>
                <c:pt idx="2">
                  <c:v>1.4</c:v>
                </c:pt>
                <c:pt idx="3">
                  <c:v>3</c:v>
                </c:pt>
                <c:pt idx="4">
                  <c:v>14.8</c:v>
                </c:pt>
                <c:pt idx="5">
                  <c:v>18.2</c:v>
                </c:pt>
                <c:pt idx="6">
                  <c:v>0.4</c:v>
                </c:pt>
                <c:pt idx="7">
                  <c:v>0.4</c:v>
                </c:pt>
              </c:numCache>
            </c:numRef>
          </c:val>
          <c:extLst>
            <c:ext xmlns:c16="http://schemas.microsoft.com/office/drawing/2014/chart" uri="{C3380CC4-5D6E-409C-BE32-E72D297353CC}">
              <c16:uniqueId val="{00000000-2E4B-4CBD-AD23-861290A9E2F0}"/>
            </c:ext>
          </c:extLst>
        </c:ser>
        <c:dLbls>
          <c:showLegendKey val="0"/>
          <c:showVal val="0"/>
          <c:showCatName val="0"/>
          <c:showSerName val="0"/>
          <c:showPercent val="0"/>
          <c:showBubbleSize val="0"/>
          <c:showLeaderLines val="1"/>
        </c:dLbls>
        <c:firstSliceAng val="0"/>
      </c:pieChart>
      <c:spPr>
        <a:noFill/>
        <a:ln w="18936">
          <a:noFill/>
        </a:ln>
      </c:spPr>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Если говорить в целом, Вы довольны или недовольны положением дел в стране? (безусловно доволен(-а)</a:t>
            </a:r>
          </a:p>
        </c:rich>
      </c:tx>
      <c:overlay val="0"/>
    </c:title>
    <c:autoTitleDeleted val="0"/>
    <c:plotArea>
      <c:layout/>
      <c:pieChart>
        <c:varyColors val="1"/>
        <c:ser>
          <c:idx val="0"/>
          <c:order val="0"/>
          <c:tx>
            <c:strRef>
              <c:f>Лист1!$B$1</c:f>
              <c:strCache>
                <c:ptCount val="1"/>
                <c:pt idx="0">
                  <c:v>Если говорить в целом, Вы довольны или недовольны положением дел в стране? (безусловно доволен(-а)</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Богатые</c:v>
                </c:pt>
                <c:pt idx="1">
                  <c:v>Обеспеченные</c:v>
                </c:pt>
                <c:pt idx="2">
                  <c:v>Ниже среднего уровня</c:v>
                </c:pt>
                <c:pt idx="3">
                  <c:v>Нуждающиеся, бедные</c:v>
                </c:pt>
                <c:pt idx="4">
                  <c:v>Затрудняюсь ответить</c:v>
                </c:pt>
              </c:strCache>
            </c:strRef>
          </c:cat>
          <c:val>
            <c:numRef>
              <c:f>Лист1!$B$2:$B$6</c:f>
              <c:numCache>
                <c:formatCode>General</c:formatCode>
                <c:ptCount val="5"/>
                <c:pt idx="0">
                  <c:v>13.3</c:v>
                </c:pt>
                <c:pt idx="1">
                  <c:v>53.3</c:v>
                </c:pt>
                <c:pt idx="2">
                  <c:v>13.3</c:v>
                </c:pt>
                <c:pt idx="3">
                  <c:v>13.3</c:v>
                </c:pt>
                <c:pt idx="4">
                  <c:v>6.7</c:v>
                </c:pt>
              </c:numCache>
            </c:numRef>
          </c:val>
          <c:extLst>
            <c:ext xmlns:c16="http://schemas.microsoft.com/office/drawing/2014/chart" uri="{C3380CC4-5D6E-409C-BE32-E72D297353CC}">
              <c16:uniqueId val="{00000000-6FE1-47DF-B6E4-D387024A6C80}"/>
            </c:ext>
          </c:extLst>
        </c:ser>
        <c:dLbls>
          <c:showLegendKey val="0"/>
          <c:showVal val="0"/>
          <c:showCatName val="0"/>
          <c:showSerName val="0"/>
          <c:showPercent val="1"/>
          <c:showBubbleSize val="0"/>
          <c:showLeaderLines val="0"/>
        </c:dLbls>
        <c:firstSliceAng val="0"/>
      </c:pieChart>
    </c:plotArea>
    <c:legend>
      <c:legendPos val="b"/>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Если говорить в целом, Вы довольны или недовольны положением дел в стране? (скорее доволен(-а))</a:t>
            </a:r>
            <a:r>
              <a:rPr lang="ru-RU"/>
              <a:t>
</a:t>
            </a:r>
          </a:p>
        </c:rich>
      </c:tx>
      <c:overlay val="0"/>
    </c:title>
    <c:autoTitleDeleted val="0"/>
    <c:plotArea>
      <c:layout/>
      <c:pieChart>
        <c:varyColors val="1"/>
        <c:ser>
          <c:idx val="0"/>
          <c:order val="0"/>
          <c:tx>
            <c:strRef>
              <c:f>Лист1!$B$1</c:f>
              <c:strCache>
                <c:ptCount val="1"/>
                <c:pt idx="0">
                  <c:v>Если говорить в целом, Вы довольны или недовольны положением дел в стране? (скорее доволен(-а))
</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Богатые</c:v>
                </c:pt>
                <c:pt idx="1">
                  <c:v>Обеспеченные</c:v>
                </c:pt>
                <c:pt idx="2">
                  <c:v>Ниже среднего уровня</c:v>
                </c:pt>
                <c:pt idx="3">
                  <c:v>Нуждающиеся, бедные</c:v>
                </c:pt>
                <c:pt idx="4">
                  <c:v>Затрудняюсь ответить</c:v>
                </c:pt>
              </c:strCache>
            </c:strRef>
          </c:cat>
          <c:val>
            <c:numRef>
              <c:f>Лист1!$B$2:$B$6</c:f>
              <c:numCache>
                <c:formatCode>General</c:formatCode>
                <c:ptCount val="5"/>
                <c:pt idx="0">
                  <c:v>1.5</c:v>
                </c:pt>
                <c:pt idx="1">
                  <c:v>78.8</c:v>
                </c:pt>
                <c:pt idx="2">
                  <c:v>11.7</c:v>
                </c:pt>
                <c:pt idx="3">
                  <c:v>0.70000000000000062</c:v>
                </c:pt>
                <c:pt idx="4">
                  <c:v>7.3</c:v>
                </c:pt>
              </c:numCache>
            </c:numRef>
          </c:val>
          <c:extLst>
            <c:ext xmlns:c16="http://schemas.microsoft.com/office/drawing/2014/chart" uri="{C3380CC4-5D6E-409C-BE32-E72D297353CC}">
              <c16:uniqueId val="{00000000-9D30-4156-81A8-FAA60D381696}"/>
            </c:ext>
          </c:extLst>
        </c:ser>
        <c:dLbls>
          <c:showLegendKey val="0"/>
          <c:showVal val="0"/>
          <c:showCatName val="0"/>
          <c:showSerName val="0"/>
          <c:showPercent val="1"/>
          <c:showBubbleSize val="0"/>
          <c:showLeaderLines val="0"/>
        </c:dLbls>
        <c:firstSliceAng val="0"/>
      </c:pieChart>
    </c:plotArea>
    <c:legend>
      <c:legendPos val="b"/>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Если говорить в целом, Вы довольны или недовольны положением дел в стране? (скорее недоволен(-а))</a:t>
            </a:r>
          </a:p>
        </c:rich>
      </c:tx>
      <c:overlay val="0"/>
    </c:title>
    <c:autoTitleDeleted val="0"/>
    <c:plotArea>
      <c:layout/>
      <c:pieChart>
        <c:varyColors val="1"/>
        <c:ser>
          <c:idx val="0"/>
          <c:order val="0"/>
          <c:tx>
            <c:strRef>
              <c:f>Лист1!$B$1</c:f>
              <c:strCache>
                <c:ptCount val="1"/>
                <c:pt idx="0">
                  <c:v>Если говорить в целом, Вы довольны или недовольны положением дел в стране? (скорее недоволен(-а))</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Богатые</c:v>
                </c:pt>
                <c:pt idx="1">
                  <c:v>Обеспеченные</c:v>
                </c:pt>
                <c:pt idx="2">
                  <c:v>Ниже среднего уровня</c:v>
                </c:pt>
                <c:pt idx="3">
                  <c:v>Нуждающиеся, бедные</c:v>
                </c:pt>
                <c:pt idx="4">
                  <c:v>Затрудняюсь ответить</c:v>
                </c:pt>
              </c:strCache>
            </c:strRef>
          </c:cat>
          <c:val>
            <c:numRef>
              <c:f>Лист1!$B$2:$B$6</c:f>
              <c:numCache>
                <c:formatCode>General</c:formatCode>
                <c:ptCount val="5"/>
                <c:pt idx="0">
                  <c:v>5.5</c:v>
                </c:pt>
                <c:pt idx="1">
                  <c:v>71.599999999999994</c:v>
                </c:pt>
                <c:pt idx="2">
                  <c:v>11.9</c:v>
                </c:pt>
                <c:pt idx="3">
                  <c:v>2</c:v>
                </c:pt>
              </c:numCache>
            </c:numRef>
          </c:val>
          <c:extLst>
            <c:ext xmlns:c16="http://schemas.microsoft.com/office/drawing/2014/chart" uri="{C3380CC4-5D6E-409C-BE32-E72D297353CC}">
              <c16:uniqueId val="{00000000-E45A-48EB-A38A-1CA3E89998FE}"/>
            </c:ext>
          </c:extLst>
        </c:ser>
        <c:dLbls>
          <c:showLegendKey val="0"/>
          <c:showVal val="0"/>
          <c:showCatName val="0"/>
          <c:showSerName val="0"/>
          <c:showPercent val="1"/>
          <c:showBubbleSize val="0"/>
          <c:showLeaderLines val="0"/>
        </c:dLbls>
        <c:firstSliceAng val="0"/>
      </c:pieChart>
    </c:plotArea>
    <c:legend>
      <c:legendPos val="b"/>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Если говорить в целом, Вы довольны или недовольны положением дел в стране? (безусловно недоволен)</a:t>
            </a:r>
          </a:p>
        </c:rich>
      </c:tx>
      <c:overlay val="0"/>
    </c:title>
    <c:autoTitleDeleted val="0"/>
    <c:plotArea>
      <c:layout/>
      <c:pieChart>
        <c:varyColors val="1"/>
        <c:ser>
          <c:idx val="0"/>
          <c:order val="0"/>
          <c:tx>
            <c:strRef>
              <c:f>Лист1!$B$1</c:f>
              <c:strCache>
                <c:ptCount val="1"/>
                <c:pt idx="0">
                  <c:v>Если говорить в целом, Вы довольны или недовольны положением дел в стране? (безусловно недоволен)</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Лист1!$A$2:$A$6</c:f>
              <c:strCache>
                <c:ptCount val="5"/>
                <c:pt idx="0">
                  <c:v>Богатые</c:v>
                </c:pt>
                <c:pt idx="1">
                  <c:v>Обеспеченные</c:v>
                </c:pt>
                <c:pt idx="2">
                  <c:v>Ниже среднего уровня</c:v>
                </c:pt>
                <c:pt idx="3">
                  <c:v>Нуждающиеся, бедные</c:v>
                </c:pt>
                <c:pt idx="4">
                  <c:v>Затрудяюсь ответить</c:v>
                </c:pt>
              </c:strCache>
            </c:strRef>
          </c:cat>
          <c:val>
            <c:numRef>
              <c:f>Лист1!$B$2:$B$6</c:f>
              <c:numCache>
                <c:formatCode>General</c:formatCode>
                <c:ptCount val="5"/>
                <c:pt idx="0">
                  <c:v>3.9</c:v>
                </c:pt>
                <c:pt idx="1">
                  <c:v>71.400000000000006</c:v>
                </c:pt>
                <c:pt idx="2">
                  <c:v>10.4</c:v>
                </c:pt>
                <c:pt idx="3">
                  <c:v>2.6</c:v>
                </c:pt>
                <c:pt idx="4">
                  <c:v>11.7</c:v>
                </c:pt>
              </c:numCache>
            </c:numRef>
          </c:val>
          <c:extLst>
            <c:ext xmlns:c16="http://schemas.microsoft.com/office/drawing/2014/chart" uri="{C3380CC4-5D6E-409C-BE32-E72D297353CC}">
              <c16:uniqueId val="{00000000-BD09-4B48-B6FC-21189D011C16}"/>
            </c:ext>
          </c:extLst>
        </c:ser>
        <c:dLbls>
          <c:showLegendKey val="0"/>
          <c:showVal val="0"/>
          <c:showCatName val="0"/>
          <c:showSerName val="0"/>
          <c:showPercent val="1"/>
          <c:showBubbleSize val="0"/>
          <c:showLeaderLines val="0"/>
        </c:dLbls>
        <c:firstSliceAng val="0"/>
      </c:pieChart>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86A6-7FBB-4734-B760-F8A96734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OrgGuest</dc:creator>
  <cp:lastModifiedBy>Кузьминых Ольга Александровна</cp:lastModifiedBy>
  <cp:revision>6</cp:revision>
  <cp:lastPrinted>2019-12-23T10:12:00Z</cp:lastPrinted>
  <dcterms:created xsi:type="dcterms:W3CDTF">2020-02-14T09:41:00Z</dcterms:created>
  <dcterms:modified xsi:type="dcterms:W3CDTF">2020-03-06T06:44:00Z</dcterms:modified>
</cp:coreProperties>
</file>