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A7753" w14:paraId="7DD388E2" w14:textId="77777777" w:rsidTr="00EA7753">
        <w:tc>
          <w:tcPr>
            <w:tcW w:w="4672" w:type="dxa"/>
          </w:tcPr>
          <w:p w14:paraId="588997F0" w14:textId="77777777" w:rsidR="00EA7753" w:rsidRDefault="00EA7753" w:rsidP="00480AF0">
            <w:pPr>
              <w:ind w:firstLine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672" w:type="dxa"/>
          </w:tcPr>
          <w:p w14:paraId="3196B611" w14:textId="314A766C" w:rsidR="00EA7753" w:rsidRPr="00EA7753" w:rsidRDefault="00EA7753" w:rsidP="00EA77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протоколу заседания рабочей группы по вектору развития «Социальная поддержка» Стратегии социально-экономического развития муниципального образования городской округ город Сургут на период до 2030 года </w:t>
            </w:r>
          </w:p>
        </w:tc>
      </w:tr>
    </w:tbl>
    <w:p w14:paraId="35B7AECC" w14:textId="77777777" w:rsidR="00C02F98" w:rsidRDefault="00C02F98" w:rsidP="00480AF0">
      <w:pPr>
        <w:ind w:firstLine="0"/>
        <w:rPr>
          <w:rFonts w:ascii="Times New Roman" w:hAnsi="Times New Roman" w:cs="Times New Roman"/>
          <w:strike/>
          <w:sz w:val="28"/>
          <w:szCs w:val="28"/>
        </w:rPr>
      </w:pPr>
    </w:p>
    <w:p w14:paraId="62B98E9D" w14:textId="77777777" w:rsidR="00C02F98" w:rsidRDefault="00C02F98" w:rsidP="00C671BF">
      <w:pPr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14:paraId="03A11A52" w14:textId="77777777" w:rsidR="00C671BF" w:rsidRPr="005A00F3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Отчет</w:t>
      </w:r>
    </w:p>
    <w:p w14:paraId="567B63E0" w14:textId="77777777" w:rsidR="00C671BF" w:rsidRPr="005A00F3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1A5F8D" w:rsidRPr="001A5F8D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Pr="005A00F3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город Сургут за 2019 год</w:t>
      </w:r>
    </w:p>
    <w:p w14:paraId="56B36908" w14:textId="77777777" w:rsidR="00C671BF" w:rsidRPr="005A00F3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BD13DE2" w14:textId="77777777"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06F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E7406F">
        <w:rPr>
          <w:rFonts w:ascii="Times New Roman" w:hAnsi="Times New Roman" w:cs="Times New Roman"/>
          <w:sz w:val="28"/>
          <w:szCs w:val="28"/>
        </w:rPr>
        <w:t>а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14:paraId="653FE91B" w14:textId="77777777" w:rsidR="005A00F3" w:rsidRPr="00E7406F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="001A5F8D" w:rsidRPr="00E7406F">
        <w:rPr>
          <w:rFonts w:ascii="Times New Roman" w:hAnsi="Times New Roman" w:cs="Times New Roman"/>
          <w:sz w:val="28"/>
          <w:szCs w:val="28"/>
        </w:rPr>
        <w:t>создание условий для 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</w:r>
      <w:r w:rsidRPr="00E7406F">
        <w:rPr>
          <w:rFonts w:ascii="Times New Roman" w:hAnsi="Times New Roman" w:cs="Times New Roman"/>
          <w:sz w:val="28"/>
          <w:szCs w:val="28"/>
        </w:rPr>
        <w:t>.</w:t>
      </w:r>
    </w:p>
    <w:p w14:paraId="5FDEA120" w14:textId="77777777" w:rsidR="005A00F3" w:rsidRPr="00E7406F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14:paraId="7AD82D2D" w14:textId="77777777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социальная поддержка отдельных категорий граждан, в том числе путём реализации переданных государственных полномочий;</w:t>
      </w:r>
    </w:p>
    <w:p w14:paraId="524A0E68" w14:textId="77777777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гарантий погребения;</w:t>
      </w:r>
    </w:p>
    <w:p w14:paraId="7E179DBE" w14:textId="77777777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содействие улучшению условий и охраны труда, обеспечивающих сохранение жизни и здоровья работников организаций города;</w:t>
      </w:r>
    </w:p>
    <w:p w14:paraId="6B0B8CCA" w14:textId="7695DB0A" w:rsidR="001A5F8D" w:rsidRPr="00E7406F" w:rsidRDefault="001A5F8D" w:rsidP="001A5F8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мероприятий по профилактике заболеваний и</w:t>
      </w:r>
      <w:r w:rsidR="00EA775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E7406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формированию у населения здорового образа жизни.</w:t>
      </w:r>
    </w:p>
    <w:p w14:paraId="35250A82" w14:textId="77777777" w:rsidR="00C03614" w:rsidRPr="00E7406F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10F112" w14:textId="77777777"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06F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14:paraId="49FD2332" w14:textId="77777777" w:rsidR="00C671BF" w:rsidRPr="00E7406F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 представлен в приложении 1 к отчету.</w:t>
      </w:r>
    </w:p>
    <w:p w14:paraId="0F3BFEF9" w14:textId="77777777" w:rsidR="00C671BF" w:rsidRPr="00E7406F" w:rsidRDefault="00C671BF" w:rsidP="00C671B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0BB146B7" w14:textId="77777777"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06F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A517EF">
        <w:rPr>
          <w:rFonts w:ascii="Times New Roman" w:hAnsi="Times New Roman" w:cs="Times New Roman"/>
          <w:sz w:val="28"/>
          <w:szCs w:val="28"/>
        </w:rPr>
        <w:t>.</w:t>
      </w:r>
    </w:p>
    <w:p w14:paraId="2AF28D0F" w14:textId="77777777"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14:paraId="361A433B" w14:textId="77777777"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</w:p>
    <w:p w14:paraId="2891EC8D" w14:textId="77777777" w:rsidR="00C671BF" w:rsidRPr="00E7406F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E7406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E740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406F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14:paraId="012CA6F5" w14:textId="77777777" w:rsidR="009E6828" w:rsidRPr="00C02F98" w:rsidRDefault="009E6828" w:rsidP="00C03614">
      <w:pPr>
        <w:rPr>
          <w:rFonts w:ascii="Times New Roman" w:hAnsi="Times New Roman" w:cs="Times New Roman"/>
          <w:sz w:val="28"/>
          <w:szCs w:val="28"/>
        </w:rPr>
      </w:pPr>
      <w:r w:rsidRPr="00C02F98">
        <w:rPr>
          <w:rFonts w:ascii="Times New Roman" w:hAnsi="Times New Roman" w:cs="Times New Roman"/>
          <w:sz w:val="28"/>
          <w:szCs w:val="28"/>
        </w:rPr>
        <w:t>Значения целевых показателей свидетельствуют о промежуточном достижении цели вектора.</w:t>
      </w:r>
    </w:p>
    <w:p w14:paraId="290DAE4B" w14:textId="77777777" w:rsidR="0072185D" w:rsidRPr="00C02F98" w:rsidRDefault="0072185D" w:rsidP="0072185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2F98">
        <w:rPr>
          <w:rFonts w:ascii="Times New Roman" w:eastAsia="Times New Roman" w:hAnsi="Times New Roman" w:cs="Times New Roman"/>
          <w:sz w:val="28"/>
          <w:szCs w:val="28"/>
        </w:rPr>
        <w:lastRenderedPageBreak/>
        <w:t>Превышение значения целевого показателя «</w:t>
      </w:r>
      <w:r w:rsidRPr="00C02F98">
        <w:rPr>
          <w:rFonts w:ascii="Times New Roman" w:hAnsi="Times New Roman" w:cs="Times New Roman"/>
          <w:sz w:val="28"/>
          <w:szCs w:val="28"/>
        </w:rPr>
        <w:t>Соотношение прожиточного минимума и пенсии по старости</w:t>
      </w:r>
      <w:r w:rsidRPr="00C02F98">
        <w:rPr>
          <w:rFonts w:ascii="Times New Roman" w:eastAsia="Times New Roman" w:hAnsi="Times New Roman" w:cs="Times New Roman"/>
          <w:sz w:val="28"/>
          <w:szCs w:val="28"/>
        </w:rPr>
        <w:t>» обусловлено, в первую очередь, более низкими по сравнению с прогнозируемыми темпами роста величины прожиточного минимума, что, в свою очередь, определяется более низкими темпами инфляции.</w:t>
      </w:r>
    </w:p>
    <w:p w14:paraId="0CE429F3" w14:textId="77777777" w:rsidR="009E6828" w:rsidRPr="0072185D" w:rsidRDefault="009E6828" w:rsidP="00C036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2829FED2" w14:textId="77777777" w:rsidR="009E6828" w:rsidRPr="0072185D" w:rsidRDefault="009E6828" w:rsidP="00C036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E218E92" w14:textId="77777777" w:rsidR="009E6828" w:rsidRDefault="009E6828" w:rsidP="00C03614">
      <w:pPr>
        <w:rPr>
          <w:rFonts w:ascii="Times New Roman" w:hAnsi="Times New Roman" w:cs="Times New Roman"/>
        </w:rPr>
        <w:sectPr w:rsidR="009E6828" w:rsidSect="000C43E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8677C27" w14:textId="77777777" w:rsidR="00C671BF" w:rsidRDefault="00C671BF" w:rsidP="00C03614">
      <w:pPr>
        <w:rPr>
          <w:rFonts w:ascii="Times New Roman" w:hAnsi="Times New Roman" w:cs="Times New Roman"/>
        </w:rPr>
      </w:pPr>
    </w:p>
    <w:p w14:paraId="55129ED6" w14:textId="77777777" w:rsidR="00C671BF" w:rsidRPr="009A5390" w:rsidRDefault="00C671BF" w:rsidP="00CF6A1E">
      <w:pPr>
        <w:ind w:left="110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46645A33" w14:textId="77777777" w:rsidR="00480AF0" w:rsidRDefault="00C671BF" w:rsidP="00CF6A1E">
      <w:pPr>
        <w:ind w:left="110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о реализации вектора </w:t>
      </w:r>
    </w:p>
    <w:p w14:paraId="12E523EE" w14:textId="77777777" w:rsidR="00C671BF" w:rsidRPr="00922D18" w:rsidRDefault="00C671BF" w:rsidP="00CF6A1E">
      <w:pPr>
        <w:ind w:left="1105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«</w:t>
      </w:r>
      <w:r w:rsidR="001A5F8D" w:rsidRPr="001A5F8D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gramStart"/>
      <w:r w:rsidR="001A5F8D" w:rsidRPr="001A5F8D">
        <w:rPr>
          <w:rFonts w:ascii="Times New Roman" w:hAnsi="Times New Roman" w:cs="Times New Roman"/>
          <w:sz w:val="28"/>
          <w:szCs w:val="28"/>
        </w:rPr>
        <w:t>поддержка</w:t>
      </w:r>
      <w:r w:rsidRPr="000C43E8">
        <w:rPr>
          <w:rFonts w:ascii="Times New Roman" w:hAnsi="Times New Roman" w:cs="Times New Roman"/>
          <w:color w:val="F7CAAC" w:themeColor="accent2" w:themeTint="66"/>
          <w:sz w:val="28"/>
          <w:szCs w:val="28"/>
        </w:rPr>
        <w:t xml:space="preserve">»   </w:t>
      </w:r>
      <w:proofErr w:type="gramEnd"/>
      <w:r w:rsidRPr="000C43E8">
        <w:rPr>
          <w:rFonts w:ascii="Times New Roman" w:hAnsi="Times New Roman" w:cs="Times New Roman"/>
          <w:color w:val="F7CAAC" w:themeColor="accent2" w:themeTint="66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14:paraId="7BA02D49" w14:textId="77777777" w:rsidR="00C671BF" w:rsidRPr="0005580E" w:rsidRDefault="00C671BF" w:rsidP="00CF6A1E">
      <w:pPr>
        <w:ind w:left="11057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14:paraId="39597F4F" w14:textId="77777777" w:rsidR="00CF6A1E" w:rsidRDefault="00CF6A1E" w:rsidP="00C671BF">
      <w:pPr>
        <w:ind w:left="10206"/>
        <w:rPr>
          <w:rFonts w:ascii="Times New Roman" w:hAnsi="Times New Roman" w:cs="Times New Roman"/>
        </w:rPr>
      </w:pPr>
    </w:p>
    <w:p w14:paraId="3975BF88" w14:textId="77777777" w:rsidR="00CF6A1E" w:rsidRDefault="00CF6A1E" w:rsidP="00C671BF">
      <w:pPr>
        <w:ind w:left="10206"/>
        <w:rPr>
          <w:rFonts w:ascii="Times New Roman" w:hAnsi="Times New Roman" w:cs="Times New Roman"/>
        </w:rPr>
      </w:pPr>
    </w:p>
    <w:p w14:paraId="4AF642D4" w14:textId="77777777"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646E9BDA" w14:textId="77777777"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14:paraId="025DD610" w14:textId="77777777"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14:paraId="561C1065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B73" w14:textId="77777777" w:rsidR="00C671BF" w:rsidRPr="00E7406F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7FD" w14:textId="77777777"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План</w:t>
            </w:r>
          </w:p>
          <w:p w14:paraId="3820F441" w14:textId="77777777" w:rsidR="009A5390" w:rsidRPr="00E7406F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2019 год</w:t>
            </w:r>
          </w:p>
          <w:p w14:paraId="63473874" w14:textId="77777777"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A7FC" w14:textId="77777777"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Факт</w:t>
            </w:r>
          </w:p>
          <w:p w14:paraId="44325353" w14:textId="0C903080" w:rsidR="009A5390" w:rsidRPr="00E7406F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2019 год</w:t>
            </w:r>
            <w:r w:rsidR="004B5E89">
              <w:rPr>
                <w:rFonts w:ascii="Times New Roman" w:hAnsi="Times New Roman" w:cs="Times New Roman"/>
              </w:rPr>
              <w:t xml:space="preserve"> </w:t>
            </w:r>
          </w:p>
          <w:p w14:paraId="59B37CC1" w14:textId="77777777" w:rsidR="00C671BF" w:rsidRPr="00E7406F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DDA4" w14:textId="77777777" w:rsidR="00C671BF" w:rsidRPr="00E7406F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Исполнение</w:t>
            </w:r>
          </w:p>
          <w:p w14:paraId="22D4BB24" w14:textId="77777777" w:rsidR="00C671BF" w:rsidRPr="00E7406F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9D0466" w14:paraId="60D12076" w14:textId="77777777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ADD500" w14:textId="77777777" w:rsidR="00C671BF" w:rsidRPr="00E7406F" w:rsidRDefault="00693FA0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E7406F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9D0466" w14:paraId="4B23E12B" w14:textId="77777777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D7494D" w14:textId="77777777" w:rsidR="00C671BF" w:rsidRPr="00E7406F" w:rsidRDefault="00693FA0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</w:t>
            </w:r>
            <w:r w:rsidR="00C671BF" w:rsidRPr="00E7406F">
              <w:rPr>
                <w:rFonts w:ascii="Times New Roman" w:hAnsi="Times New Roman" w:cs="Times New Roman"/>
              </w:rPr>
              <w:t>Вектор «</w:t>
            </w:r>
            <w:r w:rsidR="001A5F8D" w:rsidRPr="00E7406F">
              <w:rPr>
                <w:rFonts w:ascii="Times New Roman" w:hAnsi="Times New Roman" w:cs="Times New Roman"/>
              </w:rPr>
              <w:t>Социальная поддержка</w:t>
            </w:r>
            <w:r w:rsidR="00C671BF" w:rsidRPr="00E7406F">
              <w:rPr>
                <w:rFonts w:ascii="Times New Roman" w:hAnsi="Times New Roman" w:cs="Times New Roman"/>
              </w:rPr>
              <w:t>»</w:t>
            </w:r>
          </w:p>
        </w:tc>
      </w:tr>
      <w:tr w:rsidR="001A5F8D" w:rsidRPr="00C671BF" w14:paraId="0134951D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26D" w14:textId="77777777" w:rsidR="001A5F8D" w:rsidRPr="00E7406F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25. Доля граждан, получивших социальную поддержку в общей численности граждан, имеющих право на ее получение и обратившихся за ее получением,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757" w14:textId="77777777" w:rsidR="001A5F8D" w:rsidRPr="00E7406F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52FB" w14:textId="77777777" w:rsidR="001A5F8D" w:rsidRPr="00E7406F" w:rsidRDefault="00D34E4F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B40DF" w14:textId="77777777" w:rsidR="001A5F8D" w:rsidRPr="00E7406F" w:rsidRDefault="00D34E4F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5F8D" w:rsidRPr="00C671BF" w14:paraId="797B0ACA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34CD" w14:textId="77777777" w:rsidR="001A5F8D" w:rsidRPr="00E7406F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050" w14:textId="77777777" w:rsidR="001A5F8D" w:rsidRPr="00E7406F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B52" w14:textId="77777777" w:rsidR="001A5F8D" w:rsidRPr="00E7406F" w:rsidRDefault="00D34E4F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E8CD2" w14:textId="77777777" w:rsidR="001A5F8D" w:rsidRDefault="00D34E4F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55F6D5F5" w14:textId="3BD98E4E" w:rsidR="00FD4053" w:rsidRPr="00FD4053" w:rsidRDefault="00FD4053" w:rsidP="000C43E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5F8D" w:rsidRPr="00C671BF" w14:paraId="0911013B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214" w14:textId="77777777" w:rsidR="001A5F8D" w:rsidRPr="00E7406F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A523" w14:textId="77777777" w:rsidR="001A5F8D" w:rsidRPr="00E7406F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E837" w14:textId="77777777" w:rsidR="001A5F8D" w:rsidRPr="00E7406F" w:rsidRDefault="001A5F8D" w:rsidP="00A517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462D" w14:textId="77777777" w:rsidR="001A5F8D" w:rsidRPr="00E7406F" w:rsidRDefault="007D7CA1" w:rsidP="00E7406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7406F">
              <w:rPr>
                <w:rFonts w:ascii="Times New Roman" w:hAnsi="Times New Roman" w:cs="Times New Roman"/>
              </w:rPr>
              <w:t>102,25</w:t>
            </w:r>
          </w:p>
        </w:tc>
      </w:tr>
    </w:tbl>
    <w:p w14:paraId="6C68D8B2" w14:textId="77777777" w:rsidR="00E7406F" w:rsidRDefault="00E7406F" w:rsidP="00744F79">
      <w:pPr>
        <w:rPr>
          <w:rFonts w:ascii="Times New Roman" w:hAnsi="Times New Roman" w:cs="Times New Roman"/>
          <w:sz w:val="28"/>
          <w:szCs w:val="28"/>
        </w:rPr>
      </w:pPr>
    </w:p>
    <w:p w14:paraId="096AB017" w14:textId="77777777" w:rsidR="004B5E89" w:rsidRDefault="004B5E8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1B663A31" w14:textId="77777777" w:rsidR="000C43E8" w:rsidRDefault="000C43E8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3BD31AE1" w14:textId="77777777" w:rsidR="000C43E8" w:rsidRDefault="000C43E8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2CBB029B" w14:textId="77777777" w:rsidR="000C43E8" w:rsidRDefault="000C43E8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1D5FB81F" w14:textId="77777777" w:rsidR="000C43E8" w:rsidRDefault="000C43E8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5CF211DC" w14:textId="77777777" w:rsidR="004B5E89" w:rsidRDefault="004B5E8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792171C6" w14:textId="77777777" w:rsidR="00CF6A1E" w:rsidRDefault="00CF6A1E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4DA404E8" w14:textId="77777777" w:rsidR="004B5E89" w:rsidRDefault="004B5E8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285D05E9" w14:textId="77777777" w:rsidR="004B5E89" w:rsidRDefault="004B5E89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14:paraId="13B87604" w14:textId="77777777" w:rsidR="00C671BF" w:rsidRPr="00922D18" w:rsidRDefault="00C671BF" w:rsidP="00CF6A1E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14:paraId="26943E0A" w14:textId="77777777" w:rsidR="00C671BF" w:rsidRPr="00922D18" w:rsidRDefault="00C671BF" w:rsidP="00CF6A1E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1A5F8D" w:rsidRPr="001A5F8D">
        <w:rPr>
          <w:rFonts w:ascii="Times New Roman" w:hAnsi="Times New Roman" w:cs="Times New Roman"/>
          <w:sz w:val="28"/>
          <w:szCs w:val="28"/>
        </w:rPr>
        <w:t xml:space="preserve">Социальная </w:t>
      </w:r>
      <w:bookmarkStart w:id="0" w:name="_GoBack"/>
      <w:bookmarkEnd w:id="0"/>
      <w:r w:rsidR="001A5F8D" w:rsidRPr="001A5F8D">
        <w:rPr>
          <w:rFonts w:ascii="Times New Roman" w:hAnsi="Times New Roman" w:cs="Times New Roman"/>
          <w:sz w:val="28"/>
          <w:szCs w:val="28"/>
        </w:rPr>
        <w:t>поддержка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14:paraId="201CBD28" w14:textId="77777777" w:rsidR="00C671BF" w:rsidRPr="00922D18" w:rsidRDefault="00C671BF" w:rsidP="00CF6A1E">
      <w:pPr>
        <w:ind w:left="10206" w:firstLine="0"/>
        <w:jc w:val="left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14:paraId="099171DD" w14:textId="77777777" w:rsidR="00C671BF" w:rsidRPr="0005580E" w:rsidRDefault="00C671BF" w:rsidP="00CF6A1E">
      <w:pPr>
        <w:ind w:left="10206" w:firstLine="0"/>
        <w:jc w:val="left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14:paraId="2BC9E5F5" w14:textId="77777777"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7B87A418" w14:textId="77777777"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14:paraId="1DAF207C" w14:textId="77777777"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252"/>
        <w:gridCol w:w="3402"/>
        <w:gridCol w:w="3119"/>
      </w:tblGrid>
      <w:tr w:rsidR="00C671BF" w:rsidRPr="002D5EC3" w14:paraId="17FBCF55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00F3" w14:textId="77777777"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</w:t>
            </w:r>
          </w:p>
          <w:p w14:paraId="16F74432" w14:textId="77777777"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471" w14:textId="77777777"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14:paraId="41EB9852" w14:textId="77777777"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14:paraId="063F5065" w14:textId="77777777"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ключевого события/события)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48F" w14:textId="77777777" w:rsidR="00C671BF" w:rsidRPr="000046C4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46C4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0046C4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0046C4">
              <w:rPr>
                <w:rFonts w:ascii="Times New Roman" w:hAnsi="Times New Roman" w:cs="Times New Roman"/>
              </w:rPr>
              <w:t>/ключевого события/события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6C4">
              <w:rPr>
                <w:rFonts w:ascii="Times New Roman" w:hAnsi="Times New Roman" w:cs="Times New Roman"/>
                <w:color w:val="000000"/>
              </w:rPr>
              <w:t xml:space="preserve">в соответствии с утвержденным планом мероприятий по реализации Стратегии </w:t>
            </w:r>
            <w:r w:rsidRPr="000046C4">
              <w:rPr>
                <w:rFonts w:ascii="Times New Roman" w:hAnsi="Times New Roman" w:cs="Times New Roman"/>
                <w:color w:val="000000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FAF" w14:textId="77777777" w:rsidR="00C671BF" w:rsidRPr="00027913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27913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4643F1" w:rsidRPr="002D5EC3" w14:paraId="69D0D116" w14:textId="77777777" w:rsidTr="00F07953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2CB" w14:textId="77777777" w:rsidR="004643F1" w:rsidRPr="002D5EC3" w:rsidRDefault="00DE7846" w:rsidP="004643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643F1" w:rsidRPr="00027913">
              <w:rPr>
                <w:rFonts w:ascii="Times New Roman" w:hAnsi="Times New Roman" w:cs="Times New Roman"/>
              </w:rPr>
              <w:t>Направление «</w:t>
            </w:r>
            <w:r w:rsidR="004643F1">
              <w:rPr>
                <w:rFonts w:ascii="Times New Roman" w:hAnsi="Times New Roman" w:cs="Times New Roman"/>
              </w:rPr>
              <w:t>Социальная</w:t>
            </w:r>
            <w:r w:rsidR="004643F1" w:rsidRPr="00027913">
              <w:rPr>
                <w:rFonts w:ascii="Times New Roman" w:hAnsi="Times New Roman" w:cs="Times New Roman"/>
              </w:rPr>
              <w:t xml:space="preserve"> среда»</w:t>
            </w:r>
          </w:p>
        </w:tc>
      </w:tr>
      <w:tr w:rsidR="004643F1" w:rsidRPr="002D5EC3" w14:paraId="08BA0E27" w14:textId="77777777" w:rsidTr="003F0472">
        <w:tc>
          <w:tcPr>
            <w:tcW w:w="14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3CE" w14:textId="77777777" w:rsidR="004643F1" w:rsidRPr="002D5EC3" w:rsidRDefault="00DE7846" w:rsidP="004643F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2C1F">
              <w:rPr>
                <w:rFonts w:ascii="Times New Roman" w:hAnsi="Times New Roman" w:cs="Times New Roman"/>
              </w:rPr>
              <w:t xml:space="preserve">.3. </w:t>
            </w:r>
            <w:r w:rsidR="004643F1" w:rsidRPr="00442C1F">
              <w:rPr>
                <w:rFonts w:ascii="Times New Roman" w:hAnsi="Times New Roman" w:cs="Times New Roman"/>
              </w:rPr>
              <w:t>Вектор «</w:t>
            </w:r>
            <w:r w:rsidR="001A5F8D" w:rsidRPr="00442C1F">
              <w:rPr>
                <w:rFonts w:ascii="Times New Roman" w:hAnsi="Times New Roman" w:cs="Times New Roman"/>
              </w:rPr>
              <w:t xml:space="preserve">Социальная </w:t>
            </w:r>
            <w:proofErr w:type="gramStart"/>
            <w:r w:rsidR="001A5F8D" w:rsidRPr="00442C1F">
              <w:rPr>
                <w:rFonts w:ascii="Times New Roman" w:hAnsi="Times New Roman" w:cs="Times New Roman"/>
              </w:rPr>
              <w:t>поддержка</w:t>
            </w:r>
            <w:r w:rsidR="004643F1" w:rsidRPr="00442C1F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="004643F1" w:rsidRPr="00442C1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1A5F8D" w:rsidRPr="002D5EC3" w14:paraId="7D173301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701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2.3.1. Мероприятия по нормативно-правовому и организационному обеспечению, регулированию социальной поддержки граждан и охраны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AFA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15, 16, 25, 26,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BF4" w14:textId="77777777"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F08" w14:textId="77777777" w:rsidR="001A5F8D" w:rsidRPr="002D5EC3" w:rsidRDefault="00DB7389" w:rsidP="001A5F8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1A5F8D" w:rsidRPr="002D5EC3" w14:paraId="6E3F3B75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A0A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2.3.1.1. Ключевое событие "Корректировка/реализация муниципальной программы в сфере реализации отдельных государственных полномочий в сфере опеки и попечительства"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4B6D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1. Доля граждан, получивших государственные услуги, от общего числа граждан, обратившихся в орган местного самоуправления по вопросам опеки и попечительства, на уровне 100%.</w:t>
            </w:r>
          </w:p>
          <w:p w14:paraId="3F2E6FF0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 Доля граждан, обеспеченных мерами социальной поддержки, от </w:t>
            </w:r>
            <w:r w:rsidRPr="002D5EC3">
              <w:rPr>
                <w:rFonts w:ascii="Times New Roman" w:hAnsi="Times New Roman" w:cs="Times New Roman"/>
              </w:rPr>
              <w:lastRenderedPageBreak/>
              <w:t>численности граждан, имеющих право на их получение и обратившихся за их получением, на уровне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DC5" w14:textId="77777777"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89F" w14:textId="77777777" w:rsidR="00572B8F" w:rsidRPr="008F5AC9" w:rsidRDefault="00A2138B" w:rsidP="00572B8F">
            <w:pPr>
              <w:pStyle w:val="a8"/>
              <w:widowControl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5AC9">
              <w:rPr>
                <w:rFonts w:ascii="Times New Roman" w:eastAsiaTheme="minorHAnsi" w:hAnsi="Times New Roman" w:cs="Times New Roman"/>
                <w:lang w:eastAsia="en-US"/>
              </w:rPr>
              <w:t>100%</w:t>
            </w:r>
          </w:p>
          <w:p w14:paraId="60A327EB" w14:textId="77777777" w:rsidR="00572B8F" w:rsidRPr="00572B8F" w:rsidRDefault="00572B8F" w:rsidP="00572B8F">
            <w:pPr>
              <w:pStyle w:val="a8"/>
              <w:widowControl/>
              <w:numPr>
                <w:ilvl w:val="0"/>
                <w:numId w:val="1"/>
              </w:num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8F5AC9">
              <w:rPr>
                <w:rFonts w:ascii="Times New Roman" w:eastAsiaTheme="minorHAnsi" w:hAnsi="Times New Roman" w:cs="Times New Roman"/>
                <w:lang w:eastAsia="en-US"/>
              </w:rPr>
              <w:t>100 %</w:t>
            </w:r>
          </w:p>
        </w:tc>
      </w:tr>
      <w:tr w:rsidR="001A5F8D" w:rsidRPr="002D5EC3" w14:paraId="6A8383DF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696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2.3.1.2. Ключевое событие "Реализация муниципального правового акта "Об утверждении межведомственного плана мероприятий "дорожной карты" по приобретению (строительству) и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E5E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их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50 человек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6A0" w14:textId="77777777"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719" w14:textId="77777777" w:rsidR="00572B8F" w:rsidRPr="00112B39" w:rsidRDefault="00572B8F" w:rsidP="00572B8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112B39">
              <w:rPr>
                <w:rFonts w:ascii="Times New Roman" w:eastAsiaTheme="minorHAnsi" w:hAnsi="Times New Roman" w:cs="Times New Roman"/>
                <w:lang w:eastAsia="en-US"/>
              </w:rPr>
              <w:t>40 человек.</w:t>
            </w:r>
          </w:p>
          <w:p w14:paraId="2CD3BE02" w14:textId="77777777" w:rsidR="00112B39" w:rsidRPr="00112B39" w:rsidRDefault="00112B39" w:rsidP="00572B8F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522D27D9" w14:textId="220E95A4" w:rsidR="00A97B31" w:rsidRPr="00112B39" w:rsidRDefault="00112B39" w:rsidP="00572B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>Неисполнение в полном объеме запланированного показателя обусловлено внешними причинами</w:t>
            </w:r>
            <w:r w:rsidR="005147F0">
              <w:rPr>
                <w:rFonts w:ascii="Times New Roman" w:hAnsi="Times New Roman" w:cs="Times New Roman"/>
              </w:rPr>
              <w:t>.</w:t>
            </w:r>
          </w:p>
          <w:p w14:paraId="295E8780" w14:textId="77777777" w:rsidR="00D46595" w:rsidRDefault="00112B39" w:rsidP="00572B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 xml:space="preserve">Из </w:t>
            </w:r>
            <w:r w:rsidR="00572B8F" w:rsidRPr="00112B39">
              <w:rPr>
                <w:rFonts w:ascii="Times New Roman" w:hAnsi="Times New Roman" w:cs="Times New Roman"/>
              </w:rPr>
              <w:t xml:space="preserve">40 </w:t>
            </w:r>
            <w:r w:rsidRPr="00112B39">
              <w:rPr>
                <w:rFonts w:ascii="Times New Roman" w:hAnsi="Times New Roman" w:cs="Times New Roman"/>
              </w:rPr>
              <w:t xml:space="preserve">предоставленных </w:t>
            </w:r>
            <w:r w:rsidR="00572B8F" w:rsidRPr="00112B39">
              <w:rPr>
                <w:rFonts w:ascii="Times New Roman" w:hAnsi="Times New Roman" w:cs="Times New Roman"/>
              </w:rPr>
              <w:t xml:space="preserve">жилых помещений, 39 приобретены за счет средств 2018 года, </w:t>
            </w:r>
          </w:p>
          <w:p w14:paraId="2A8100E9" w14:textId="77777777" w:rsidR="00572B8F" w:rsidRPr="00112B39" w:rsidRDefault="00572B8F" w:rsidP="00572B8F">
            <w:pPr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12B39">
              <w:rPr>
                <w:rFonts w:ascii="Times New Roman" w:hAnsi="Times New Roman" w:cs="Times New Roman"/>
              </w:rPr>
              <w:t xml:space="preserve">1 помещение освободилось после смерти нанимателя. </w:t>
            </w:r>
          </w:p>
          <w:p w14:paraId="320CA218" w14:textId="533B90E1" w:rsidR="00572B8F" w:rsidRPr="00112B39" w:rsidRDefault="005147F0" w:rsidP="00572B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в марте</w:t>
            </w:r>
            <w:r w:rsidR="00572B8F" w:rsidRPr="00112B39">
              <w:rPr>
                <w:rFonts w:ascii="Times New Roman" w:hAnsi="Times New Roman" w:cs="Times New Roman"/>
              </w:rPr>
              <w:t xml:space="preserve"> закупки на приобретение 63 жилых помещений не состоялись, так как по окончании срока подачи заявок на участие в аукционах не подано ни одной заявки. </w:t>
            </w:r>
          </w:p>
          <w:p w14:paraId="29B33615" w14:textId="574D3561" w:rsidR="00572B8F" w:rsidRPr="00112B39" w:rsidRDefault="00572B8F" w:rsidP="00686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 xml:space="preserve">Размещенные в апреле закупки на приобретение 22 жилых помещений не состоялись, так как по окончании срока подачи заявок на участие в аукционах не подано ни одной заявки. </w:t>
            </w:r>
          </w:p>
          <w:p w14:paraId="5B2E826B" w14:textId="248F844E" w:rsidR="00572B8F" w:rsidRPr="00112B39" w:rsidRDefault="00572B8F" w:rsidP="00686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 xml:space="preserve">Размещенные в мае закупки на приобретение 55 жилых помещений также не состоялись. </w:t>
            </w:r>
          </w:p>
          <w:p w14:paraId="224E24F4" w14:textId="77777777" w:rsidR="00572B8F" w:rsidRPr="00112B39" w:rsidRDefault="00572B8F" w:rsidP="00686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 xml:space="preserve">В июле размещена закупка </w:t>
            </w:r>
            <w:r w:rsidRPr="00112B39">
              <w:rPr>
                <w:rFonts w:ascii="Times New Roman" w:hAnsi="Times New Roman" w:cs="Times New Roman"/>
              </w:rPr>
              <w:lastRenderedPageBreak/>
              <w:t xml:space="preserve">на приобретение 1 жилого помещения, не состоялась. </w:t>
            </w:r>
          </w:p>
          <w:p w14:paraId="2AEC7591" w14:textId="77777777" w:rsidR="00572B8F" w:rsidRPr="00112B39" w:rsidRDefault="00572B8F" w:rsidP="00686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 xml:space="preserve">Размещенные в августе закупки на приобретение 76 жилых помещений не состоялись. </w:t>
            </w:r>
          </w:p>
          <w:p w14:paraId="4C66F5BF" w14:textId="2BB92EC1" w:rsidR="00572B8F" w:rsidRPr="00112B39" w:rsidRDefault="004C5AA1" w:rsidP="00686C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12B39">
              <w:rPr>
                <w:rFonts w:ascii="Times New Roman" w:hAnsi="Times New Roman" w:cs="Times New Roman"/>
              </w:rPr>
              <w:t>Размещенные</w:t>
            </w:r>
            <w:r w:rsidR="00572B8F" w:rsidRPr="00112B39">
              <w:rPr>
                <w:rFonts w:ascii="Times New Roman" w:hAnsi="Times New Roman" w:cs="Times New Roman"/>
              </w:rPr>
              <w:t xml:space="preserve"> </w:t>
            </w:r>
            <w:r w:rsidRPr="00112B39">
              <w:rPr>
                <w:rFonts w:ascii="Times New Roman" w:hAnsi="Times New Roman" w:cs="Times New Roman"/>
              </w:rPr>
              <w:t xml:space="preserve">30.10.2019 </w:t>
            </w:r>
            <w:r w:rsidR="00572B8F" w:rsidRPr="00112B39">
              <w:rPr>
                <w:rFonts w:ascii="Times New Roman" w:hAnsi="Times New Roman" w:cs="Times New Roman"/>
              </w:rPr>
              <w:t>аукционы на приобретение 21 квартиры</w:t>
            </w:r>
            <w:r w:rsidR="00480AF0">
              <w:rPr>
                <w:rFonts w:ascii="Times New Roman" w:hAnsi="Times New Roman" w:cs="Times New Roman"/>
              </w:rPr>
              <w:t xml:space="preserve"> так же были признаны несостоя</w:t>
            </w:r>
            <w:r w:rsidR="005147F0">
              <w:rPr>
                <w:rFonts w:ascii="Times New Roman" w:hAnsi="Times New Roman" w:cs="Times New Roman"/>
              </w:rPr>
              <w:t>вш</w:t>
            </w:r>
            <w:r w:rsidRPr="00112B39">
              <w:rPr>
                <w:rFonts w:ascii="Times New Roman" w:hAnsi="Times New Roman" w:cs="Times New Roman"/>
              </w:rPr>
              <w:t>имися. В</w:t>
            </w:r>
            <w:r w:rsidR="00572B8F" w:rsidRPr="00112B39">
              <w:rPr>
                <w:rFonts w:ascii="Times New Roman" w:hAnsi="Times New Roman" w:cs="Times New Roman"/>
              </w:rPr>
              <w:t xml:space="preserve"> ноябре планируется разместить аукционы на закупки еще 34 квартир</w:t>
            </w:r>
            <w:r w:rsidRPr="00112B39">
              <w:rPr>
                <w:rFonts w:ascii="Times New Roman" w:hAnsi="Times New Roman" w:cs="Times New Roman"/>
              </w:rPr>
              <w:t>.</w:t>
            </w:r>
          </w:p>
          <w:p w14:paraId="24EE7176" w14:textId="77777777" w:rsidR="00572B8F" w:rsidRPr="002D5EC3" w:rsidRDefault="004C5AA1" w:rsidP="004C5AA1">
            <w:pPr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12B39">
              <w:rPr>
                <w:rFonts w:ascii="Times New Roman" w:hAnsi="Times New Roman" w:cs="Times New Roman"/>
              </w:rPr>
              <w:t xml:space="preserve">Запланированный показатель планируется достичь в 2020 году. </w:t>
            </w:r>
          </w:p>
        </w:tc>
      </w:tr>
      <w:tr w:rsidR="001A5F8D" w:rsidRPr="002D5EC3" w14:paraId="2C0D4C8F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134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2.3.1.3. Ключевое событие "Корректировка/ реализация муниципальной программы в сфере организации ритуальных услуг и содержания объектов похоронного обслуживания"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702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доля предоставленных ритуальных услуг по погребению от общего количества обращений,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FE1" w14:textId="77777777"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0A5" w14:textId="77777777" w:rsidR="001A5F8D" w:rsidRDefault="004A389C" w:rsidP="001A5F8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100%</w:t>
            </w:r>
          </w:p>
          <w:p w14:paraId="021245D8" w14:textId="77777777" w:rsidR="00480AF0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предоставленных услуг </w:t>
            </w:r>
          </w:p>
          <w:p w14:paraId="120E122A" w14:textId="77777777" w:rsidR="00480AF0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 xml:space="preserve">по погребению </w:t>
            </w:r>
          </w:p>
          <w:p w14:paraId="40DB8C8F" w14:textId="77777777" w:rsidR="00480AF0" w:rsidRPr="00480AF0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>на 01.11.2019 – 1 454.</w:t>
            </w:r>
          </w:p>
          <w:p w14:paraId="41AC1660" w14:textId="77777777" w:rsidR="00480AF0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 xml:space="preserve">Количество обращений </w:t>
            </w:r>
          </w:p>
          <w:p w14:paraId="01E34535" w14:textId="77777777" w:rsidR="00480AF0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 xml:space="preserve">на предоставление услуг </w:t>
            </w:r>
          </w:p>
          <w:p w14:paraId="06E2BE0D" w14:textId="77777777" w:rsidR="00480AF0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 xml:space="preserve">по погребению </w:t>
            </w:r>
          </w:p>
          <w:p w14:paraId="43A1AA41" w14:textId="213943E6" w:rsidR="0096219B" w:rsidRPr="002D5EC3" w:rsidRDefault="00480AF0" w:rsidP="00480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>на 01.11.2019 – 1</w:t>
            </w:r>
            <w:r w:rsidR="0096219B">
              <w:rPr>
                <w:rFonts w:ascii="Times New Roman" w:eastAsiaTheme="minorHAnsi" w:hAnsi="Times New Roman" w:cs="Times New Roman"/>
                <w:lang w:eastAsia="en-US"/>
              </w:rPr>
              <w:t> </w:t>
            </w:r>
            <w:r w:rsidRPr="00480AF0">
              <w:rPr>
                <w:rFonts w:ascii="Times New Roman" w:eastAsiaTheme="minorHAnsi" w:hAnsi="Times New Roman" w:cs="Times New Roman"/>
                <w:lang w:eastAsia="en-US"/>
              </w:rPr>
              <w:t>454.</w:t>
            </w:r>
          </w:p>
        </w:tc>
      </w:tr>
      <w:tr w:rsidR="001A5F8D" w:rsidRPr="002D5EC3" w14:paraId="4402E85C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C30C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2.3.1.4. Ключевое событие "Корректировка/ реализация муниципальной программы в сфере улучшения условий и охраны труда"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6692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издание не менее 6 муниципальных правовых актов по вопросам охраны труда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642" w14:textId="77777777"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5EF" w14:textId="33B5B6B9" w:rsidR="001A5F8D" w:rsidRPr="002D5EC3" w:rsidRDefault="005147F0" w:rsidP="005147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="0099000B">
              <w:rPr>
                <w:rFonts w:ascii="Times New Roman" w:eastAsiaTheme="minorHAnsi" w:hAnsi="Times New Roman" w:cs="Times New Roman"/>
                <w:lang w:eastAsia="en-US"/>
              </w:rPr>
              <w:t xml:space="preserve">здано 6 </w:t>
            </w:r>
            <w:r w:rsidR="0099000B" w:rsidRPr="002D5EC3">
              <w:rPr>
                <w:rFonts w:ascii="Times New Roman" w:hAnsi="Times New Roman" w:cs="Times New Roman"/>
              </w:rPr>
              <w:t>муниципальных правовых актов по вопросам охраны труда</w:t>
            </w:r>
          </w:p>
        </w:tc>
      </w:tr>
      <w:tr w:rsidR="001A5F8D" w:rsidRPr="002D5EC3" w14:paraId="12C4C498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90C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2.3.1.5. Ключевое событие "Реализация мер социальной поддержки по проезду в городском пассажирском </w:t>
            </w:r>
            <w:r w:rsidRPr="002D5EC3">
              <w:rPr>
                <w:rFonts w:ascii="Times New Roman" w:hAnsi="Times New Roman" w:cs="Times New Roman"/>
              </w:rPr>
              <w:lastRenderedPageBreak/>
              <w:t>транспорте общего пользования отдельным категориям населения"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338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количество получателей мер социальной поддержки по проезду в городском пассажирском транспорте общего пользования:</w:t>
            </w:r>
          </w:p>
          <w:p w14:paraId="7A2ED75C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II этап (на конец 2023 года) - 41 000 человек;</w:t>
            </w:r>
          </w:p>
          <w:p w14:paraId="7208D137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III этап (на конец 2030 года) - 57 000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14B" w14:textId="77777777" w:rsidR="001A5F8D" w:rsidRPr="002D5EC3" w:rsidRDefault="001A5F8D" w:rsidP="001A5F8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CE5" w14:textId="77777777" w:rsidR="00824558" w:rsidRPr="00D21824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Количество получателей составило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:</w:t>
            </w: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1CA46E15" w14:textId="77777777" w:rsidR="00824558" w:rsidRPr="00D21824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1 квартал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– 26 094 чел.</w:t>
            </w:r>
          </w:p>
          <w:p w14:paraId="6B1FDAA4" w14:textId="77777777" w:rsidR="00824558" w:rsidRPr="00D21824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2 квартал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– 25 620 чел.</w:t>
            </w:r>
          </w:p>
          <w:p w14:paraId="4013BC91" w14:textId="77777777" w:rsidR="00824558" w:rsidRPr="00D21824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3 квартал– 25 737 чел.</w:t>
            </w:r>
          </w:p>
          <w:p w14:paraId="5035CB3C" w14:textId="77777777" w:rsidR="00824558" w:rsidRPr="00D21824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 квартал – 25 742 чел.</w:t>
            </w:r>
          </w:p>
          <w:p w14:paraId="3AC29E5B" w14:textId="77777777" w:rsidR="00824558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ИТОГО: в среднем за год – 25 798 человек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5741CF91" w14:textId="77777777" w:rsidR="001A5F8D" w:rsidRPr="002D5EC3" w:rsidRDefault="00824558" w:rsidP="0082455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 xml:space="preserve">Данная мера социальной поддержки населению города предоставлена на основании решения Думы города от 29.09.2006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D21824">
              <w:rPr>
                <w:rFonts w:ascii="Times New Roman" w:eastAsiaTheme="minorHAnsi" w:hAnsi="Times New Roman" w:cs="Times New Roman"/>
                <w:lang w:eastAsia="en-US"/>
              </w:rPr>
              <w:t>№ 76-IVДГ и административного регламента предоставления муниципальной услуги «Предоставление мер дополнительной социальной поддержки в виде денежной компенсации расходов на проезд в городском пассажирском транспорте общего пользования отдельным категориям населения», утвержденного постановлением Администра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ции города от 13.01.2014 № 139</w:t>
            </w:r>
            <w:r w:rsidR="00D4659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1A5F8D" w:rsidRPr="002D5EC3" w14:paraId="7B58BEFA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9AC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2.3.1.6. Ключевое событие "Разработка, утверждение и мониторинг исполнения Комплексного межведомственного плана мероприятий, направленного на профилактику заболеваний и формирование здорового образа жизни среди населения города"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5C6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наличие плана:</w:t>
            </w:r>
          </w:p>
          <w:p w14:paraId="11100946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 этап - да;</w:t>
            </w:r>
          </w:p>
          <w:p w14:paraId="2F407E26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8BA" w14:textId="77777777" w:rsidR="001A5F8D" w:rsidRDefault="001A5F8D" w:rsidP="001A5F8D">
            <w:pPr>
              <w:rPr>
                <w:rFonts w:ascii="Times New Roman" w:hAnsi="Times New Roman" w:cs="Times New Roman"/>
              </w:rPr>
            </w:pPr>
            <w:r w:rsidRPr="00177E46">
              <w:rPr>
                <w:rFonts w:ascii="Times New Roman" w:hAnsi="Times New Roman" w:cs="Times New Roman"/>
              </w:rPr>
              <w:t>2019 - 2023 гг.</w:t>
            </w:r>
          </w:p>
          <w:p w14:paraId="68D6E800" w14:textId="77777777" w:rsidR="00842257" w:rsidRPr="008B6091" w:rsidRDefault="00842257" w:rsidP="00842257">
            <w:pPr>
              <w:ind w:firstLine="0"/>
              <w:jc w:val="left"/>
              <w:rPr>
                <w:strike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F70" w14:textId="77777777" w:rsidR="008B6091" w:rsidRPr="0016440F" w:rsidRDefault="008B6091" w:rsidP="004A389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t>Да.</w:t>
            </w:r>
          </w:p>
          <w:p w14:paraId="6D8173B1" w14:textId="77777777" w:rsidR="008B6091" w:rsidRPr="0016440F" w:rsidRDefault="008B6091" w:rsidP="004A389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t xml:space="preserve">Комплексный межведомственный план мероприятий, </w:t>
            </w:r>
          </w:p>
          <w:p w14:paraId="1A403C7F" w14:textId="77777777" w:rsidR="008B6091" w:rsidRPr="0016440F" w:rsidRDefault="008B6091" w:rsidP="004A389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t>направленных на профилактику заболеваний и формирование здорового образа жизни среди населения города Сургута утвержден</w:t>
            </w:r>
          </w:p>
          <w:p w14:paraId="2D5D9CE5" w14:textId="77777777" w:rsidR="001A5F8D" w:rsidRPr="002D5EC3" w:rsidRDefault="008B6091" w:rsidP="008B609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</w:t>
            </w:r>
            <w:r w:rsidR="00842257" w:rsidRPr="0016440F">
              <w:rPr>
                <w:rFonts w:ascii="Times New Roman" w:eastAsiaTheme="minorHAnsi" w:hAnsi="Times New Roman" w:cs="Times New Roman"/>
                <w:lang w:eastAsia="en-US"/>
              </w:rPr>
              <w:t xml:space="preserve">остановлением Администрации </w:t>
            </w:r>
            <w:proofErr w:type="gramStart"/>
            <w:r w:rsidR="00842257" w:rsidRPr="0016440F">
              <w:rPr>
                <w:rFonts w:ascii="Times New Roman" w:eastAsiaTheme="minorHAnsi" w:hAnsi="Times New Roman" w:cs="Times New Roman"/>
                <w:lang w:eastAsia="en-US"/>
              </w:rPr>
              <w:t xml:space="preserve">города  </w:t>
            </w: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842257" w:rsidRPr="0016440F">
              <w:rPr>
                <w:rFonts w:ascii="Times New Roman" w:eastAsiaTheme="minorHAnsi" w:hAnsi="Times New Roman" w:cs="Times New Roman"/>
                <w:lang w:eastAsia="en-US"/>
              </w:rPr>
              <w:t>от</w:t>
            </w:r>
            <w:proofErr w:type="gramEnd"/>
            <w:r w:rsidR="00842257" w:rsidRPr="0016440F">
              <w:rPr>
                <w:rFonts w:ascii="Times New Roman" w:eastAsiaTheme="minorHAnsi" w:hAnsi="Times New Roman" w:cs="Times New Roman"/>
                <w:lang w:eastAsia="en-US"/>
              </w:rPr>
              <w:t xml:space="preserve"> 15.03.2016 № 1831</w:t>
            </w: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6440F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(с изменением от 10.06.2019 № 4141)                             </w:t>
            </w:r>
          </w:p>
        </w:tc>
      </w:tr>
      <w:tr w:rsidR="001A5F8D" w:rsidRPr="002D5EC3" w14:paraId="370752A6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6918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lastRenderedPageBreak/>
              <w:t>2.3.2. Мероприятия по информационно-маркетинговому обеспечению социальной поддержки граждан и улучшения условий труда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354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обеспечивает выполнение целевых показателей 16, 25,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D8B" w14:textId="77777777" w:rsidR="001A5F8D" w:rsidRDefault="001A5F8D" w:rsidP="001A5F8D">
            <w:r w:rsidRPr="00177E46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0AC" w14:textId="77777777" w:rsidR="001A5F8D" w:rsidRPr="002D5EC3" w:rsidRDefault="00DB7389" w:rsidP="001A5F8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1A5F8D" w:rsidRPr="002D5EC3" w14:paraId="436F9524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DD1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2.3.2.1. </w:t>
            </w:r>
            <w:proofErr w:type="spellStart"/>
            <w:r w:rsidRPr="002D5EC3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2D5EC3">
              <w:rPr>
                <w:rFonts w:ascii="Times New Roman" w:hAnsi="Times New Roman" w:cs="Times New Roman"/>
              </w:rPr>
              <w:t xml:space="preserve"> 1. "Информирование граждан об отдельных государственных полномочиях по осуществлению деятельности по опеке и попечительству"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7A7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издание одного номера журнала тиражом 999 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B82" w14:textId="77777777" w:rsidR="001A5F8D" w:rsidRDefault="001A5F8D" w:rsidP="001A5F8D">
            <w:r w:rsidRPr="00177E46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BE6" w14:textId="77777777" w:rsidR="008B6091" w:rsidRPr="005C2554" w:rsidRDefault="008B6091" w:rsidP="008B6091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5C2554">
              <w:rPr>
                <w:rFonts w:ascii="Times New Roman" w:hAnsi="Times New Roman" w:cs="Times New Roman"/>
              </w:rPr>
              <w:t>Издание журнала тиражом 999</w:t>
            </w:r>
            <w:r w:rsidR="007F769D" w:rsidRPr="005C2554">
              <w:rPr>
                <w:rFonts w:ascii="Times New Roman" w:hAnsi="Times New Roman" w:cs="Times New Roman"/>
              </w:rPr>
              <w:t xml:space="preserve"> экземпляров</w:t>
            </w:r>
            <w:r w:rsidRPr="005C2554">
              <w:rPr>
                <w:rFonts w:ascii="Times New Roman" w:hAnsi="Times New Roman" w:cs="Times New Roman"/>
              </w:rPr>
              <w:t xml:space="preserve"> запланировано </w:t>
            </w: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>не позднее 16.12.2019 на основании</w:t>
            </w:r>
          </w:p>
          <w:p w14:paraId="1DEA5FF2" w14:textId="77777777" w:rsidR="001A5F8D" w:rsidRPr="008B6091" w:rsidRDefault="008A25E1" w:rsidP="008B6091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>заключен</w:t>
            </w:r>
            <w:r w:rsidR="008B6091" w:rsidRPr="005C2554">
              <w:rPr>
                <w:rFonts w:ascii="Times New Roman" w:eastAsiaTheme="minorHAnsi" w:hAnsi="Times New Roman" w:cs="Times New Roman"/>
                <w:lang w:eastAsia="en-US"/>
              </w:rPr>
              <w:t>ного</w:t>
            </w: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 xml:space="preserve"> муниципальн</w:t>
            </w:r>
            <w:r w:rsidR="008B6091" w:rsidRPr="005C2554">
              <w:rPr>
                <w:rFonts w:ascii="Times New Roman" w:eastAsiaTheme="minorHAnsi" w:hAnsi="Times New Roman" w:cs="Times New Roman"/>
                <w:lang w:eastAsia="en-US"/>
              </w:rPr>
              <w:t>ого</w:t>
            </w: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 xml:space="preserve"> контракт</w:t>
            </w:r>
            <w:r w:rsidR="008B6091" w:rsidRPr="005C2554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5C2554" w:rsidRPr="005C2554">
              <w:rPr>
                <w:rFonts w:ascii="Times New Roman" w:eastAsiaTheme="minorHAnsi" w:hAnsi="Times New Roman" w:cs="Times New Roman"/>
                <w:lang w:eastAsia="en-US"/>
              </w:rPr>
              <w:t>от 11.11.2019 № 17-10-382/9</w:t>
            </w:r>
            <w:r w:rsidR="008B6091" w:rsidRPr="005C255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>на выполнение работ по изданию информацио</w:t>
            </w:r>
            <w:r w:rsidR="008B6091" w:rsidRPr="005C2554">
              <w:rPr>
                <w:rFonts w:ascii="Times New Roman" w:eastAsiaTheme="minorHAnsi" w:hAnsi="Times New Roman" w:cs="Times New Roman"/>
                <w:lang w:eastAsia="en-US"/>
              </w:rPr>
              <w:t>нного журнала «Семейный вопрос»</w:t>
            </w:r>
            <w:r w:rsidRPr="005C255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1A5F8D" w:rsidRPr="002D5EC3" w14:paraId="7F8A5611" w14:textId="77777777" w:rsidTr="00C671B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1D5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 xml:space="preserve">2.3.2.2. </w:t>
            </w:r>
            <w:proofErr w:type="spellStart"/>
            <w:r w:rsidRPr="002D5EC3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2D5EC3">
              <w:rPr>
                <w:rFonts w:ascii="Times New Roman" w:hAnsi="Times New Roman" w:cs="Times New Roman"/>
              </w:rPr>
              <w:t xml:space="preserve"> 2. "Содействие улучшению условий и охраны труда, обеспечивающих сохранение жизни и здоровья работников организаций города"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45C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проведение семинаров-совещаний, семинаров-практикумов, мастер-классов по охране труда:</w:t>
            </w:r>
          </w:p>
          <w:p w14:paraId="68D097F0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 этап - 25 мероприятий;</w:t>
            </w:r>
          </w:p>
          <w:p w14:paraId="2561CD12" w14:textId="77777777" w:rsidR="001A5F8D" w:rsidRPr="002D5EC3" w:rsidRDefault="001A5F8D" w:rsidP="001A5F8D">
            <w:pPr>
              <w:pStyle w:val="a6"/>
              <w:rPr>
                <w:rFonts w:ascii="Times New Roman" w:hAnsi="Times New Roman" w:cs="Times New Roman"/>
              </w:rPr>
            </w:pPr>
            <w:r w:rsidRPr="002D5EC3">
              <w:rPr>
                <w:rFonts w:ascii="Times New Roman" w:hAnsi="Times New Roman" w:cs="Times New Roman"/>
              </w:rPr>
              <w:t>III этап - 35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12F" w14:textId="77777777" w:rsidR="001A5F8D" w:rsidRDefault="001A5F8D" w:rsidP="001A5F8D">
            <w:r w:rsidRPr="00177E46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327" w14:textId="77777777" w:rsidR="0099000B" w:rsidRDefault="002B6E73" w:rsidP="0099000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99000B">
              <w:rPr>
                <w:rFonts w:ascii="Times New Roman" w:eastAsiaTheme="minorHAnsi" w:hAnsi="Times New Roman" w:cs="Times New Roman"/>
                <w:lang w:eastAsia="en-US"/>
              </w:rPr>
              <w:t xml:space="preserve">роведено 5 мероприятий по охране труда: </w:t>
            </w:r>
          </w:p>
          <w:p w14:paraId="2BB63929" w14:textId="77777777" w:rsidR="0099000B" w:rsidRDefault="0099000B" w:rsidP="0099000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семинара-совещания;</w:t>
            </w:r>
          </w:p>
          <w:p w14:paraId="08BB9325" w14:textId="77777777" w:rsidR="0099000B" w:rsidRDefault="0099000B" w:rsidP="0099000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семинар-практикум;</w:t>
            </w:r>
          </w:p>
          <w:p w14:paraId="1F089D3A" w14:textId="77777777" w:rsidR="0099000B" w:rsidRDefault="0099000B" w:rsidP="0099000B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 мастер-класс</w:t>
            </w:r>
          </w:p>
          <w:p w14:paraId="2884890C" w14:textId="77777777" w:rsidR="001A5F8D" w:rsidRPr="002D5EC3" w:rsidRDefault="001A5F8D" w:rsidP="001A5F8D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7914B9AA" w14:textId="77777777" w:rsidR="004B5E89" w:rsidRDefault="004B5E89" w:rsidP="00E7406F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</w:p>
    <w:p w14:paraId="516F54C2" w14:textId="4CC84059" w:rsidR="00100001" w:rsidRPr="00100001" w:rsidRDefault="00100001" w:rsidP="00CF6A1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sectPr w:rsidR="00100001" w:rsidRPr="00100001" w:rsidSect="00CF6A1E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6121"/>
    <w:multiLevelType w:val="hybridMultilevel"/>
    <w:tmpl w:val="DD20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12291"/>
    <w:rsid w:val="00063260"/>
    <w:rsid w:val="000C43E8"/>
    <w:rsid w:val="000D76BB"/>
    <w:rsid w:val="000E3EF7"/>
    <w:rsid w:val="000F2574"/>
    <w:rsid w:val="00100001"/>
    <w:rsid w:val="00112B39"/>
    <w:rsid w:val="0016440F"/>
    <w:rsid w:val="00173A28"/>
    <w:rsid w:val="0018417E"/>
    <w:rsid w:val="001A5F8D"/>
    <w:rsid w:val="001B5479"/>
    <w:rsid w:val="002B6E73"/>
    <w:rsid w:val="002D5EC3"/>
    <w:rsid w:val="00387CBF"/>
    <w:rsid w:val="003B5066"/>
    <w:rsid w:val="00442C1F"/>
    <w:rsid w:val="00450A47"/>
    <w:rsid w:val="004643F1"/>
    <w:rsid w:val="00480AF0"/>
    <w:rsid w:val="004906BF"/>
    <w:rsid w:val="00493001"/>
    <w:rsid w:val="004A389C"/>
    <w:rsid w:val="004B5E89"/>
    <w:rsid w:val="004B674B"/>
    <w:rsid w:val="004C4A9E"/>
    <w:rsid w:val="004C5AA1"/>
    <w:rsid w:val="005147F0"/>
    <w:rsid w:val="00520E9E"/>
    <w:rsid w:val="00572B8F"/>
    <w:rsid w:val="00586089"/>
    <w:rsid w:val="005A00F3"/>
    <w:rsid w:val="005A3DA7"/>
    <w:rsid w:val="005C2554"/>
    <w:rsid w:val="005C55CA"/>
    <w:rsid w:val="006113C8"/>
    <w:rsid w:val="00686CC2"/>
    <w:rsid w:val="00693FA0"/>
    <w:rsid w:val="006A526A"/>
    <w:rsid w:val="006B39E1"/>
    <w:rsid w:val="007014AB"/>
    <w:rsid w:val="0072185D"/>
    <w:rsid w:val="00726FA7"/>
    <w:rsid w:val="00744F79"/>
    <w:rsid w:val="00787F68"/>
    <w:rsid w:val="007D7CA1"/>
    <w:rsid w:val="007E0650"/>
    <w:rsid w:val="007E1853"/>
    <w:rsid w:val="007F769D"/>
    <w:rsid w:val="008172F4"/>
    <w:rsid w:val="00824558"/>
    <w:rsid w:val="008273FC"/>
    <w:rsid w:val="008368E5"/>
    <w:rsid w:val="00842257"/>
    <w:rsid w:val="008A25E1"/>
    <w:rsid w:val="008B6091"/>
    <w:rsid w:val="008B6F02"/>
    <w:rsid w:val="008F5AC9"/>
    <w:rsid w:val="009323C5"/>
    <w:rsid w:val="0096219B"/>
    <w:rsid w:val="0099000B"/>
    <w:rsid w:val="009A5390"/>
    <w:rsid w:val="009D0466"/>
    <w:rsid w:val="009E5830"/>
    <w:rsid w:val="009E6828"/>
    <w:rsid w:val="00A0513A"/>
    <w:rsid w:val="00A2138B"/>
    <w:rsid w:val="00A240C0"/>
    <w:rsid w:val="00A356B4"/>
    <w:rsid w:val="00A517EF"/>
    <w:rsid w:val="00A80036"/>
    <w:rsid w:val="00A97B31"/>
    <w:rsid w:val="00AA1662"/>
    <w:rsid w:val="00AC6FAF"/>
    <w:rsid w:val="00B73BEE"/>
    <w:rsid w:val="00BE0B1D"/>
    <w:rsid w:val="00C02F98"/>
    <w:rsid w:val="00C03614"/>
    <w:rsid w:val="00C17AFD"/>
    <w:rsid w:val="00C671BF"/>
    <w:rsid w:val="00C71AD6"/>
    <w:rsid w:val="00CB73FD"/>
    <w:rsid w:val="00CC0199"/>
    <w:rsid w:val="00CD74DA"/>
    <w:rsid w:val="00CF6A1E"/>
    <w:rsid w:val="00D34E4F"/>
    <w:rsid w:val="00D46595"/>
    <w:rsid w:val="00D86B7A"/>
    <w:rsid w:val="00DB0924"/>
    <w:rsid w:val="00DB3792"/>
    <w:rsid w:val="00DB7389"/>
    <w:rsid w:val="00DE7846"/>
    <w:rsid w:val="00E114B6"/>
    <w:rsid w:val="00E35388"/>
    <w:rsid w:val="00E7406F"/>
    <w:rsid w:val="00EA7753"/>
    <w:rsid w:val="00EB364D"/>
    <w:rsid w:val="00EC6C33"/>
    <w:rsid w:val="00ED3A72"/>
    <w:rsid w:val="00EF30CD"/>
    <w:rsid w:val="00F42552"/>
    <w:rsid w:val="00F8149D"/>
    <w:rsid w:val="00FD1ABE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0E85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0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2B8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465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659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6595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65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659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5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65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1049-FFB2-41A6-ABFC-7FEE6522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Плешкова Марина Евгеньевна</cp:lastModifiedBy>
  <cp:revision>3</cp:revision>
  <cp:lastPrinted>2019-11-15T04:18:00Z</cp:lastPrinted>
  <dcterms:created xsi:type="dcterms:W3CDTF">2019-11-15T10:36:00Z</dcterms:created>
  <dcterms:modified xsi:type="dcterms:W3CDTF">2019-11-15T10:40:00Z</dcterms:modified>
</cp:coreProperties>
</file>