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41" w:rsidRPr="00E64041" w:rsidRDefault="00E64041" w:rsidP="00E64041">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E64041">
        <w:rPr>
          <w:rFonts w:ascii="Times New Roman" w:eastAsia="Times New Roman" w:hAnsi="Times New Roman" w:cs="Times New Roman"/>
          <w:b/>
          <w:bCs/>
          <w:color w:val="222222"/>
          <w:sz w:val="28"/>
          <w:szCs w:val="28"/>
          <w:lang w:eastAsia="ru-RU"/>
        </w:rPr>
        <w:t>МЕТОДИЧЕСКИЕ РЕКОМЕНДАЦИИ</w:t>
      </w:r>
      <w:r w:rsidRPr="00E64041">
        <w:rPr>
          <w:rFonts w:ascii="Times New Roman" w:eastAsia="Times New Roman" w:hAnsi="Times New Roman" w:cs="Times New Roman"/>
          <w:b/>
          <w:bCs/>
          <w:color w:val="222222"/>
          <w:sz w:val="28"/>
          <w:szCs w:val="28"/>
          <w:lang w:eastAsia="ru-RU"/>
        </w:rPr>
        <w:br/>
        <w:t>"ОРГАНИЗАЦИЯ ДЕЯТЕЛЬНОСТИ ПО ОБЕСПЕЧЕНИЮ</w:t>
      </w:r>
      <w:r w:rsidRPr="00E64041">
        <w:rPr>
          <w:rFonts w:ascii="Times New Roman" w:eastAsia="Times New Roman" w:hAnsi="Times New Roman" w:cs="Times New Roman"/>
          <w:b/>
          <w:bCs/>
          <w:color w:val="222222"/>
          <w:sz w:val="28"/>
          <w:szCs w:val="28"/>
          <w:lang w:eastAsia="ru-RU"/>
        </w:rPr>
        <w:br/>
        <w:t>АНТИТЕРРОРИСТИЧЕСКОЙ ЗАЩ</w:t>
      </w:r>
      <w:r>
        <w:rPr>
          <w:rFonts w:ascii="Times New Roman" w:eastAsia="Times New Roman" w:hAnsi="Times New Roman" w:cs="Times New Roman"/>
          <w:b/>
          <w:bCs/>
          <w:color w:val="222222"/>
          <w:sz w:val="28"/>
          <w:szCs w:val="28"/>
          <w:lang w:eastAsia="ru-RU"/>
        </w:rPr>
        <w:t xml:space="preserve">ИЩЕННОСТИ ОБЪЕКТОВ (ТЕРРИТОРИЙ) </w:t>
      </w:r>
      <w:r w:rsidRPr="00E64041">
        <w:rPr>
          <w:rFonts w:ascii="Times New Roman" w:eastAsia="Times New Roman" w:hAnsi="Times New Roman" w:cs="Times New Roman"/>
          <w:b/>
          <w:bCs/>
          <w:color w:val="222222"/>
          <w:sz w:val="28"/>
          <w:szCs w:val="28"/>
          <w:lang w:eastAsia="ru-RU"/>
        </w:rPr>
        <w:t xml:space="preserve">МИНИСТЕРСТВА ПРОСВЕЩЕНИЯ </w:t>
      </w:r>
      <w:r>
        <w:rPr>
          <w:rFonts w:ascii="Times New Roman" w:eastAsia="Times New Roman" w:hAnsi="Times New Roman" w:cs="Times New Roman"/>
          <w:b/>
          <w:bCs/>
          <w:color w:val="222222"/>
          <w:sz w:val="28"/>
          <w:szCs w:val="28"/>
          <w:lang w:eastAsia="ru-RU"/>
        </w:rPr>
        <w:t xml:space="preserve">РОССИЙСКОЙ ФЕДЕРАЦИИ И ОБЪЕКТОВ </w:t>
      </w:r>
      <w:r w:rsidRPr="00E64041">
        <w:rPr>
          <w:rFonts w:ascii="Times New Roman" w:eastAsia="Times New Roman" w:hAnsi="Times New Roman" w:cs="Times New Roman"/>
          <w:b/>
          <w:bCs/>
          <w:color w:val="222222"/>
          <w:sz w:val="28"/>
          <w:szCs w:val="28"/>
          <w:lang w:eastAsia="ru-RU"/>
        </w:rPr>
        <w:t xml:space="preserve">(ТЕРРИТОРИЙ), ОТНОСЯЩИХСЯ К </w:t>
      </w:r>
      <w:r>
        <w:rPr>
          <w:rFonts w:ascii="Times New Roman" w:eastAsia="Times New Roman" w:hAnsi="Times New Roman" w:cs="Times New Roman"/>
          <w:b/>
          <w:bCs/>
          <w:color w:val="222222"/>
          <w:sz w:val="28"/>
          <w:szCs w:val="28"/>
          <w:lang w:eastAsia="ru-RU"/>
        </w:rPr>
        <w:t xml:space="preserve">СФЕРЕ ДЕЯТЕЛЬНОСТИ МИНИСТЕРСТВА </w:t>
      </w:r>
      <w:r w:rsidRPr="00E64041">
        <w:rPr>
          <w:rFonts w:ascii="Times New Roman" w:eastAsia="Times New Roman" w:hAnsi="Times New Roman" w:cs="Times New Roman"/>
          <w:b/>
          <w:bCs/>
          <w:color w:val="222222"/>
          <w:sz w:val="28"/>
          <w:szCs w:val="28"/>
          <w:lang w:eastAsia="ru-RU"/>
        </w:rPr>
        <w:t>ПРОСВЕЩЕНИЯ РОССИЙСКОЙ ФЕДЕРАЦИИ"</w:t>
      </w:r>
    </w:p>
    <w:p w:rsidR="00E64041" w:rsidRPr="00E64041" w:rsidRDefault="00E64041" w:rsidP="00E640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color w:val="222222"/>
          <w:sz w:val="28"/>
          <w:szCs w:val="28"/>
          <w:lang w:eastAsia="ru-RU"/>
        </w:rPr>
        <w:t>Методические рекомендации "</w:t>
      </w:r>
      <w:r w:rsidRPr="00E64041">
        <w:rPr>
          <w:rFonts w:ascii="Times New Roman" w:eastAsia="Times New Roman" w:hAnsi="Times New Roman" w:cs="Times New Roman"/>
          <w:sz w:val="28"/>
          <w:szCs w:val="28"/>
          <w:lang w:eastAsia="ru-RU"/>
        </w:rPr>
        <w:t>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w:t>
      </w:r>
      <w:hyperlink r:id="rId4" w:history="1">
        <w:r w:rsidR="00616D0D">
          <w:rPr>
            <w:rFonts w:ascii="Times New Roman" w:eastAsia="Times New Roman" w:hAnsi="Times New Roman" w:cs="Times New Roman"/>
            <w:sz w:val="28"/>
            <w:szCs w:val="28"/>
            <w:bdr w:val="none" w:sz="0" w:space="0" w:color="auto" w:frame="1"/>
            <w:lang w:eastAsia="ru-RU"/>
          </w:rPr>
          <w:t>законом от 6 марта 2006 г. №</w:t>
        </w:r>
        <w:r w:rsidRPr="00E64041">
          <w:rPr>
            <w:rFonts w:ascii="Times New Roman" w:eastAsia="Times New Roman" w:hAnsi="Times New Roman" w:cs="Times New Roman"/>
            <w:sz w:val="28"/>
            <w:szCs w:val="28"/>
            <w:bdr w:val="none" w:sz="0" w:space="0" w:color="auto" w:frame="1"/>
            <w:lang w:eastAsia="ru-RU"/>
          </w:rPr>
          <w:t xml:space="preserve"> 35-ФЗ</w:t>
        </w:r>
      </w:hyperlink>
      <w:r w:rsidRPr="00E64041">
        <w:rPr>
          <w:rFonts w:ascii="Times New Roman" w:eastAsia="Times New Roman" w:hAnsi="Times New Roman" w:cs="Times New Roman"/>
          <w:sz w:val="28"/>
          <w:szCs w:val="28"/>
          <w:lang w:eastAsia="ru-RU"/>
        </w:rPr>
        <w:t> "О противодействии терроризму" в целях реализации требований к антитеррористической защищенности объектов (территорий), утвержденных </w:t>
      </w:r>
      <w:hyperlink r:id="rId5" w:history="1">
        <w:r w:rsidRPr="00E64041">
          <w:rPr>
            <w:rFonts w:ascii="Times New Roman" w:eastAsia="Times New Roman" w:hAnsi="Times New Roman" w:cs="Times New Roman"/>
            <w:sz w:val="28"/>
            <w:szCs w:val="28"/>
            <w:bdr w:val="none" w:sz="0" w:space="0" w:color="auto" w:frame="1"/>
            <w:lang w:eastAsia="ru-RU"/>
          </w:rPr>
          <w:t>постановлением Правительства Российской Федерации от 2 а</w:t>
        </w:r>
        <w:r w:rsidR="00616D0D">
          <w:rPr>
            <w:rFonts w:ascii="Times New Roman" w:eastAsia="Times New Roman" w:hAnsi="Times New Roman" w:cs="Times New Roman"/>
            <w:sz w:val="28"/>
            <w:szCs w:val="28"/>
            <w:bdr w:val="none" w:sz="0" w:space="0" w:color="auto" w:frame="1"/>
            <w:lang w:eastAsia="ru-RU"/>
          </w:rPr>
          <w:t>вгуста 2019 г. №</w:t>
        </w:r>
        <w:r w:rsidRPr="00E64041">
          <w:rPr>
            <w:rFonts w:ascii="Times New Roman" w:eastAsia="Times New Roman" w:hAnsi="Times New Roman" w:cs="Times New Roman"/>
            <w:sz w:val="28"/>
            <w:szCs w:val="28"/>
            <w:bdr w:val="none" w:sz="0" w:space="0" w:color="auto" w:frame="1"/>
            <w:lang w:eastAsia="ru-RU"/>
          </w:rPr>
          <w:t xml:space="preserve"> 1006</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w:t>
      </w:r>
      <w:r w:rsidR="00616D0D">
        <w:rPr>
          <w:rFonts w:ascii="Times New Roman" w:eastAsia="Times New Roman" w:hAnsi="Times New Roman" w:cs="Times New Roman"/>
          <w:sz w:val="28"/>
          <w:szCs w:val="28"/>
          <w:lang w:eastAsia="ru-RU"/>
        </w:rPr>
        <w:t>торий)" (далее - постановление №</w:t>
      </w:r>
      <w:r w:rsidRPr="00E64041">
        <w:rPr>
          <w:rFonts w:ascii="Times New Roman" w:eastAsia="Times New Roman" w:hAnsi="Times New Roman" w:cs="Times New Roman"/>
          <w:sz w:val="28"/>
          <w:szCs w:val="28"/>
          <w:lang w:eastAsia="ru-RU"/>
        </w:rPr>
        <w:t xml:space="preserve"> 1006) .</w:t>
      </w:r>
    </w:p>
    <w:p w:rsidR="00E64041" w:rsidRPr="00E64041" w:rsidRDefault="00E64041" w:rsidP="00E640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w:t>
      </w:r>
      <w:r w:rsidR="00616D0D">
        <w:rPr>
          <w:rFonts w:ascii="Times New Roman" w:eastAsia="Times New Roman" w:hAnsi="Times New Roman" w:cs="Times New Roman"/>
          <w:sz w:val="28"/>
          <w:szCs w:val="28"/>
          <w:lang w:eastAsia="ru-RU"/>
        </w:rPr>
        <w:t>ой Федерации от 21 мая 2018 г. №</w:t>
      </w:r>
      <w:r w:rsidRPr="00E64041">
        <w:rPr>
          <w:rFonts w:ascii="Times New Roman" w:eastAsia="Times New Roman" w:hAnsi="Times New Roman" w:cs="Times New Roman"/>
          <w:sz w:val="28"/>
          <w:szCs w:val="28"/>
          <w:lang w:eastAsia="ru-RU"/>
        </w:rPr>
        <w:t xml:space="preserve"> ДМ-П17-2841 о приведении актов </w:t>
      </w:r>
      <w:proofErr w:type="spellStart"/>
      <w:r w:rsidRPr="00E64041">
        <w:rPr>
          <w:rFonts w:ascii="Times New Roman" w:eastAsia="Times New Roman" w:hAnsi="Times New Roman" w:cs="Times New Roman"/>
          <w:sz w:val="28"/>
          <w:szCs w:val="28"/>
          <w:lang w:eastAsia="ru-RU"/>
        </w:rPr>
        <w:t>Минпросвещения</w:t>
      </w:r>
      <w:proofErr w:type="spellEnd"/>
      <w:r w:rsidRPr="00E64041">
        <w:rPr>
          <w:rFonts w:ascii="Times New Roman" w:eastAsia="Times New Roman" w:hAnsi="Times New Roman" w:cs="Times New Roman"/>
          <w:sz w:val="28"/>
          <w:szCs w:val="28"/>
          <w:lang w:eastAsia="ru-RU"/>
        </w:rPr>
        <w:t xml:space="preserve"> России в соответствие с </w:t>
      </w:r>
      <w:hyperlink r:id="rId6" w:history="1">
        <w:r w:rsidRPr="00E64041">
          <w:rPr>
            <w:rFonts w:ascii="Times New Roman" w:eastAsia="Times New Roman" w:hAnsi="Times New Roman" w:cs="Times New Roman"/>
            <w:sz w:val="28"/>
            <w:szCs w:val="28"/>
            <w:bdr w:val="none" w:sz="0" w:space="0" w:color="auto" w:frame="1"/>
            <w:lang w:eastAsia="ru-RU"/>
          </w:rPr>
          <w:t xml:space="preserve">Указом Президента Российской Федерации от 15 мая 2018 г. </w:t>
        </w:r>
        <w:r w:rsidR="00616D0D">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215</w:t>
        </w:r>
      </w:hyperlink>
      <w:r w:rsidRPr="00E64041">
        <w:rPr>
          <w:rFonts w:ascii="Times New Roman" w:eastAsia="Times New Roman" w:hAnsi="Times New Roman" w:cs="Times New Roman"/>
          <w:sz w:val="28"/>
          <w:szCs w:val="28"/>
          <w:lang w:eastAsia="ru-RU"/>
        </w:rPr>
        <w:t> "О структуре федеральных органов исполнительной власти".</w:t>
      </w:r>
    </w:p>
    <w:p w:rsidR="00E64041" w:rsidRPr="00E64041" w:rsidRDefault="00E64041" w:rsidP="00216AB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пунктом 3 </w:t>
      </w:r>
      <w:hyperlink r:id="rId7" w:history="1">
        <w:r w:rsidRPr="00E64041">
          <w:rPr>
            <w:rFonts w:ascii="Times New Roman" w:eastAsia="Times New Roman" w:hAnsi="Times New Roman" w:cs="Times New Roman"/>
            <w:sz w:val="28"/>
            <w:szCs w:val="28"/>
            <w:bdr w:val="none" w:sz="0" w:space="0" w:color="auto" w:frame="1"/>
            <w:lang w:eastAsia="ru-RU"/>
          </w:rPr>
          <w:t>постановления Правительства Российской</w:t>
        </w:r>
        <w:r w:rsidR="007F4495">
          <w:rPr>
            <w:rFonts w:ascii="Times New Roman" w:eastAsia="Times New Roman" w:hAnsi="Times New Roman" w:cs="Times New Roman"/>
            <w:sz w:val="28"/>
            <w:szCs w:val="28"/>
            <w:bdr w:val="none" w:sz="0" w:space="0" w:color="auto" w:frame="1"/>
            <w:lang w:eastAsia="ru-RU"/>
          </w:rPr>
          <w:t xml:space="preserve"> Федерации от 7 ноября 2019 г. №</w:t>
        </w:r>
        <w:r w:rsidRPr="00E64041">
          <w:rPr>
            <w:rFonts w:ascii="Times New Roman" w:eastAsia="Times New Roman" w:hAnsi="Times New Roman" w:cs="Times New Roman"/>
            <w:sz w:val="28"/>
            <w:szCs w:val="28"/>
            <w:bdr w:val="none" w:sz="0" w:space="0" w:color="auto" w:frame="1"/>
            <w:lang w:eastAsia="ru-RU"/>
          </w:rPr>
          <w:t xml:space="preserve"> 1421</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 признано утратившим силу </w:t>
      </w:r>
      <w:hyperlink r:id="rId8"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7 октября 2017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1235</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w:t>
      </w:r>
      <w:proofErr w:type="spellStart"/>
      <w:r w:rsidRPr="00E64041">
        <w:rPr>
          <w:rFonts w:ascii="Times New Roman" w:eastAsia="Times New Roman" w:hAnsi="Times New Roman" w:cs="Times New Roman"/>
          <w:sz w:val="28"/>
          <w:szCs w:val="28"/>
          <w:lang w:eastAsia="ru-RU"/>
        </w:rPr>
        <w:t>Минпросвещения</w:t>
      </w:r>
      <w:proofErr w:type="spellEnd"/>
      <w:r w:rsidRPr="00E64041">
        <w:rPr>
          <w:rFonts w:ascii="Times New Roman" w:eastAsia="Times New Roman" w:hAnsi="Times New Roman" w:cs="Times New Roman"/>
          <w:sz w:val="28"/>
          <w:szCs w:val="28"/>
          <w:lang w:eastAsia="ru-RU"/>
        </w:rPr>
        <w:t xml:space="preserve"> России и объектов (территорий), относящихся к сфере деятельности </w:t>
      </w:r>
      <w:proofErr w:type="spellStart"/>
      <w:r w:rsidRPr="00E64041">
        <w:rPr>
          <w:rFonts w:ascii="Times New Roman" w:eastAsia="Times New Roman" w:hAnsi="Times New Roman" w:cs="Times New Roman"/>
          <w:sz w:val="28"/>
          <w:szCs w:val="28"/>
          <w:lang w:eastAsia="ru-RU"/>
        </w:rPr>
        <w:t>Минпросвещения</w:t>
      </w:r>
      <w:proofErr w:type="spellEnd"/>
      <w:r w:rsidRPr="00E64041">
        <w:rPr>
          <w:rFonts w:ascii="Times New Roman" w:eastAsia="Times New Roman" w:hAnsi="Times New Roman" w:cs="Times New Roman"/>
          <w:sz w:val="28"/>
          <w:szCs w:val="28"/>
          <w:lang w:eastAsia="ru-RU"/>
        </w:rPr>
        <w:t xml:space="preserve"> России, руководителями органов (организаций), а </w:t>
      </w:r>
      <w:r w:rsidRPr="00E64041">
        <w:rPr>
          <w:rFonts w:ascii="Times New Roman" w:eastAsia="Times New Roman" w:hAnsi="Times New Roman" w:cs="Times New Roman"/>
          <w:sz w:val="28"/>
          <w:szCs w:val="28"/>
          <w:lang w:eastAsia="ru-RU"/>
        </w:rPr>
        <w:lastRenderedPageBreak/>
        <w:t>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(территории).</w:t>
      </w:r>
    </w:p>
    <w:p w:rsidR="00E64041" w:rsidRPr="00E64041" w:rsidRDefault="00E64041" w:rsidP="00216AB9">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E64041" w:rsidRPr="00E64041" w:rsidRDefault="00E64041" w:rsidP="00216AB9">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1. Нормативные правовые акты</w:t>
      </w:r>
      <w:r w:rsidR="00216AB9">
        <w:rPr>
          <w:rFonts w:ascii="Times New Roman" w:eastAsia="Times New Roman" w:hAnsi="Times New Roman" w:cs="Times New Roman"/>
          <w:b/>
          <w:bCs/>
          <w:sz w:val="28"/>
          <w:szCs w:val="28"/>
          <w:lang w:eastAsia="ru-RU"/>
        </w:rPr>
        <w:t xml:space="preserve"> для применения при организации </w:t>
      </w:r>
      <w:r w:rsidRPr="00E64041">
        <w:rPr>
          <w:rFonts w:ascii="Times New Roman" w:eastAsia="Times New Roman" w:hAnsi="Times New Roman" w:cs="Times New Roman"/>
          <w:b/>
          <w:bCs/>
          <w:sz w:val="28"/>
          <w:szCs w:val="28"/>
          <w:lang w:eastAsia="ru-RU"/>
        </w:rPr>
        <w:t>деятельности по о</w:t>
      </w:r>
      <w:r w:rsidR="00216AB9">
        <w:rPr>
          <w:rFonts w:ascii="Times New Roman" w:eastAsia="Times New Roman" w:hAnsi="Times New Roman" w:cs="Times New Roman"/>
          <w:b/>
          <w:bCs/>
          <w:sz w:val="28"/>
          <w:szCs w:val="28"/>
          <w:lang w:eastAsia="ru-RU"/>
        </w:rPr>
        <w:t xml:space="preserve">беспечению антитеррористической </w:t>
      </w:r>
      <w:r w:rsidRPr="00E64041">
        <w:rPr>
          <w:rFonts w:ascii="Times New Roman" w:eastAsia="Times New Roman" w:hAnsi="Times New Roman" w:cs="Times New Roman"/>
          <w:b/>
          <w:bCs/>
          <w:sz w:val="28"/>
          <w:szCs w:val="28"/>
          <w:lang w:eastAsia="ru-RU"/>
        </w:rPr>
        <w:t>защищенности объектов (территорий)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1. </w:t>
      </w:r>
      <w:hyperlink r:id="rId9" w:history="1">
        <w:r w:rsidRPr="00E64041">
          <w:rPr>
            <w:rFonts w:ascii="Times New Roman" w:eastAsia="Times New Roman" w:hAnsi="Times New Roman" w:cs="Times New Roman"/>
            <w:sz w:val="28"/>
            <w:szCs w:val="28"/>
            <w:bdr w:val="none" w:sz="0" w:space="0" w:color="auto" w:frame="1"/>
            <w:lang w:eastAsia="ru-RU"/>
          </w:rPr>
          <w:t>Гражданский кодекс Российской Федерации</w:t>
        </w:r>
      </w:hyperlink>
      <w:r w:rsidRPr="00E64041">
        <w:rPr>
          <w:rFonts w:ascii="Times New Roman" w:eastAsia="Times New Roman" w:hAnsi="Times New Roman" w:cs="Times New Roman"/>
          <w:sz w:val="28"/>
          <w:szCs w:val="28"/>
          <w:lang w:eastAsia="ru-RU"/>
        </w:rPr>
        <w:t xml:space="preserve"> (часть первая) от 30 ноября 1994 г. </w:t>
      </w:r>
      <w:r>
        <w:rPr>
          <w:rFonts w:ascii="Times New Roman" w:eastAsia="Times New Roman" w:hAnsi="Times New Roman" w:cs="Times New Roman"/>
          <w:sz w:val="28"/>
          <w:szCs w:val="28"/>
          <w:lang w:eastAsia="ru-RU"/>
        </w:rPr>
        <w:br/>
      </w:r>
      <w:r w:rsidR="007F4495">
        <w:rPr>
          <w:rFonts w:ascii="Times New Roman" w:eastAsia="Times New Roman" w:hAnsi="Times New Roman" w:cs="Times New Roman"/>
          <w:sz w:val="28"/>
          <w:szCs w:val="28"/>
          <w:lang w:eastAsia="ru-RU"/>
        </w:rPr>
        <w:t>№</w:t>
      </w:r>
      <w:r w:rsidRPr="00E64041">
        <w:rPr>
          <w:rFonts w:ascii="Times New Roman" w:eastAsia="Times New Roman" w:hAnsi="Times New Roman" w:cs="Times New Roman"/>
          <w:sz w:val="28"/>
          <w:szCs w:val="28"/>
          <w:lang w:eastAsia="ru-RU"/>
        </w:rPr>
        <w:t xml:space="preserve"> 51-ФЗ.</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2. </w:t>
      </w:r>
      <w:hyperlink r:id="rId10" w:history="1">
        <w:r w:rsidRPr="00E64041">
          <w:rPr>
            <w:rFonts w:ascii="Times New Roman" w:eastAsia="Times New Roman" w:hAnsi="Times New Roman" w:cs="Times New Roman"/>
            <w:sz w:val="28"/>
            <w:szCs w:val="28"/>
            <w:bdr w:val="none" w:sz="0" w:space="0" w:color="auto" w:frame="1"/>
            <w:lang w:eastAsia="ru-RU"/>
          </w:rPr>
          <w:t>Кодекс Российской Федерации об административных правонарушениях</w:t>
        </w:r>
      </w:hyperlink>
      <w:r w:rsidRPr="00E6404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br/>
      </w:r>
      <w:r w:rsidR="007F4495">
        <w:rPr>
          <w:rFonts w:ascii="Times New Roman" w:eastAsia="Times New Roman" w:hAnsi="Times New Roman" w:cs="Times New Roman"/>
          <w:sz w:val="28"/>
          <w:szCs w:val="28"/>
          <w:lang w:eastAsia="ru-RU"/>
        </w:rPr>
        <w:t>30 декабря 2001 г. №</w:t>
      </w:r>
      <w:r w:rsidRPr="00E64041">
        <w:rPr>
          <w:rFonts w:ascii="Times New Roman" w:eastAsia="Times New Roman" w:hAnsi="Times New Roman" w:cs="Times New Roman"/>
          <w:sz w:val="28"/>
          <w:szCs w:val="28"/>
          <w:lang w:eastAsia="ru-RU"/>
        </w:rPr>
        <w:t xml:space="preserve"> 195-ФЗ.</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3. Федеральный </w:t>
      </w:r>
      <w:hyperlink r:id="rId11" w:history="1">
        <w:r w:rsidR="007F4495">
          <w:rPr>
            <w:rFonts w:ascii="Times New Roman" w:eastAsia="Times New Roman" w:hAnsi="Times New Roman" w:cs="Times New Roman"/>
            <w:sz w:val="28"/>
            <w:szCs w:val="28"/>
            <w:bdr w:val="none" w:sz="0" w:space="0" w:color="auto" w:frame="1"/>
            <w:lang w:eastAsia="ru-RU"/>
          </w:rPr>
          <w:t>закон от 29 декабря 2012 г. №</w:t>
        </w:r>
        <w:r w:rsidRPr="00E64041">
          <w:rPr>
            <w:rFonts w:ascii="Times New Roman" w:eastAsia="Times New Roman" w:hAnsi="Times New Roman" w:cs="Times New Roman"/>
            <w:sz w:val="28"/>
            <w:szCs w:val="28"/>
            <w:bdr w:val="none" w:sz="0" w:space="0" w:color="auto" w:frame="1"/>
            <w:lang w:eastAsia="ru-RU"/>
          </w:rPr>
          <w:t xml:space="preserve"> 273-ФЗ</w:t>
        </w:r>
      </w:hyperlink>
      <w:r w:rsidRPr="00E64041">
        <w:rPr>
          <w:rFonts w:ascii="Times New Roman" w:eastAsia="Times New Roman" w:hAnsi="Times New Roman" w:cs="Times New Roman"/>
          <w:sz w:val="28"/>
          <w:szCs w:val="28"/>
          <w:lang w:eastAsia="ru-RU"/>
        </w:rPr>
        <w:t> "Об образовании в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 Федеральный </w:t>
      </w:r>
      <w:hyperlink r:id="rId12" w:history="1">
        <w:r w:rsidR="007F4495">
          <w:rPr>
            <w:rFonts w:ascii="Times New Roman" w:eastAsia="Times New Roman" w:hAnsi="Times New Roman" w:cs="Times New Roman"/>
            <w:sz w:val="28"/>
            <w:szCs w:val="28"/>
            <w:bdr w:val="none" w:sz="0" w:space="0" w:color="auto" w:frame="1"/>
            <w:lang w:eastAsia="ru-RU"/>
          </w:rPr>
          <w:t>закон от 7 февраля 2011 г. №</w:t>
        </w:r>
        <w:r w:rsidRPr="00E64041">
          <w:rPr>
            <w:rFonts w:ascii="Times New Roman" w:eastAsia="Times New Roman" w:hAnsi="Times New Roman" w:cs="Times New Roman"/>
            <w:sz w:val="28"/>
            <w:szCs w:val="28"/>
            <w:bdr w:val="none" w:sz="0" w:space="0" w:color="auto" w:frame="1"/>
            <w:lang w:eastAsia="ru-RU"/>
          </w:rPr>
          <w:t xml:space="preserve"> 3-ФЗ</w:t>
        </w:r>
      </w:hyperlink>
      <w:r w:rsidRPr="00E64041">
        <w:rPr>
          <w:rFonts w:ascii="Times New Roman" w:eastAsia="Times New Roman" w:hAnsi="Times New Roman" w:cs="Times New Roman"/>
          <w:sz w:val="28"/>
          <w:szCs w:val="28"/>
          <w:lang w:eastAsia="ru-RU"/>
        </w:rPr>
        <w:t> (ред. от 18.07.2019) "О полиции".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 Федеральный </w:t>
      </w:r>
      <w:hyperlink r:id="rId13" w:history="1">
        <w:r w:rsidR="007F4495">
          <w:rPr>
            <w:rFonts w:ascii="Times New Roman" w:eastAsia="Times New Roman" w:hAnsi="Times New Roman" w:cs="Times New Roman"/>
            <w:sz w:val="28"/>
            <w:szCs w:val="28"/>
            <w:bdr w:val="none" w:sz="0" w:space="0" w:color="auto" w:frame="1"/>
            <w:lang w:eastAsia="ru-RU"/>
          </w:rPr>
          <w:t>закон от 30 декабря 2009 г. №</w:t>
        </w:r>
        <w:r w:rsidRPr="00E64041">
          <w:rPr>
            <w:rFonts w:ascii="Times New Roman" w:eastAsia="Times New Roman" w:hAnsi="Times New Roman" w:cs="Times New Roman"/>
            <w:sz w:val="28"/>
            <w:szCs w:val="28"/>
            <w:bdr w:val="none" w:sz="0" w:space="0" w:color="auto" w:frame="1"/>
            <w:lang w:eastAsia="ru-RU"/>
          </w:rPr>
          <w:t xml:space="preserve"> 384-ФЗ</w:t>
        </w:r>
      </w:hyperlink>
      <w:r w:rsidRPr="00E64041">
        <w:rPr>
          <w:rFonts w:ascii="Times New Roman" w:eastAsia="Times New Roman" w:hAnsi="Times New Roman" w:cs="Times New Roman"/>
          <w:sz w:val="28"/>
          <w:szCs w:val="28"/>
          <w:lang w:eastAsia="ru-RU"/>
        </w:rPr>
        <w:t xml:space="preserve"> "Технический регламент </w:t>
      </w:r>
      <w:r>
        <w:rPr>
          <w:rFonts w:ascii="Times New Roman" w:eastAsia="Times New Roman" w:hAnsi="Times New Roman" w:cs="Times New Roman"/>
          <w:sz w:val="28"/>
          <w:szCs w:val="28"/>
          <w:lang w:eastAsia="ru-RU"/>
        </w:rPr>
        <w:br/>
      </w:r>
      <w:r w:rsidRPr="00E64041">
        <w:rPr>
          <w:rFonts w:ascii="Times New Roman" w:eastAsia="Times New Roman" w:hAnsi="Times New Roman" w:cs="Times New Roman"/>
          <w:sz w:val="28"/>
          <w:szCs w:val="28"/>
          <w:lang w:eastAsia="ru-RU"/>
        </w:rPr>
        <w:t>о безопасности зданий и сооружений".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 Федеральный </w:t>
      </w:r>
      <w:hyperlink r:id="rId14" w:history="1">
        <w:r w:rsidR="007F4495">
          <w:rPr>
            <w:rFonts w:ascii="Times New Roman" w:eastAsia="Times New Roman" w:hAnsi="Times New Roman" w:cs="Times New Roman"/>
            <w:sz w:val="28"/>
            <w:szCs w:val="28"/>
            <w:bdr w:val="none" w:sz="0" w:space="0" w:color="auto" w:frame="1"/>
            <w:lang w:eastAsia="ru-RU"/>
          </w:rPr>
          <w:t>закон от 6 марта 2006 г. №</w:t>
        </w:r>
        <w:r w:rsidRPr="00E64041">
          <w:rPr>
            <w:rFonts w:ascii="Times New Roman" w:eastAsia="Times New Roman" w:hAnsi="Times New Roman" w:cs="Times New Roman"/>
            <w:sz w:val="28"/>
            <w:szCs w:val="28"/>
            <w:bdr w:val="none" w:sz="0" w:space="0" w:color="auto" w:frame="1"/>
            <w:lang w:eastAsia="ru-RU"/>
          </w:rPr>
          <w:t xml:space="preserve"> 35-ФЗ</w:t>
        </w:r>
      </w:hyperlink>
      <w:r w:rsidRPr="00E64041">
        <w:rPr>
          <w:rFonts w:ascii="Times New Roman" w:eastAsia="Times New Roman" w:hAnsi="Times New Roman" w:cs="Times New Roman"/>
          <w:sz w:val="28"/>
          <w:szCs w:val="28"/>
          <w:lang w:eastAsia="ru-RU"/>
        </w:rPr>
        <w:t> "О противодействии терроризму".</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 Федеральный </w:t>
      </w:r>
      <w:hyperlink r:id="rId15" w:history="1">
        <w:r w:rsidR="007F4495">
          <w:rPr>
            <w:rFonts w:ascii="Times New Roman" w:eastAsia="Times New Roman" w:hAnsi="Times New Roman" w:cs="Times New Roman"/>
            <w:sz w:val="28"/>
            <w:szCs w:val="28"/>
            <w:bdr w:val="none" w:sz="0" w:space="0" w:color="auto" w:frame="1"/>
            <w:lang w:eastAsia="ru-RU"/>
          </w:rPr>
          <w:t>закон от 6 октября 2003 г. №</w:t>
        </w:r>
        <w:r w:rsidRPr="00E64041">
          <w:rPr>
            <w:rFonts w:ascii="Times New Roman" w:eastAsia="Times New Roman" w:hAnsi="Times New Roman" w:cs="Times New Roman"/>
            <w:sz w:val="28"/>
            <w:szCs w:val="28"/>
            <w:bdr w:val="none" w:sz="0" w:space="0" w:color="auto" w:frame="1"/>
            <w:lang w:eastAsia="ru-RU"/>
          </w:rPr>
          <w:t xml:space="preserve"> 131-ФЗ</w:t>
        </w:r>
      </w:hyperlink>
      <w:r w:rsidRPr="00E6404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 Федеральный </w:t>
      </w:r>
      <w:hyperlink r:id="rId16" w:history="1">
        <w:r w:rsidR="007F4495">
          <w:rPr>
            <w:rFonts w:ascii="Times New Roman" w:eastAsia="Times New Roman" w:hAnsi="Times New Roman" w:cs="Times New Roman"/>
            <w:sz w:val="28"/>
            <w:szCs w:val="28"/>
            <w:bdr w:val="none" w:sz="0" w:space="0" w:color="auto" w:frame="1"/>
            <w:lang w:eastAsia="ru-RU"/>
          </w:rPr>
          <w:t>закон от 27 декабря 2002 г. №</w:t>
        </w:r>
        <w:r w:rsidRPr="00E64041">
          <w:rPr>
            <w:rFonts w:ascii="Times New Roman" w:eastAsia="Times New Roman" w:hAnsi="Times New Roman" w:cs="Times New Roman"/>
            <w:sz w:val="28"/>
            <w:szCs w:val="28"/>
            <w:bdr w:val="none" w:sz="0" w:space="0" w:color="auto" w:frame="1"/>
            <w:lang w:eastAsia="ru-RU"/>
          </w:rPr>
          <w:t xml:space="preserve"> 184-ФЗ</w:t>
        </w:r>
      </w:hyperlink>
      <w:r w:rsidRPr="00E64041">
        <w:rPr>
          <w:rFonts w:ascii="Times New Roman" w:eastAsia="Times New Roman" w:hAnsi="Times New Roman" w:cs="Times New Roman"/>
          <w:sz w:val="28"/>
          <w:szCs w:val="28"/>
          <w:lang w:eastAsia="ru-RU"/>
        </w:rPr>
        <w:t> "О техническом регулировании".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9. Федеральный </w:t>
      </w:r>
      <w:hyperlink r:id="rId17" w:history="1">
        <w:r w:rsidR="007F4495">
          <w:rPr>
            <w:rFonts w:ascii="Times New Roman" w:eastAsia="Times New Roman" w:hAnsi="Times New Roman" w:cs="Times New Roman"/>
            <w:sz w:val="28"/>
            <w:szCs w:val="28"/>
            <w:bdr w:val="none" w:sz="0" w:space="0" w:color="auto" w:frame="1"/>
            <w:lang w:eastAsia="ru-RU"/>
          </w:rPr>
          <w:t>закон от 6 октября 1999 г. №</w:t>
        </w:r>
        <w:r w:rsidRPr="00E64041">
          <w:rPr>
            <w:rFonts w:ascii="Times New Roman" w:eastAsia="Times New Roman" w:hAnsi="Times New Roman" w:cs="Times New Roman"/>
            <w:sz w:val="28"/>
            <w:szCs w:val="28"/>
            <w:bdr w:val="none" w:sz="0" w:space="0" w:color="auto" w:frame="1"/>
            <w:lang w:eastAsia="ru-RU"/>
          </w:rPr>
          <w:t xml:space="preserve"> 184-ФЗ</w:t>
        </w:r>
      </w:hyperlink>
      <w:r w:rsidRPr="00E64041">
        <w:rPr>
          <w:rFonts w:ascii="Times New Roman" w:eastAsia="Times New Roman" w:hAnsi="Times New Roman" w:cs="Times New Roman"/>
          <w:sz w:val="28"/>
          <w:szCs w:val="2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10. Федеральный </w:t>
      </w:r>
      <w:hyperlink r:id="rId18" w:history="1">
        <w:r w:rsidR="007F4495">
          <w:rPr>
            <w:rFonts w:ascii="Times New Roman" w:eastAsia="Times New Roman" w:hAnsi="Times New Roman" w:cs="Times New Roman"/>
            <w:sz w:val="28"/>
            <w:szCs w:val="28"/>
            <w:bdr w:val="none" w:sz="0" w:space="0" w:color="auto" w:frame="1"/>
            <w:lang w:eastAsia="ru-RU"/>
          </w:rPr>
          <w:t>закон от 21 декабря 1994 г. №</w:t>
        </w:r>
        <w:r w:rsidRPr="00E64041">
          <w:rPr>
            <w:rFonts w:ascii="Times New Roman" w:eastAsia="Times New Roman" w:hAnsi="Times New Roman" w:cs="Times New Roman"/>
            <w:sz w:val="28"/>
            <w:szCs w:val="28"/>
            <w:bdr w:val="none" w:sz="0" w:space="0" w:color="auto" w:frame="1"/>
            <w:lang w:eastAsia="ru-RU"/>
          </w:rPr>
          <w:t xml:space="preserve"> 68-ФЗ</w:t>
        </w:r>
      </w:hyperlink>
      <w:r w:rsidRPr="00E64041">
        <w:rPr>
          <w:rFonts w:ascii="Times New Roman" w:eastAsia="Times New Roman" w:hAnsi="Times New Roman" w:cs="Times New Roman"/>
          <w:sz w:val="28"/>
          <w:szCs w:val="28"/>
          <w:lang w:eastAsia="ru-RU"/>
        </w:rPr>
        <w:t> "О защите населения и территорий от чрезвычайных ситуаций природного и техногенного характера".</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11. Федеральный </w:t>
      </w:r>
      <w:hyperlink r:id="rId19" w:history="1">
        <w:r w:rsidR="007F4495">
          <w:rPr>
            <w:rFonts w:ascii="Times New Roman" w:eastAsia="Times New Roman" w:hAnsi="Times New Roman" w:cs="Times New Roman"/>
            <w:sz w:val="28"/>
            <w:szCs w:val="28"/>
            <w:bdr w:val="none" w:sz="0" w:space="0" w:color="auto" w:frame="1"/>
            <w:lang w:eastAsia="ru-RU"/>
          </w:rPr>
          <w:t>закон от 17 января 1992 г. №</w:t>
        </w:r>
        <w:r w:rsidRPr="00E64041">
          <w:rPr>
            <w:rFonts w:ascii="Times New Roman" w:eastAsia="Times New Roman" w:hAnsi="Times New Roman" w:cs="Times New Roman"/>
            <w:sz w:val="28"/>
            <w:szCs w:val="28"/>
            <w:bdr w:val="none" w:sz="0" w:space="0" w:color="auto" w:frame="1"/>
            <w:lang w:eastAsia="ru-RU"/>
          </w:rPr>
          <w:t xml:space="preserve"> 2202-1</w:t>
        </w:r>
      </w:hyperlink>
      <w:r w:rsidRPr="00E64041">
        <w:rPr>
          <w:rFonts w:ascii="Times New Roman" w:eastAsia="Times New Roman" w:hAnsi="Times New Roman" w:cs="Times New Roman"/>
          <w:sz w:val="28"/>
          <w:szCs w:val="28"/>
          <w:lang w:eastAsia="ru-RU"/>
        </w:rPr>
        <w:t> "О прокуратуре Российской Федерации".</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12. Закон Российско</w:t>
      </w:r>
      <w:r w:rsidR="007F4495">
        <w:rPr>
          <w:rFonts w:ascii="Times New Roman" w:eastAsia="Times New Roman" w:hAnsi="Times New Roman" w:cs="Times New Roman"/>
          <w:sz w:val="28"/>
          <w:szCs w:val="28"/>
          <w:lang w:eastAsia="ru-RU"/>
        </w:rPr>
        <w:t>й Федерации от 21 июля 1993 г. №</w:t>
      </w:r>
      <w:r w:rsidRPr="00E64041">
        <w:rPr>
          <w:rFonts w:ascii="Times New Roman" w:eastAsia="Times New Roman" w:hAnsi="Times New Roman" w:cs="Times New Roman"/>
          <w:sz w:val="28"/>
          <w:szCs w:val="28"/>
          <w:lang w:eastAsia="ru-RU"/>
        </w:rPr>
        <w:t xml:space="preserve"> 5485-1 "О государственной тайне"</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13. Закон Российской Федерации от 11 марта 1992 г. </w:t>
      </w:r>
      <w:r w:rsidR="007F4495">
        <w:rPr>
          <w:rFonts w:ascii="Times New Roman" w:eastAsia="Times New Roman" w:hAnsi="Times New Roman" w:cs="Times New Roman"/>
          <w:sz w:val="28"/>
          <w:szCs w:val="28"/>
          <w:lang w:eastAsia="ru-RU"/>
        </w:rPr>
        <w:t>№</w:t>
      </w:r>
      <w:r w:rsidRPr="00E64041">
        <w:rPr>
          <w:rFonts w:ascii="Times New Roman" w:eastAsia="Times New Roman" w:hAnsi="Times New Roman" w:cs="Times New Roman"/>
          <w:sz w:val="28"/>
          <w:szCs w:val="28"/>
          <w:lang w:eastAsia="ru-RU"/>
        </w:rPr>
        <w:t xml:space="preserve"> 2487-1 "О частной детективной и охранной деятельности в Российской Федерации".</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14. </w:t>
      </w:r>
      <w:hyperlink r:id="rId20" w:history="1">
        <w:r w:rsidRPr="00E64041">
          <w:rPr>
            <w:rFonts w:ascii="Times New Roman" w:eastAsia="Times New Roman" w:hAnsi="Times New Roman" w:cs="Times New Roman"/>
            <w:sz w:val="28"/>
            <w:szCs w:val="28"/>
            <w:bdr w:val="none" w:sz="0" w:space="0" w:color="auto" w:frame="1"/>
            <w:lang w:eastAsia="ru-RU"/>
          </w:rPr>
          <w:t>Указ Президента Российской Федерации от 15 мая 2018</w:t>
        </w:r>
        <w:r w:rsidR="007F4495">
          <w:rPr>
            <w:rFonts w:ascii="Times New Roman" w:eastAsia="Times New Roman" w:hAnsi="Times New Roman" w:cs="Times New Roman"/>
            <w:sz w:val="28"/>
            <w:szCs w:val="28"/>
            <w:bdr w:val="none" w:sz="0" w:space="0" w:color="auto" w:frame="1"/>
            <w:lang w:eastAsia="ru-RU"/>
          </w:rPr>
          <w:t xml:space="preserve"> г. №</w:t>
        </w:r>
        <w:r w:rsidRPr="00E64041">
          <w:rPr>
            <w:rFonts w:ascii="Times New Roman" w:eastAsia="Times New Roman" w:hAnsi="Times New Roman" w:cs="Times New Roman"/>
            <w:sz w:val="28"/>
            <w:szCs w:val="28"/>
            <w:bdr w:val="none" w:sz="0" w:space="0" w:color="auto" w:frame="1"/>
            <w:lang w:eastAsia="ru-RU"/>
          </w:rPr>
          <w:t xml:space="preserve"> 215</w:t>
        </w:r>
      </w:hyperlink>
      <w:r w:rsidRPr="00E64041">
        <w:rPr>
          <w:rFonts w:ascii="Times New Roman" w:eastAsia="Times New Roman" w:hAnsi="Times New Roman" w:cs="Times New Roman"/>
          <w:sz w:val="28"/>
          <w:szCs w:val="28"/>
          <w:lang w:eastAsia="ru-RU"/>
        </w:rPr>
        <w:t> "О структуре федеральных органов исполнительной власти".</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15. </w:t>
      </w:r>
      <w:hyperlink r:id="rId21" w:history="1">
        <w:r w:rsidRPr="00E64041">
          <w:rPr>
            <w:rFonts w:ascii="Times New Roman" w:eastAsia="Times New Roman" w:hAnsi="Times New Roman" w:cs="Times New Roman"/>
            <w:sz w:val="28"/>
            <w:szCs w:val="28"/>
            <w:bdr w:val="none" w:sz="0" w:space="0" w:color="auto" w:frame="1"/>
            <w:lang w:eastAsia="ru-RU"/>
          </w:rPr>
          <w:t>Указ Президента Российской</w:t>
        </w:r>
        <w:r w:rsidR="007F4495">
          <w:rPr>
            <w:rFonts w:ascii="Times New Roman" w:eastAsia="Times New Roman" w:hAnsi="Times New Roman" w:cs="Times New Roman"/>
            <w:sz w:val="28"/>
            <w:szCs w:val="28"/>
            <w:bdr w:val="none" w:sz="0" w:space="0" w:color="auto" w:frame="1"/>
            <w:lang w:eastAsia="ru-RU"/>
          </w:rPr>
          <w:t xml:space="preserve"> Федерации от 5 апреля 2016 г. №</w:t>
        </w:r>
        <w:r w:rsidRPr="00E64041">
          <w:rPr>
            <w:rFonts w:ascii="Times New Roman" w:eastAsia="Times New Roman" w:hAnsi="Times New Roman" w:cs="Times New Roman"/>
            <w:sz w:val="28"/>
            <w:szCs w:val="28"/>
            <w:bdr w:val="none" w:sz="0" w:space="0" w:color="auto" w:frame="1"/>
            <w:lang w:eastAsia="ru-RU"/>
          </w:rPr>
          <w:t xml:space="preserve"> 157</w:t>
        </w:r>
      </w:hyperlink>
      <w:r w:rsidRPr="00E64041">
        <w:rPr>
          <w:rFonts w:ascii="Times New Roman" w:eastAsia="Times New Roman" w:hAnsi="Times New Roman" w:cs="Times New Roman"/>
          <w:sz w:val="28"/>
          <w:szCs w:val="28"/>
          <w:lang w:eastAsia="ru-RU"/>
        </w:rPr>
        <w:t> "Вопросы Федеральной службы войск национальной гвардии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16. </w:t>
      </w:r>
      <w:hyperlink r:id="rId22" w:history="1">
        <w:r w:rsidRPr="00E64041">
          <w:rPr>
            <w:rFonts w:ascii="Times New Roman" w:eastAsia="Times New Roman" w:hAnsi="Times New Roman" w:cs="Times New Roman"/>
            <w:sz w:val="28"/>
            <w:szCs w:val="28"/>
            <w:bdr w:val="none" w:sz="0" w:space="0" w:color="auto" w:frame="1"/>
            <w:lang w:eastAsia="ru-RU"/>
          </w:rPr>
          <w:t>Указ Президента Российской Фе</w:t>
        </w:r>
        <w:r w:rsidR="007F4495">
          <w:rPr>
            <w:rFonts w:ascii="Times New Roman" w:eastAsia="Times New Roman" w:hAnsi="Times New Roman" w:cs="Times New Roman"/>
            <w:sz w:val="28"/>
            <w:szCs w:val="28"/>
            <w:bdr w:val="none" w:sz="0" w:space="0" w:color="auto" w:frame="1"/>
            <w:lang w:eastAsia="ru-RU"/>
          </w:rPr>
          <w:t>дерации от 30 сентября 2016 г. №</w:t>
        </w:r>
        <w:r w:rsidRPr="00E64041">
          <w:rPr>
            <w:rFonts w:ascii="Times New Roman" w:eastAsia="Times New Roman" w:hAnsi="Times New Roman" w:cs="Times New Roman"/>
            <w:sz w:val="28"/>
            <w:szCs w:val="28"/>
            <w:bdr w:val="none" w:sz="0" w:space="0" w:color="auto" w:frame="1"/>
            <w:lang w:eastAsia="ru-RU"/>
          </w:rPr>
          <w:t xml:space="preserve"> 510</w:t>
        </w:r>
      </w:hyperlink>
      <w:r w:rsidRPr="00E64041">
        <w:rPr>
          <w:rFonts w:ascii="Times New Roman" w:eastAsia="Times New Roman" w:hAnsi="Times New Roman" w:cs="Times New Roman"/>
          <w:sz w:val="28"/>
          <w:szCs w:val="28"/>
          <w:lang w:eastAsia="ru-RU"/>
        </w:rPr>
        <w:t> "О федеральной службе войск национальной гвардии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17. </w:t>
      </w:r>
      <w:hyperlink r:id="rId23" w:history="1">
        <w:r w:rsidRPr="00E64041">
          <w:rPr>
            <w:rFonts w:ascii="Times New Roman" w:eastAsia="Times New Roman" w:hAnsi="Times New Roman" w:cs="Times New Roman"/>
            <w:sz w:val="28"/>
            <w:szCs w:val="28"/>
            <w:bdr w:val="none" w:sz="0" w:space="0" w:color="auto" w:frame="1"/>
            <w:lang w:eastAsia="ru-RU"/>
          </w:rPr>
          <w:t>Указ Президента Российской Ф</w:t>
        </w:r>
        <w:r w:rsidR="007F4495">
          <w:rPr>
            <w:rFonts w:ascii="Times New Roman" w:eastAsia="Times New Roman" w:hAnsi="Times New Roman" w:cs="Times New Roman"/>
            <w:sz w:val="28"/>
            <w:szCs w:val="28"/>
            <w:bdr w:val="none" w:sz="0" w:space="0" w:color="auto" w:frame="1"/>
            <w:lang w:eastAsia="ru-RU"/>
          </w:rPr>
          <w:t>едерации от 26 декабря 2015 г. №</w:t>
        </w:r>
        <w:r w:rsidRPr="00E64041">
          <w:rPr>
            <w:rFonts w:ascii="Times New Roman" w:eastAsia="Times New Roman" w:hAnsi="Times New Roman" w:cs="Times New Roman"/>
            <w:sz w:val="28"/>
            <w:szCs w:val="28"/>
            <w:bdr w:val="none" w:sz="0" w:space="0" w:color="auto" w:frame="1"/>
            <w:lang w:eastAsia="ru-RU"/>
          </w:rPr>
          <w:t xml:space="preserve"> 664</w:t>
        </w:r>
      </w:hyperlink>
      <w:r w:rsidRPr="00E64041">
        <w:rPr>
          <w:rFonts w:ascii="Times New Roman" w:eastAsia="Times New Roman" w:hAnsi="Times New Roman" w:cs="Times New Roman"/>
          <w:sz w:val="28"/>
          <w:szCs w:val="28"/>
          <w:lang w:eastAsia="ru-RU"/>
        </w:rPr>
        <w:t>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18. </w:t>
      </w:r>
      <w:hyperlink r:id="rId24" w:history="1">
        <w:r w:rsidRPr="00E64041">
          <w:rPr>
            <w:rFonts w:ascii="Times New Roman" w:eastAsia="Times New Roman" w:hAnsi="Times New Roman" w:cs="Times New Roman"/>
            <w:sz w:val="28"/>
            <w:szCs w:val="28"/>
            <w:bdr w:val="none" w:sz="0" w:space="0" w:color="auto" w:frame="1"/>
            <w:lang w:eastAsia="ru-RU"/>
          </w:rPr>
          <w:t>Указ Президента Российско</w:t>
        </w:r>
        <w:r w:rsidR="007F4495">
          <w:rPr>
            <w:rFonts w:ascii="Times New Roman" w:eastAsia="Times New Roman" w:hAnsi="Times New Roman" w:cs="Times New Roman"/>
            <w:sz w:val="28"/>
            <w:szCs w:val="28"/>
            <w:bdr w:val="none" w:sz="0" w:space="0" w:color="auto" w:frame="1"/>
            <w:lang w:eastAsia="ru-RU"/>
          </w:rPr>
          <w:t>й Федерации от 14 июня 2012 г. №</w:t>
        </w:r>
        <w:r w:rsidRPr="00E64041">
          <w:rPr>
            <w:rFonts w:ascii="Times New Roman" w:eastAsia="Times New Roman" w:hAnsi="Times New Roman" w:cs="Times New Roman"/>
            <w:sz w:val="28"/>
            <w:szCs w:val="28"/>
            <w:bdr w:val="none" w:sz="0" w:space="0" w:color="auto" w:frame="1"/>
            <w:lang w:eastAsia="ru-RU"/>
          </w:rPr>
          <w:t xml:space="preserve"> 851</w:t>
        </w:r>
      </w:hyperlink>
      <w:r w:rsidRPr="00E64041">
        <w:rPr>
          <w:rFonts w:ascii="Times New Roman" w:eastAsia="Times New Roman" w:hAnsi="Times New Roman" w:cs="Times New Roman"/>
          <w:sz w:val="28"/>
          <w:szCs w:val="28"/>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19. </w:t>
      </w:r>
      <w:hyperlink r:id="rId25" w:history="1">
        <w:r w:rsidRPr="00E64041">
          <w:rPr>
            <w:rFonts w:ascii="Times New Roman" w:eastAsia="Times New Roman" w:hAnsi="Times New Roman" w:cs="Times New Roman"/>
            <w:sz w:val="28"/>
            <w:szCs w:val="28"/>
            <w:bdr w:val="none" w:sz="0" w:space="0" w:color="auto" w:frame="1"/>
            <w:lang w:eastAsia="ru-RU"/>
          </w:rPr>
          <w:t>Указ Президента Российской Федерац</w:t>
        </w:r>
        <w:r w:rsidR="007F4495">
          <w:rPr>
            <w:rFonts w:ascii="Times New Roman" w:eastAsia="Times New Roman" w:hAnsi="Times New Roman" w:cs="Times New Roman"/>
            <w:sz w:val="28"/>
            <w:szCs w:val="28"/>
            <w:bdr w:val="none" w:sz="0" w:space="0" w:color="auto" w:frame="1"/>
            <w:lang w:eastAsia="ru-RU"/>
          </w:rPr>
          <w:t>ии от 15 февраля 2006 г. №</w:t>
        </w:r>
        <w:r w:rsidRPr="00E64041">
          <w:rPr>
            <w:rFonts w:ascii="Times New Roman" w:eastAsia="Times New Roman" w:hAnsi="Times New Roman" w:cs="Times New Roman"/>
            <w:sz w:val="28"/>
            <w:szCs w:val="28"/>
            <w:bdr w:val="none" w:sz="0" w:space="0" w:color="auto" w:frame="1"/>
            <w:lang w:eastAsia="ru-RU"/>
          </w:rPr>
          <w:t xml:space="preserve"> 116</w:t>
        </w:r>
      </w:hyperlink>
      <w:r w:rsidRPr="00E64041">
        <w:rPr>
          <w:rFonts w:ascii="Times New Roman" w:eastAsia="Times New Roman" w:hAnsi="Times New Roman" w:cs="Times New Roman"/>
          <w:sz w:val="28"/>
          <w:szCs w:val="28"/>
          <w:lang w:eastAsia="ru-RU"/>
        </w:rPr>
        <w:t> "О мерах по противодействию терроризму".</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20. </w:t>
      </w:r>
      <w:hyperlink r:id="rId26"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7 ноября 2019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1421</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21. </w:t>
      </w:r>
      <w:hyperlink r:id="rId27"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2 августа 2019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1006</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22. </w:t>
      </w:r>
      <w:hyperlink r:id="rId28" w:history="1">
        <w:r w:rsidRPr="00E64041">
          <w:rPr>
            <w:rFonts w:ascii="Times New Roman" w:eastAsia="Times New Roman" w:hAnsi="Times New Roman" w:cs="Times New Roman"/>
            <w:sz w:val="28"/>
            <w:szCs w:val="28"/>
            <w:bdr w:val="none" w:sz="0" w:space="0" w:color="auto" w:frame="1"/>
            <w:lang w:eastAsia="ru-RU"/>
          </w:rPr>
          <w:t>Постановление Правительства Российск</w:t>
        </w:r>
        <w:r w:rsidR="007F4495">
          <w:rPr>
            <w:rFonts w:ascii="Times New Roman" w:eastAsia="Times New Roman" w:hAnsi="Times New Roman" w:cs="Times New Roman"/>
            <w:sz w:val="28"/>
            <w:szCs w:val="28"/>
            <w:bdr w:val="none" w:sz="0" w:space="0" w:color="auto" w:frame="1"/>
            <w:lang w:eastAsia="ru-RU"/>
          </w:rPr>
          <w:t>ой Федерации от 27 мая 2017 г. №</w:t>
        </w:r>
        <w:r w:rsidRPr="00E64041">
          <w:rPr>
            <w:rFonts w:ascii="Times New Roman" w:eastAsia="Times New Roman" w:hAnsi="Times New Roman" w:cs="Times New Roman"/>
            <w:sz w:val="28"/>
            <w:szCs w:val="28"/>
            <w:bdr w:val="none" w:sz="0" w:space="0" w:color="auto" w:frame="1"/>
            <w:lang w:eastAsia="ru-RU"/>
          </w:rPr>
          <w:t xml:space="preserve"> 638</w:t>
        </w:r>
      </w:hyperlink>
      <w:r w:rsidRPr="00E64041">
        <w:rPr>
          <w:rFonts w:ascii="Times New Roman" w:eastAsia="Times New Roman" w:hAnsi="Times New Roman" w:cs="Times New Roman"/>
          <w:sz w:val="28"/>
          <w:szCs w:val="28"/>
          <w:lang w:eastAsia="ru-RU"/>
        </w:rPr>
        <w:t>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23. </w:t>
      </w:r>
      <w:hyperlink r:id="rId29"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26 декабря 2014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1521</w:t>
        </w:r>
      </w:hyperlink>
      <w:r w:rsidRPr="00E64041">
        <w:rPr>
          <w:rFonts w:ascii="Times New Roman" w:eastAsia="Times New Roman" w:hAnsi="Times New Roman" w:cs="Times New Roman"/>
          <w:sz w:val="28"/>
          <w:szCs w:val="28"/>
          <w:lang w:eastAsia="ru-RU"/>
        </w:rPr>
        <w:t>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24. </w:t>
      </w:r>
      <w:hyperlink r:id="rId30"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4 мая 2008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333</w:t>
        </w:r>
      </w:hyperlink>
      <w:r w:rsidRPr="00E64041">
        <w:rPr>
          <w:rFonts w:ascii="Times New Roman" w:eastAsia="Times New Roman" w:hAnsi="Times New Roman" w:cs="Times New Roman"/>
          <w:sz w:val="28"/>
          <w:szCs w:val="28"/>
          <w:lang w:eastAsia="ru-RU"/>
        </w:rPr>
        <w:t>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25. </w:t>
      </w:r>
      <w:hyperlink r:id="rId31"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23 июня 2011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498</w:t>
        </w:r>
      </w:hyperlink>
      <w:r w:rsidRPr="00E64041">
        <w:rPr>
          <w:rFonts w:ascii="Times New Roman" w:eastAsia="Times New Roman" w:hAnsi="Times New Roman" w:cs="Times New Roman"/>
          <w:sz w:val="28"/>
          <w:szCs w:val="28"/>
          <w:lang w:eastAsia="ru-RU"/>
        </w:rPr>
        <w:t> (ред. от 2 августа 2019 г.) "О некоторых вопросах осуществления частной детективной (сыскной) и частной охранной деятельности".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26. </w:t>
      </w:r>
      <w:hyperlink r:id="rId32" w:history="1">
        <w:r w:rsidRPr="00E64041">
          <w:rPr>
            <w:rFonts w:ascii="Times New Roman" w:eastAsia="Times New Roman" w:hAnsi="Times New Roman" w:cs="Times New Roman"/>
            <w:sz w:val="28"/>
            <w:szCs w:val="28"/>
            <w:bdr w:val="none" w:sz="0" w:space="0" w:color="auto" w:frame="1"/>
            <w:lang w:eastAsia="ru-RU"/>
          </w:rPr>
          <w:t xml:space="preserve">Постановление Правительства Российской Федерации от 21 ноября 2011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958</w:t>
        </w:r>
      </w:hyperlink>
      <w:r w:rsidRPr="00E64041">
        <w:rPr>
          <w:rFonts w:ascii="Times New Roman" w:eastAsia="Times New Roman" w:hAnsi="Times New Roman" w:cs="Times New Roman"/>
          <w:sz w:val="28"/>
          <w:szCs w:val="28"/>
          <w:lang w:eastAsia="ru-RU"/>
        </w:rPr>
        <w:t> (ред. от 20 ноября 2018 г.)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27. </w:t>
      </w:r>
      <w:hyperlink r:id="rId33" w:history="1">
        <w:r w:rsidRPr="00E64041">
          <w:rPr>
            <w:rFonts w:ascii="Times New Roman" w:eastAsia="Times New Roman" w:hAnsi="Times New Roman" w:cs="Times New Roman"/>
            <w:sz w:val="28"/>
            <w:szCs w:val="28"/>
            <w:bdr w:val="none" w:sz="0" w:space="0" w:color="auto" w:frame="1"/>
            <w:lang w:eastAsia="ru-RU"/>
          </w:rPr>
          <w:t>Приказ Минтруд</w:t>
        </w:r>
        <w:r w:rsidR="007F4495">
          <w:rPr>
            <w:rFonts w:ascii="Times New Roman" w:eastAsia="Times New Roman" w:hAnsi="Times New Roman" w:cs="Times New Roman"/>
            <w:sz w:val="28"/>
            <w:szCs w:val="28"/>
            <w:bdr w:val="none" w:sz="0" w:space="0" w:color="auto" w:frame="1"/>
            <w:lang w:eastAsia="ru-RU"/>
          </w:rPr>
          <w:t>а России от 11 декабря 2015 г. №</w:t>
        </w:r>
        <w:r w:rsidRPr="00E64041">
          <w:rPr>
            <w:rFonts w:ascii="Times New Roman" w:eastAsia="Times New Roman" w:hAnsi="Times New Roman" w:cs="Times New Roman"/>
            <w:sz w:val="28"/>
            <w:szCs w:val="28"/>
            <w:bdr w:val="none" w:sz="0" w:space="0" w:color="auto" w:frame="1"/>
            <w:lang w:eastAsia="ru-RU"/>
          </w:rPr>
          <w:t xml:space="preserve"> 1010н</w:t>
        </w:r>
      </w:hyperlink>
      <w:r w:rsidRPr="00E64041">
        <w:rPr>
          <w:rFonts w:ascii="Times New Roman" w:eastAsia="Times New Roman" w:hAnsi="Times New Roman" w:cs="Times New Roman"/>
          <w:sz w:val="28"/>
          <w:szCs w:val="28"/>
          <w:lang w:eastAsia="ru-RU"/>
        </w:rPr>
        <w:t>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E64041" w:rsidRPr="00E64041" w:rsidRDefault="00254964"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64041" w:rsidRPr="00E64041">
        <w:rPr>
          <w:rFonts w:ascii="Times New Roman" w:eastAsia="Times New Roman" w:hAnsi="Times New Roman" w:cs="Times New Roman"/>
          <w:sz w:val="28"/>
          <w:szCs w:val="28"/>
          <w:lang w:eastAsia="ru-RU"/>
        </w:rPr>
        <w:t>. </w:t>
      </w:r>
      <w:hyperlink r:id="rId34" w:history="1">
        <w:r w:rsidR="00E64041" w:rsidRPr="00E64041">
          <w:rPr>
            <w:rFonts w:ascii="Times New Roman" w:eastAsia="Times New Roman" w:hAnsi="Times New Roman" w:cs="Times New Roman"/>
            <w:sz w:val="28"/>
            <w:szCs w:val="28"/>
            <w:bdr w:val="none" w:sz="0" w:space="0" w:color="auto" w:frame="1"/>
            <w:lang w:eastAsia="ru-RU"/>
          </w:rPr>
          <w:t>Приказ Минстр</w:t>
        </w:r>
        <w:r w:rsidR="007F4495">
          <w:rPr>
            <w:rFonts w:ascii="Times New Roman" w:eastAsia="Times New Roman" w:hAnsi="Times New Roman" w:cs="Times New Roman"/>
            <w:sz w:val="28"/>
            <w:szCs w:val="28"/>
            <w:bdr w:val="none" w:sz="0" w:space="0" w:color="auto" w:frame="1"/>
            <w:lang w:eastAsia="ru-RU"/>
          </w:rPr>
          <w:t>оя России от 3 декабря 2016 г. №</w:t>
        </w:r>
        <w:r w:rsidR="00E64041" w:rsidRPr="00E64041">
          <w:rPr>
            <w:rFonts w:ascii="Times New Roman" w:eastAsia="Times New Roman" w:hAnsi="Times New Roman" w:cs="Times New Roman"/>
            <w:sz w:val="28"/>
            <w:szCs w:val="28"/>
            <w:bdr w:val="none" w:sz="0" w:space="0" w:color="auto" w:frame="1"/>
            <w:lang w:eastAsia="ru-RU"/>
          </w:rPr>
          <w:t xml:space="preserve"> 876/</w:t>
        </w:r>
        <w:proofErr w:type="spellStart"/>
        <w:r w:rsidR="00E64041" w:rsidRPr="00E64041">
          <w:rPr>
            <w:rFonts w:ascii="Times New Roman" w:eastAsia="Times New Roman" w:hAnsi="Times New Roman" w:cs="Times New Roman"/>
            <w:sz w:val="28"/>
            <w:szCs w:val="28"/>
            <w:bdr w:val="none" w:sz="0" w:space="0" w:color="auto" w:frame="1"/>
            <w:lang w:eastAsia="ru-RU"/>
          </w:rPr>
          <w:t>пр</w:t>
        </w:r>
        <w:proofErr w:type="spellEnd"/>
      </w:hyperlink>
      <w:r w:rsidR="007F4495">
        <w:rPr>
          <w:rFonts w:ascii="Times New Roman" w:eastAsia="Times New Roman" w:hAnsi="Times New Roman" w:cs="Times New Roman"/>
          <w:sz w:val="28"/>
          <w:szCs w:val="28"/>
          <w:lang w:eastAsia="ru-RU"/>
        </w:rPr>
        <w:t> "Об утверждении изменений №</w:t>
      </w:r>
      <w:r w:rsidR="00E64041" w:rsidRPr="00E64041">
        <w:rPr>
          <w:rFonts w:ascii="Times New Roman" w:eastAsia="Times New Roman" w:hAnsi="Times New Roman" w:cs="Times New Roman"/>
          <w:sz w:val="28"/>
          <w:szCs w:val="28"/>
          <w:lang w:eastAsia="ru-RU"/>
        </w:rPr>
        <w:t xml:space="preserve"> 2 СП 118.13330.2012. "СНиП 31-06-2009 общественные здания и сооружения").</w:t>
      </w:r>
    </w:p>
    <w:p w:rsidR="00E64041" w:rsidRPr="00E64041" w:rsidRDefault="00254964"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64041" w:rsidRPr="00E64041">
        <w:rPr>
          <w:rFonts w:ascii="Times New Roman" w:eastAsia="Times New Roman" w:hAnsi="Times New Roman" w:cs="Times New Roman"/>
          <w:sz w:val="28"/>
          <w:szCs w:val="28"/>
          <w:lang w:eastAsia="ru-RU"/>
        </w:rPr>
        <w:t>.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35" w:history="1">
        <w:r w:rsidR="00E64041" w:rsidRPr="00E64041">
          <w:rPr>
            <w:rFonts w:ascii="Times New Roman" w:eastAsia="Times New Roman" w:hAnsi="Times New Roman" w:cs="Times New Roman"/>
            <w:sz w:val="28"/>
            <w:szCs w:val="28"/>
            <w:bdr w:val="none" w:sz="0" w:space="0" w:color="auto" w:frame="1"/>
            <w:lang w:eastAsia="ru-RU"/>
          </w:rPr>
          <w:t xml:space="preserve">приказом </w:t>
        </w:r>
        <w:proofErr w:type="spellStart"/>
        <w:r w:rsidR="00E64041" w:rsidRPr="00E64041">
          <w:rPr>
            <w:rFonts w:ascii="Times New Roman" w:eastAsia="Times New Roman" w:hAnsi="Times New Roman" w:cs="Times New Roman"/>
            <w:sz w:val="28"/>
            <w:szCs w:val="28"/>
            <w:bdr w:val="none" w:sz="0" w:space="0" w:color="auto" w:frame="1"/>
            <w:lang w:eastAsia="ru-RU"/>
          </w:rPr>
          <w:t>Росстандарта</w:t>
        </w:r>
        <w:proofErr w:type="spellEnd"/>
        <w:r w:rsidR="00E64041" w:rsidRPr="00E64041">
          <w:rPr>
            <w:rFonts w:ascii="Times New Roman" w:eastAsia="Times New Roman" w:hAnsi="Times New Roman" w:cs="Times New Roman"/>
            <w:sz w:val="28"/>
            <w:szCs w:val="28"/>
            <w:bdr w:val="none" w:sz="0" w:space="0" w:color="auto" w:frame="1"/>
            <w:lang w:eastAsia="ru-RU"/>
          </w:rPr>
          <w:t xml:space="preserve"> от 17 октября 2013 г. N 1185-ст</w:t>
        </w:r>
      </w:hyperlink>
      <w:r w:rsidR="00E64041" w:rsidRPr="00E64041">
        <w:rPr>
          <w:rFonts w:ascii="Times New Roman" w:eastAsia="Times New Roman" w:hAnsi="Times New Roman" w:cs="Times New Roman"/>
          <w:sz w:val="28"/>
          <w:szCs w:val="28"/>
          <w:lang w:eastAsia="ru-RU"/>
        </w:rPr>
        <w:t>).</w:t>
      </w:r>
    </w:p>
    <w:p w:rsidR="00E64041" w:rsidRDefault="00254964"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E64041" w:rsidRPr="00E64041">
        <w:rPr>
          <w:rFonts w:ascii="Times New Roman" w:eastAsia="Times New Roman" w:hAnsi="Times New Roman" w:cs="Times New Roman"/>
          <w:sz w:val="28"/>
          <w:szCs w:val="28"/>
          <w:lang w:eastAsia="ru-RU"/>
        </w:rPr>
        <w:t>. ГОСТ Р 51241-2008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w:t>
      </w:r>
      <w:hyperlink r:id="rId36" w:history="1">
        <w:r w:rsidR="00E64041" w:rsidRPr="00E64041">
          <w:rPr>
            <w:rFonts w:ascii="Times New Roman" w:eastAsia="Times New Roman" w:hAnsi="Times New Roman" w:cs="Times New Roman"/>
            <w:sz w:val="28"/>
            <w:szCs w:val="28"/>
            <w:bdr w:val="none" w:sz="0" w:space="0" w:color="auto" w:frame="1"/>
            <w:lang w:eastAsia="ru-RU"/>
          </w:rPr>
          <w:t>приказом Федерального агентства по техническому регулированию и ме</w:t>
        </w:r>
        <w:r w:rsidR="00616D0D">
          <w:rPr>
            <w:rFonts w:ascii="Times New Roman" w:eastAsia="Times New Roman" w:hAnsi="Times New Roman" w:cs="Times New Roman"/>
            <w:sz w:val="28"/>
            <w:szCs w:val="28"/>
            <w:bdr w:val="none" w:sz="0" w:space="0" w:color="auto" w:frame="1"/>
            <w:lang w:eastAsia="ru-RU"/>
          </w:rPr>
          <w:t>трологии от 17 декабря 2008 г. №</w:t>
        </w:r>
        <w:r w:rsidR="00E64041" w:rsidRPr="00E64041">
          <w:rPr>
            <w:rFonts w:ascii="Times New Roman" w:eastAsia="Times New Roman" w:hAnsi="Times New Roman" w:cs="Times New Roman"/>
            <w:sz w:val="28"/>
            <w:szCs w:val="28"/>
            <w:bdr w:val="none" w:sz="0" w:space="0" w:color="auto" w:frame="1"/>
            <w:lang w:eastAsia="ru-RU"/>
          </w:rPr>
          <w:t xml:space="preserve"> 430-ст</w:t>
        </w:r>
      </w:hyperlink>
      <w:r w:rsidR="00E64041"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64041" w:rsidRPr="00E64041" w:rsidRDefault="00E64041" w:rsidP="00216AB9">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2. Термины, определения</w:t>
      </w:r>
    </w:p>
    <w:p w:rsidR="00E64041" w:rsidRPr="00E64041" w:rsidRDefault="00E64041" w:rsidP="00216AB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настоящих методических рекомендациях применяются следующие основные термины и определения:</w:t>
      </w:r>
    </w:p>
    <w:p w:rsidR="00E64041" w:rsidRPr="00E64041" w:rsidRDefault="00E64041" w:rsidP="00216A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16AB9">
        <w:rPr>
          <w:rFonts w:ascii="Times New Roman" w:eastAsia="Times New Roman" w:hAnsi="Times New Roman" w:cs="Times New Roman"/>
          <w:b/>
          <w:sz w:val="28"/>
          <w:szCs w:val="28"/>
          <w:lang w:eastAsia="ru-RU"/>
        </w:rPr>
        <w:t>объекты (территории</w:t>
      </w:r>
      <w:r w:rsidRPr="00E64041">
        <w:rPr>
          <w:rFonts w:ascii="Times New Roman" w:eastAsia="Times New Roman" w:hAnsi="Times New Roman" w:cs="Times New Roman"/>
          <w:sz w:val="28"/>
          <w:szCs w:val="28"/>
          <w:lang w:eastAsia="ru-RU"/>
        </w:rPr>
        <w:t>)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w:t>
      </w:r>
      <w:r w:rsidR="00616D0D">
        <w:rPr>
          <w:rFonts w:ascii="Times New Roman" w:eastAsia="Times New Roman" w:hAnsi="Times New Roman" w:cs="Times New Roman"/>
          <w:sz w:val="28"/>
          <w:szCs w:val="28"/>
          <w:lang w:eastAsia="ru-RU"/>
        </w:rPr>
        <w:t>телями объектов (территорий)</w:t>
      </w:r>
      <w:r w:rsidRPr="00E64041">
        <w:rPr>
          <w:rFonts w:ascii="Times New Roman" w:eastAsia="Times New Roman" w:hAnsi="Times New Roman" w:cs="Times New Roman"/>
          <w:sz w:val="28"/>
          <w:szCs w:val="28"/>
          <w:lang w:eastAsia="ru-RU"/>
        </w:rPr>
        <w:t>;</w:t>
      </w:r>
    </w:p>
    <w:p w:rsidR="00E64041" w:rsidRPr="00E64041" w:rsidRDefault="00E64041" w:rsidP="00320A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Пунктом 1 статьи </w:t>
      </w:r>
      <w:hyperlink r:id="rId37" w:history="1">
        <w:r w:rsidRPr="00E64041">
          <w:rPr>
            <w:rFonts w:ascii="Times New Roman" w:eastAsia="Times New Roman" w:hAnsi="Times New Roman" w:cs="Times New Roman"/>
            <w:sz w:val="28"/>
            <w:szCs w:val="28"/>
            <w:bdr w:val="none" w:sz="0" w:space="0" w:color="auto" w:frame="1"/>
            <w:lang w:eastAsia="ru-RU"/>
          </w:rPr>
          <w:t>209 Гражданского кодекса Российской Федерации</w:t>
        </w:r>
      </w:hyperlink>
      <w:r w:rsidRPr="00E64041">
        <w:rPr>
          <w:rFonts w:ascii="Times New Roman" w:eastAsia="Times New Roman" w:hAnsi="Times New Roman" w:cs="Times New Roman"/>
          <w:sz w:val="28"/>
          <w:szCs w:val="28"/>
          <w:lang w:eastAsia="ru-RU"/>
        </w:rPr>
        <w:t> установлено, что права владения, пользования и распоряжения имущество</w:t>
      </w:r>
      <w:r w:rsidR="00320A90">
        <w:rPr>
          <w:rFonts w:ascii="Times New Roman" w:eastAsia="Times New Roman" w:hAnsi="Times New Roman" w:cs="Times New Roman"/>
          <w:sz w:val="28"/>
          <w:szCs w:val="28"/>
          <w:lang w:eastAsia="ru-RU"/>
        </w:rPr>
        <w:t xml:space="preserve">м принадлежат его собственнику. </w:t>
      </w:r>
      <w:r w:rsidRPr="00E64041">
        <w:rPr>
          <w:rFonts w:ascii="Times New Roman" w:eastAsia="Times New Roman" w:hAnsi="Times New Roman" w:cs="Times New Roman"/>
          <w:sz w:val="28"/>
          <w:szCs w:val="28"/>
          <w:lang w:eastAsia="ru-RU"/>
        </w:rPr>
        <w:t>Вместе с тем согласно пункту 2 статьи </w:t>
      </w:r>
      <w:hyperlink r:id="rId38" w:history="1">
        <w:r w:rsidRPr="00E64041">
          <w:rPr>
            <w:rFonts w:ascii="Times New Roman" w:eastAsia="Times New Roman" w:hAnsi="Times New Roman" w:cs="Times New Roman"/>
            <w:sz w:val="28"/>
            <w:szCs w:val="28"/>
            <w:bdr w:val="none" w:sz="0" w:space="0" w:color="auto" w:frame="1"/>
            <w:lang w:eastAsia="ru-RU"/>
          </w:rPr>
          <w:t>209 Гражданского кодекса Российской Федерации</w:t>
        </w:r>
      </w:hyperlink>
      <w:r w:rsidRPr="00E64041">
        <w:rPr>
          <w:rFonts w:ascii="Times New Roman" w:eastAsia="Times New Roman" w:hAnsi="Times New Roman" w:cs="Times New Roman"/>
          <w:sz w:val="28"/>
          <w:szCs w:val="28"/>
          <w:lang w:eastAsia="ru-RU"/>
        </w:rPr>
        <w:t>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64041" w:rsidRPr="00E64041" w:rsidRDefault="00E64041" w:rsidP="00320A9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пунктом 4 статьи 214 и пунктом 3 статьи </w:t>
      </w:r>
      <w:hyperlink r:id="rId39" w:history="1">
        <w:r w:rsidRPr="00E64041">
          <w:rPr>
            <w:rFonts w:ascii="Times New Roman" w:eastAsia="Times New Roman" w:hAnsi="Times New Roman" w:cs="Times New Roman"/>
            <w:sz w:val="28"/>
            <w:szCs w:val="28"/>
            <w:bdr w:val="none" w:sz="0" w:space="0" w:color="auto" w:frame="1"/>
            <w:lang w:eastAsia="ru-RU"/>
          </w:rPr>
          <w:t>215 Гражданского кодекса</w:t>
        </w:r>
      </w:hyperlink>
      <w:r w:rsidRPr="00E64041">
        <w:rPr>
          <w:rFonts w:ascii="Times New Roman" w:eastAsia="Times New Roman" w:hAnsi="Times New Roman" w:cs="Times New Roman"/>
          <w:sz w:val="28"/>
          <w:szCs w:val="28"/>
          <w:lang w:eastAsia="ru-RU"/>
        </w:rPr>
        <w:t xml:space="preserve"> Российской имущество, находящееся в государственной и муниципальной </w:t>
      </w:r>
      <w:r w:rsidRPr="00E64041">
        <w:rPr>
          <w:rFonts w:ascii="Times New Roman" w:eastAsia="Times New Roman" w:hAnsi="Times New Roman" w:cs="Times New Roman"/>
          <w:sz w:val="28"/>
          <w:szCs w:val="28"/>
          <w:lang w:eastAsia="ru-RU"/>
        </w:rPr>
        <w:lastRenderedPageBreak/>
        <w:t>собственности, закрепляется за государственными и муниципальными предприятиями и учреждениями во владение, пользование и распоряжение.</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w:t>
      </w:r>
      <w:hyperlink r:id="rId40" w:history="1">
        <w:r w:rsidRPr="00E64041">
          <w:rPr>
            <w:rFonts w:ascii="Times New Roman" w:eastAsia="Times New Roman" w:hAnsi="Times New Roman" w:cs="Times New Roman"/>
            <w:sz w:val="28"/>
            <w:szCs w:val="28"/>
            <w:bdr w:val="none" w:sz="0" w:space="0" w:color="auto" w:frame="1"/>
            <w:lang w:eastAsia="ru-RU"/>
          </w:rPr>
          <w:t>294 Гражданского кодекса Российской Федерации</w:t>
        </w:r>
      </w:hyperlink>
      <w:r w:rsidRPr="00E64041">
        <w:rPr>
          <w:rFonts w:ascii="Times New Roman" w:eastAsia="Times New Roman" w:hAnsi="Times New Roman" w:cs="Times New Roman"/>
          <w:sz w:val="28"/>
          <w:szCs w:val="28"/>
          <w:lang w:eastAsia="ru-RU"/>
        </w:rPr>
        <w:t>).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w:t>
      </w:r>
      <w:hyperlink r:id="rId41" w:history="1">
        <w:r w:rsidRPr="00E64041">
          <w:rPr>
            <w:rFonts w:ascii="Times New Roman" w:eastAsia="Times New Roman" w:hAnsi="Times New Roman" w:cs="Times New Roman"/>
            <w:sz w:val="28"/>
            <w:szCs w:val="28"/>
            <w:bdr w:val="none" w:sz="0" w:space="0" w:color="auto" w:frame="1"/>
            <w:lang w:eastAsia="ru-RU"/>
          </w:rPr>
          <w:t>296 Гражданского кодекса Российской Федерации</w:t>
        </w:r>
      </w:hyperlink>
      <w:r w:rsidRPr="00E64041">
        <w:rPr>
          <w:rFonts w:ascii="Times New Roman" w:eastAsia="Times New Roman" w:hAnsi="Times New Roman" w:cs="Times New Roman"/>
          <w:sz w:val="28"/>
          <w:szCs w:val="28"/>
          <w:lang w:eastAsia="ru-RU"/>
        </w:rPr>
        <w:t>).</w:t>
      </w:r>
    </w:p>
    <w:p w:rsidR="00E64041" w:rsidRPr="00E64041" w:rsidRDefault="00E64041" w:rsidP="00320A90">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антитеррористическая защищенность объекта</w:t>
      </w:r>
      <w:r w:rsidRPr="00E64041">
        <w:rPr>
          <w:rFonts w:ascii="Times New Roman" w:eastAsia="Times New Roman" w:hAnsi="Times New Roman" w:cs="Times New Roman"/>
          <w:sz w:val="28"/>
          <w:szCs w:val="28"/>
          <w:lang w:eastAsia="ru-RU"/>
        </w:rPr>
        <w:t xml:space="preserve"> - состояние защищенности здания, строения, сооружения или иного объекта, препятствующее совершению на нем террористического акта;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безопасность объектов (территорий)</w:t>
      </w:r>
      <w:r w:rsidRPr="00E64041">
        <w:rPr>
          <w:rFonts w:ascii="Times New Roman" w:eastAsia="Times New Roman" w:hAnsi="Times New Roman" w:cs="Times New Roman"/>
          <w:sz w:val="28"/>
          <w:szCs w:val="28"/>
          <w:lang w:eastAsia="ru-RU"/>
        </w:rPr>
        <w:t xml:space="preserve"> - состояние защищенности объектов (территорий) от актов незаконного вмешательства;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 xml:space="preserve">инженерно-техническая </w:t>
      </w:r>
      <w:proofErr w:type="spellStart"/>
      <w:r w:rsidRPr="00C27E07">
        <w:rPr>
          <w:rFonts w:ascii="Times New Roman" w:eastAsia="Times New Roman" w:hAnsi="Times New Roman" w:cs="Times New Roman"/>
          <w:b/>
          <w:sz w:val="28"/>
          <w:szCs w:val="28"/>
          <w:lang w:eastAsia="ru-RU"/>
        </w:rPr>
        <w:t>укрепленность</w:t>
      </w:r>
      <w:proofErr w:type="spellEnd"/>
      <w:r w:rsidRPr="00C27E07">
        <w:rPr>
          <w:rFonts w:ascii="Times New Roman" w:eastAsia="Times New Roman" w:hAnsi="Times New Roman" w:cs="Times New Roman"/>
          <w:b/>
          <w:sz w:val="28"/>
          <w:szCs w:val="28"/>
          <w:lang w:eastAsia="ru-RU"/>
        </w:rPr>
        <w:t xml:space="preserve"> объекта (территории)</w:t>
      </w:r>
      <w:r w:rsidRPr="00E64041">
        <w:rPr>
          <w:rFonts w:ascii="Times New Roman" w:eastAsia="Times New Roman" w:hAnsi="Times New Roman" w:cs="Times New Roman"/>
          <w:sz w:val="28"/>
          <w:szCs w:val="28"/>
          <w:lang w:eastAsia="ru-RU"/>
        </w:rPr>
        <w:t xml:space="preserve">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инженерно-технические средства охраны</w:t>
      </w:r>
      <w:r w:rsidRPr="00E64041">
        <w:rPr>
          <w:rFonts w:ascii="Times New Roman" w:eastAsia="Times New Roman" w:hAnsi="Times New Roman" w:cs="Times New Roman"/>
          <w:sz w:val="28"/>
          <w:szCs w:val="28"/>
          <w:lang w:eastAsia="ru-RU"/>
        </w:rPr>
        <w:t xml:space="preserve">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контрольно-пропускной пункт</w:t>
      </w:r>
      <w:r w:rsidRPr="00E64041">
        <w:rPr>
          <w:rFonts w:ascii="Times New Roman" w:eastAsia="Times New Roman" w:hAnsi="Times New Roman" w:cs="Times New Roman"/>
          <w:sz w:val="28"/>
          <w:szCs w:val="28"/>
          <w:lang w:eastAsia="ru-RU"/>
        </w:rPr>
        <w:t xml:space="preserve">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критические элементы объекта (территории)</w:t>
      </w:r>
      <w:r w:rsidRPr="00E64041">
        <w:rPr>
          <w:rFonts w:ascii="Times New Roman" w:eastAsia="Times New Roman" w:hAnsi="Times New Roman" w:cs="Times New Roman"/>
          <w:sz w:val="28"/>
          <w:szCs w:val="28"/>
          <w:lang w:eastAsia="ru-RU"/>
        </w:rPr>
        <w:t xml:space="preserve"> - потенциально опасные элементы (участки)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lastRenderedPageBreak/>
        <w:t>обеспечение антитеррористической защищенности объектов (территорий)</w:t>
      </w:r>
      <w:r w:rsidRPr="00E64041">
        <w:rPr>
          <w:rFonts w:ascii="Times New Roman" w:eastAsia="Times New Roman" w:hAnsi="Times New Roman" w:cs="Times New Roman"/>
          <w:sz w:val="28"/>
          <w:szCs w:val="28"/>
          <w:lang w:eastAsia="ru-RU"/>
        </w:rPr>
        <w:t xml:space="preserve">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паспорт безопасности объекта (территории) - документ</w:t>
      </w:r>
      <w:r w:rsidRPr="00E64041">
        <w:rPr>
          <w:rFonts w:ascii="Times New Roman" w:eastAsia="Times New Roman" w:hAnsi="Times New Roman" w:cs="Times New Roman"/>
          <w:sz w:val="28"/>
          <w:szCs w:val="28"/>
          <w:lang w:eastAsia="ru-RU"/>
        </w:rPr>
        <w:t>, содержащий информацию об обеспечении антитеррористической защищенности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потенциально опасные участки</w:t>
      </w:r>
      <w:r w:rsidRPr="00E64041">
        <w:rPr>
          <w:rFonts w:ascii="Times New Roman" w:eastAsia="Times New Roman" w:hAnsi="Times New Roman" w:cs="Times New Roman"/>
          <w:sz w:val="28"/>
          <w:szCs w:val="28"/>
          <w:lang w:eastAsia="ru-RU"/>
        </w:rPr>
        <w:t xml:space="preserve">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w:t>
      </w:r>
      <w:proofErr w:type="spellStart"/>
      <w:r w:rsidRPr="00E64041">
        <w:rPr>
          <w:rFonts w:ascii="Times New Roman" w:eastAsia="Times New Roman" w:hAnsi="Times New Roman" w:cs="Times New Roman"/>
          <w:sz w:val="28"/>
          <w:szCs w:val="28"/>
          <w:lang w:eastAsia="ru-RU"/>
        </w:rPr>
        <w:t>взрыво</w:t>
      </w:r>
      <w:proofErr w:type="spellEnd"/>
      <w:r w:rsidRPr="00E64041">
        <w:rPr>
          <w:rFonts w:ascii="Times New Roman" w:eastAsia="Times New Roman" w:hAnsi="Times New Roman" w:cs="Times New Roman"/>
          <w:sz w:val="28"/>
          <w:szCs w:val="28"/>
          <w:lang w:eastAsia="ru-RU"/>
        </w:rPr>
        <w:t>-,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правообладателем государственного и муниципального имущества (объекта (здания),</w:t>
      </w:r>
      <w:r w:rsidRPr="00E64041">
        <w:rPr>
          <w:rFonts w:ascii="Times New Roman" w:eastAsia="Times New Roman" w:hAnsi="Times New Roman" w:cs="Times New Roman"/>
          <w:sz w:val="28"/>
          <w:szCs w:val="28"/>
          <w:lang w:eastAsia="ru-RU"/>
        </w:rPr>
        <w:t xml:space="preserve">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правообладателем территорий (земельных участков)</w:t>
      </w:r>
      <w:r w:rsidRPr="00E64041">
        <w:rPr>
          <w:rFonts w:ascii="Times New Roman" w:eastAsia="Times New Roman" w:hAnsi="Times New Roman" w:cs="Times New Roman"/>
          <w:sz w:val="28"/>
          <w:szCs w:val="28"/>
          <w:lang w:eastAsia="ru-RU"/>
        </w:rPr>
        <w:t>,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система контроля и управления доступом</w:t>
      </w:r>
      <w:r w:rsidRPr="00E64041">
        <w:rPr>
          <w:rFonts w:ascii="Times New Roman" w:eastAsia="Times New Roman" w:hAnsi="Times New Roman" w:cs="Times New Roman"/>
          <w:sz w:val="28"/>
          <w:szCs w:val="28"/>
          <w:lang w:eastAsia="ru-RU"/>
        </w:rPr>
        <w:t xml:space="preserve">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средства контроля и управления доступом</w:t>
      </w:r>
      <w:r w:rsidRPr="00E64041">
        <w:rPr>
          <w:rFonts w:ascii="Times New Roman" w:eastAsia="Times New Roman" w:hAnsi="Times New Roman" w:cs="Times New Roman"/>
          <w:sz w:val="28"/>
          <w:szCs w:val="28"/>
          <w:lang w:eastAsia="ru-RU"/>
        </w:rPr>
        <w:t xml:space="preserve">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система обеспечения вызова экстренных оперативных служб по единому номеру "112</w:t>
      </w:r>
      <w:r w:rsidRPr="00E64041">
        <w:rPr>
          <w:rFonts w:ascii="Times New Roman" w:eastAsia="Times New Roman" w:hAnsi="Times New Roman" w:cs="Times New Roman"/>
          <w:sz w:val="28"/>
          <w:szCs w:val="28"/>
          <w:lang w:eastAsia="ru-RU"/>
        </w:rPr>
        <w:t>"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w:t>
      </w:r>
      <w:r w:rsidRPr="00E64041">
        <w:rPr>
          <w:rFonts w:ascii="Times New Roman" w:eastAsia="Times New Roman" w:hAnsi="Times New Roman" w:cs="Times New Roman"/>
          <w:sz w:val="28"/>
          <w:szCs w:val="28"/>
          <w:lang w:eastAsia="ru-RU"/>
        </w:rPr>
        <w:lastRenderedPageBreak/>
        <w:t>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требования обеспечения безопасности объектов (территорий)</w:t>
      </w:r>
      <w:r w:rsidRPr="00E64041">
        <w:rPr>
          <w:rFonts w:ascii="Times New Roman" w:eastAsia="Times New Roman" w:hAnsi="Times New Roman" w:cs="Times New Roman"/>
          <w:sz w:val="28"/>
          <w:szCs w:val="28"/>
          <w:lang w:eastAsia="ru-RU"/>
        </w:rPr>
        <w:t xml:space="preserve">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уязвимые места</w:t>
      </w:r>
      <w:r w:rsidRPr="00E64041">
        <w:rPr>
          <w:rFonts w:ascii="Times New Roman" w:eastAsia="Times New Roman" w:hAnsi="Times New Roman" w:cs="Times New Roman"/>
          <w:sz w:val="28"/>
          <w:szCs w:val="28"/>
          <w:lang w:eastAsia="ru-RU"/>
        </w:rPr>
        <w:t xml:space="preserve">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C27E07">
        <w:rPr>
          <w:rFonts w:ascii="Times New Roman" w:eastAsia="Times New Roman" w:hAnsi="Times New Roman" w:cs="Times New Roman"/>
          <w:b/>
          <w:sz w:val="28"/>
          <w:szCs w:val="28"/>
          <w:lang w:eastAsia="ru-RU"/>
        </w:rPr>
        <w:t>экспертная оценка состояния антитеррористической защищенности и безопасности охраняемого объекта (территории)</w:t>
      </w:r>
      <w:r w:rsidRPr="00E64041">
        <w:rPr>
          <w:rFonts w:ascii="Times New Roman" w:eastAsia="Times New Roman" w:hAnsi="Times New Roman" w:cs="Times New Roman"/>
          <w:sz w:val="28"/>
          <w:szCs w:val="28"/>
          <w:lang w:eastAsia="ru-RU"/>
        </w:rPr>
        <w:t xml:space="preserve">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w:t>
      </w:r>
      <w:proofErr w:type="spellStart"/>
      <w:r w:rsidRPr="00E64041">
        <w:rPr>
          <w:rFonts w:ascii="Times New Roman" w:eastAsia="Times New Roman" w:hAnsi="Times New Roman" w:cs="Times New Roman"/>
          <w:sz w:val="28"/>
          <w:szCs w:val="28"/>
          <w:lang w:eastAsia="ru-RU"/>
        </w:rPr>
        <w:t>укрепленности</w:t>
      </w:r>
      <w:proofErr w:type="spellEnd"/>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3. Организа</w:t>
      </w:r>
      <w:r>
        <w:rPr>
          <w:rFonts w:ascii="Times New Roman" w:eastAsia="Times New Roman" w:hAnsi="Times New Roman" w:cs="Times New Roman"/>
          <w:b/>
          <w:bCs/>
          <w:sz w:val="28"/>
          <w:szCs w:val="28"/>
          <w:lang w:eastAsia="ru-RU"/>
        </w:rPr>
        <w:t xml:space="preserve">ция деятельности по обеспечению </w:t>
      </w:r>
      <w:r w:rsidRPr="00E64041">
        <w:rPr>
          <w:rFonts w:ascii="Times New Roman" w:eastAsia="Times New Roman" w:hAnsi="Times New Roman" w:cs="Times New Roman"/>
          <w:b/>
          <w:bCs/>
          <w:sz w:val="28"/>
          <w:szCs w:val="28"/>
          <w:lang w:eastAsia="ru-RU"/>
        </w:rPr>
        <w:t>антитеррористичес</w:t>
      </w:r>
      <w:r>
        <w:rPr>
          <w:rFonts w:ascii="Times New Roman" w:eastAsia="Times New Roman" w:hAnsi="Times New Roman" w:cs="Times New Roman"/>
          <w:b/>
          <w:bCs/>
          <w:sz w:val="28"/>
          <w:szCs w:val="28"/>
          <w:lang w:eastAsia="ru-RU"/>
        </w:rPr>
        <w:t xml:space="preserve">кой защищенности и безопасности </w:t>
      </w:r>
      <w:r w:rsidRPr="00E64041">
        <w:rPr>
          <w:rFonts w:ascii="Times New Roman" w:eastAsia="Times New Roman" w:hAnsi="Times New Roman" w:cs="Times New Roman"/>
          <w:b/>
          <w:bCs/>
          <w:sz w:val="28"/>
          <w:szCs w:val="28"/>
          <w:lang w:eastAsia="ru-RU"/>
        </w:rPr>
        <w:t>объектов (территорий)</w:t>
      </w:r>
      <w:r>
        <w:rPr>
          <w:rFonts w:ascii="Times New Roman" w:eastAsia="Times New Roman" w:hAnsi="Times New Roman" w:cs="Times New Roman"/>
          <w:b/>
          <w:bCs/>
          <w:sz w:val="28"/>
          <w:szCs w:val="28"/>
          <w:lang w:eastAsia="ru-RU"/>
        </w:rPr>
        <w:t>.</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E64041" w:rsidRPr="00C27E07" w:rsidRDefault="00E64041" w:rsidP="00E64041">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E64041">
        <w:rPr>
          <w:rFonts w:ascii="Times New Roman" w:eastAsia="Times New Roman" w:hAnsi="Times New Roman" w:cs="Times New Roman"/>
          <w:sz w:val="28"/>
          <w:szCs w:val="28"/>
          <w:lang w:eastAsia="ru-RU"/>
        </w:rPr>
        <w:t>В</w:t>
      </w:r>
      <w:r w:rsidR="00616D0D">
        <w:rPr>
          <w:rFonts w:ascii="Times New Roman" w:eastAsia="Times New Roman" w:hAnsi="Times New Roman" w:cs="Times New Roman"/>
          <w:sz w:val="28"/>
          <w:szCs w:val="28"/>
          <w:lang w:eastAsia="ru-RU"/>
        </w:rPr>
        <w:t xml:space="preserve"> соответствии с постановлением №</w:t>
      </w:r>
      <w:r w:rsidRPr="00E64041">
        <w:rPr>
          <w:rFonts w:ascii="Times New Roman" w:eastAsia="Times New Roman" w:hAnsi="Times New Roman" w:cs="Times New Roman"/>
          <w:sz w:val="28"/>
          <w:szCs w:val="28"/>
          <w:lang w:eastAsia="ru-RU"/>
        </w:rPr>
        <w:t xml:space="preserve"> 1006 </w:t>
      </w:r>
      <w:r w:rsidRPr="00C27E07">
        <w:rPr>
          <w:rFonts w:ascii="Times New Roman" w:eastAsia="Times New Roman" w:hAnsi="Times New Roman" w:cs="Times New Roman"/>
          <w:b/>
          <w:sz w:val="28"/>
          <w:szCs w:val="28"/>
          <w:lang w:eastAsia="ru-RU"/>
        </w:rPr>
        <w:t>устанавливаются следующие категории опасности объектов (территорий):</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0" w:name="sub_1131"/>
      <w:r w:rsidRPr="00E64041">
        <w:rPr>
          <w:rFonts w:ascii="Times New Roman CYR" w:eastAsiaTheme="minorEastAsia" w:hAnsi="Times New Roman CYR" w:cs="Times New Roman CYR"/>
          <w:sz w:val="28"/>
          <w:szCs w:val="28"/>
          <w:lang w:eastAsia="ru-RU"/>
        </w:rPr>
        <w:t xml:space="preserve">а) </w:t>
      </w:r>
      <w:r w:rsidRPr="00C27E07">
        <w:rPr>
          <w:rFonts w:ascii="Times New Roman CYR" w:eastAsiaTheme="minorEastAsia" w:hAnsi="Times New Roman CYR" w:cs="Times New Roman CYR"/>
          <w:b/>
          <w:sz w:val="28"/>
          <w:szCs w:val="28"/>
          <w:lang w:eastAsia="ru-RU"/>
        </w:rPr>
        <w:t>объекты (территории) первой категории опасности</w:t>
      </w:r>
      <w:r w:rsidRPr="00E64041">
        <w:rPr>
          <w:rFonts w:ascii="Times New Roman CYR" w:eastAsiaTheme="minorEastAsia" w:hAnsi="Times New Roman CYR" w:cs="Times New Roman CYR"/>
          <w:sz w:val="28"/>
          <w:szCs w:val="28"/>
          <w:lang w:eastAsia="ru-RU"/>
        </w:rPr>
        <w:t xml:space="preserve">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 w:name="sub_1132"/>
      <w:bookmarkEnd w:id="0"/>
      <w:r w:rsidRPr="00E64041">
        <w:rPr>
          <w:rFonts w:ascii="Times New Roman CYR" w:eastAsiaTheme="minorEastAsia" w:hAnsi="Times New Roman CYR" w:cs="Times New Roman CYR"/>
          <w:sz w:val="28"/>
          <w:szCs w:val="28"/>
          <w:lang w:eastAsia="ru-RU"/>
        </w:rPr>
        <w:t xml:space="preserve">б) </w:t>
      </w:r>
      <w:r w:rsidRPr="00C27E07">
        <w:rPr>
          <w:rFonts w:ascii="Times New Roman CYR" w:eastAsiaTheme="minorEastAsia" w:hAnsi="Times New Roman CYR" w:cs="Times New Roman CYR"/>
          <w:b/>
          <w:sz w:val="28"/>
          <w:szCs w:val="28"/>
          <w:lang w:eastAsia="ru-RU"/>
        </w:rPr>
        <w:t>объекты (территории) второй категории опасности</w:t>
      </w:r>
      <w:r w:rsidRPr="00E64041">
        <w:rPr>
          <w:rFonts w:ascii="Times New Roman CYR" w:eastAsiaTheme="minorEastAsia" w:hAnsi="Times New Roman CYR" w:cs="Times New Roman CYR"/>
          <w:sz w:val="28"/>
          <w:szCs w:val="28"/>
          <w:lang w:eastAsia="ru-RU"/>
        </w:rPr>
        <w:t>:</w:t>
      </w:r>
    </w:p>
    <w:bookmarkEnd w:id="1"/>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 w:name="sub_1133"/>
      <w:r w:rsidRPr="00E64041">
        <w:rPr>
          <w:rFonts w:ascii="Times New Roman CYR" w:eastAsiaTheme="minorEastAsia" w:hAnsi="Times New Roman CYR" w:cs="Times New Roman CYR"/>
          <w:sz w:val="28"/>
          <w:szCs w:val="28"/>
          <w:lang w:eastAsia="ru-RU"/>
        </w:rPr>
        <w:lastRenderedPageBreak/>
        <w:t xml:space="preserve">в) </w:t>
      </w:r>
      <w:r w:rsidRPr="00C27E07">
        <w:rPr>
          <w:rFonts w:ascii="Times New Roman CYR" w:eastAsiaTheme="minorEastAsia" w:hAnsi="Times New Roman CYR" w:cs="Times New Roman CYR"/>
          <w:b/>
          <w:sz w:val="28"/>
          <w:szCs w:val="28"/>
          <w:lang w:eastAsia="ru-RU"/>
        </w:rPr>
        <w:t>объекты (территории) третьей категории опасности</w:t>
      </w:r>
      <w:r w:rsidRPr="00E64041">
        <w:rPr>
          <w:rFonts w:ascii="Times New Roman CYR" w:eastAsiaTheme="minorEastAsia" w:hAnsi="Times New Roman CYR" w:cs="Times New Roman CYR"/>
          <w:sz w:val="28"/>
          <w:szCs w:val="28"/>
          <w:lang w:eastAsia="ru-RU"/>
        </w:rPr>
        <w:t>:</w:t>
      </w:r>
    </w:p>
    <w:bookmarkEnd w:id="2"/>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 w:name="sub_1134"/>
      <w:r w:rsidRPr="00E64041">
        <w:rPr>
          <w:rFonts w:ascii="Times New Roman CYR" w:eastAsiaTheme="minorEastAsia" w:hAnsi="Times New Roman CYR" w:cs="Times New Roman CYR"/>
          <w:sz w:val="28"/>
          <w:szCs w:val="28"/>
          <w:lang w:eastAsia="ru-RU"/>
        </w:rPr>
        <w:t xml:space="preserve">г) </w:t>
      </w:r>
      <w:r w:rsidRPr="00C27E07">
        <w:rPr>
          <w:rFonts w:ascii="Times New Roman CYR" w:eastAsiaTheme="minorEastAsia" w:hAnsi="Times New Roman CYR" w:cs="Times New Roman CYR"/>
          <w:b/>
          <w:sz w:val="28"/>
          <w:szCs w:val="28"/>
          <w:lang w:eastAsia="ru-RU"/>
        </w:rPr>
        <w:t>объекты (территории) четвертой категории опасности:</w:t>
      </w:r>
    </w:p>
    <w:bookmarkEnd w:id="3"/>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E64041" w:rsidRPr="00E64041" w:rsidRDefault="00E64041" w:rsidP="00E6404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E64041">
        <w:rPr>
          <w:rFonts w:ascii="Times New Roman CYR" w:eastAsiaTheme="minorEastAsia" w:hAnsi="Times New Roman CYR" w:cs="Times New Roman CYR"/>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В целях обеспечения АТЗ объектов (территорий) независимо от присвоенной им категории опасности осуществляется их оснащение бесперебойными и </w:t>
      </w:r>
      <w:proofErr w:type="gramStart"/>
      <w:r w:rsidRPr="00E64041">
        <w:rPr>
          <w:rFonts w:ascii="Times New Roman" w:eastAsia="Times New Roman" w:hAnsi="Times New Roman" w:cs="Times New Roman"/>
          <w:sz w:val="28"/>
          <w:szCs w:val="28"/>
          <w:lang w:eastAsia="ru-RU"/>
        </w:rPr>
        <w:t>устойчивыми инженерно-техническими средствами</w:t>
      </w:r>
      <w:proofErr w:type="gramEnd"/>
      <w:r w:rsidRPr="00E64041">
        <w:rPr>
          <w:rFonts w:ascii="Times New Roman" w:eastAsia="Times New Roman" w:hAnsi="Times New Roman" w:cs="Times New Roman"/>
          <w:sz w:val="28"/>
          <w:szCs w:val="28"/>
          <w:lang w:eastAsia="ru-RU"/>
        </w:rPr>
        <w:t xml:space="preserve"> и системами обеспечения безопасности.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r w:rsidR="00616D0D">
        <w:rPr>
          <w:rFonts w:ascii="Times New Roman" w:eastAsia="Times New Roman" w:hAnsi="Times New Roman" w:cs="Times New Roman"/>
          <w:sz w:val="28"/>
          <w:szCs w:val="28"/>
          <w:lang w:eastAsia="ru-RU"/>
        </w:rPr>
        <w:t>, утвержденными постановлением №</w:t>
      </w:r>
      <w:r w:rsidRPr="00E64041">
        <w:rPr>
          <w:rFonts w:ascii="Times New Roman" w:eastAsia="Times New Roman" w:hAnsi="Times New Roman" w:cs="Times New Roman"/>
          <w:sz w:val="28"/>
          <w:szCs w:val="28"/>
          <w:lang w:eastAsia="ru-RU"/>
        </w:rPr>
        <w:t xml:space="preserve">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2. План мероприятий организац</w:t>
      </w:r>
      <w:r w:rsidR="00616D0D">
        <w:rPr>
          <w:rFonts w:ascii="Times New Roman" w:eastAsia="Times New Roman" w:hAnsi="Times New Roman" w:cs="Times New Roman"/>
          <w:sz w:val="28"/>
          <w:szCs w:val="28"/>
          <w:lang w:eastAsia="ru-RU"/>
        </w:rPr>
        <w:t>ии по исполнению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 Приказ об обследовании и категорировании объекта (территории) и разработке паспорта безопасности объекта (территории) (приложение).</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 Акт обследования и категорирования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w:t>
      </w:r>
      <w:r w:rsidR="00616D0D">
        <w:rPr>
          <w:rFonts w:ascii="Times New Roman" w:eastAsia="Times New Roman" w:hAnsi="Times New Roman" w:cs="Times New Roman"/>
          <w:sz w:val="28"/>
          <w:szCs w:val="28"/>
          <w:lang w:eastAsia="ru-RU"/>
        </w:rPr>
        <w:t>за текущим финансовым годом)</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подпункт</w:t>
      </w:r>
      <w:r w:rsidR="00616D0D">
        <w:rPr>
          <w:rFonts w:ascii="Times New Roman" w:eastAsia="Times New Roman" w:hAnsi="Times New Roman" w:cs="Times New Roman"/>
          <w:sz w:val="28"/>
          <w:szCs w:val="28"/>
          <w:lang w:eastAsia="ru-RU"/>
        </w:rPr>
        <w:t>ом "е" пункта 11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9. Положение (инструкция) об организации пропускного и </w:t>
      </w:r>
      <w:proofErr w:type="spellStart"/>
      <w:r w:rsidRPr="00E64041">
        <w:rPr>
          <w:rFonts w:ascii="Times New Roman" w:eastAsia="Times New Roman" w:hAnsi="Times New Roman" w:cs="Times New Roman"/>
          <w:sz w:val="28"/>
          <w:szCs w:val="28"/>
          <w:lang w:eastAsia="ru-RU"/>
        </w:rPr>
        <w:t>внутриобъектового</w:t>
      </w:r>
      <w:proofErr w:type="spellEnd"/>
      <w:r w:rsidRPr="00E64041">
        <w:rPr>
          <w:rFonts w:ascii="Times New Roman" w:eastAsia="Times New Roman" w:hAnsi="Times New Roman" w:cs="Times New Roman"/>
          <w:sz w:val="28"/>
          <w:szCs w:val="28"/>
          <w:lang w:eastAsia="ru-RU"/>
        </w:rPr>
        <w:t xml:space="preserve"> режимов.</w:t>
      </w:r>
    </w:p>
    <w:p w:rsid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10. План действий при установлении уровне</w:t>
      </w:r>
      <w:r w:rsidR="00616D0D">
        <w:rPr>
          <w:rFonts w:ascii="Times New Roman" w:eastAsia="Times New Roman" w:hAnsi="Times New Roman" w:cs="Times New Roman"/>
          <w:sz w:val="28"/>
          <w:szCs w:val="28"/>
          <w:lang w:eastAsia="ru-RU"/>
        </w:rPr>
        <w:t>й террористической опасности</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Разрабатывается в соответствии с </w:t>
      </w:r>
      <w:hyperlink r:id="rId42" w:history="1">
        <w:r w:rsidRPr="00E64041">
          <w:rPr>
            <w:rFonts w:ascii="Times New Roman" w:eastAsia="Times New Roman" w:hAnsi="Times New Roman" w:cs="Times New Roman"/>
            <w:sz w:val="28"/>
            <w:szCs w:val="28"/>
            <w:bdr w:val="none" w:sz="0" w:space="0" w:color="auto" w:frame="1"/>
            <w:lang w:eastAsia="ru-RU"/>
          </w:rPr>
          <w:t>Указом Президента Российско</w:t>
        </w:r>
        <w:r w:rsidR="00616D0D">
          <w:rPr>
            <w:rFonts w:ascii="Times New Roman" w:eastAsia="Times New Roman" w:hAnsi="Times New Roman" w:cs="Times New Roman"/>
            <w:sz w:val="28"/>
            <w:szCs w:val="28"/>
            <w:bdr w:val="none" w:sz="0" w:space="0" w:color="auto" w:frame="1"/>
            <w:lang w:eastAsia="ru-RU"/>
          </w:rPr>
          <w:t>й Федерации от 14 июня 2012 г. №</w:t>
        </w:r>
        <w:r w:rsidRPr="00E64041">
          <w:rPr>
            <w:rFonts w:ascii="Times New Roman" w:eastAsia="Times New Roman" w:hAnsi="Times New Roman" w:cs="Times New Roman"/>
            <w:sz w:val="28"/>
            <w:szCs w:val="28"/>
            <w:bdr w:val="none" w:sz="0" w:space="0" w:color="auto" w:frame="1"/>
            <w:lang w:eastAsia="ru-RU"/>
          </w:rPr>
          <w:t xml:space="preserve"> 851</w:t>
        </w:r>
      </w:hyperlink>
      <w:r w:rsidRPr="00E64041">
        <w:rPr>
          <w:rFonts w:ascii="Times New Roman" w:eastAsia="Times New Roman" w:hAnsi="Times New Roman" w:cs="Times New Roman"/>
          <w:sz w:val="28"/>
          <w:szCs w:val="28"/>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w:t>
      </w:r>
      <w:r w:rsidRPr="00E64041">
        <w:rPr>
          <w:rFonts w:ascii="Times New Roman" w:eastAsia="Times New Roman" w:hAnsi="Times New Roman" w:cs="Times New Roman"/>
          <w:sz w:val="28"/>
          <w:szCs w:val="28"/>
          <w:lang w:eastAsia="ru-RU"/>
        </w:rPr>
        <w:lastRenderedPageBreak/>
        <w:t>(территории),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Руководитель организации-правообладателя отвечает за обеспечение АТЗ объектов (территорий).</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уставом организации руководитель организации имеет право делегировать часть полномочий своим заместителям.</w:t>
      </w:r>
    </w:p>
    <w:p w:rsidR="00E64041" w:rsidRPr="00E64041" w:rsidRDefault="00E64041" w:rsidP="00C27E07">
      <w:pPr>
        <w:shd w:val="clear" w:color="auto" w:fill="FFFFFF"/>
        <w:spacing w:after="199" w:line="240" w:lineRule="auto"/>
        <w:ind w:firstLine="708"/>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4. Сроки проведения категорирования и паспортизации</w:t>
      </w:r>
      <w:r w:rsidRPr="00E64041">
        <w:rPr>
          <w:rFonts w:ascii="Times New Roman" w:eastAsia="Times New Roman" w:hAnsi="Times New Roman" w:cs="Times New Roman"/>
          <w:b/>
          <w:bCs/>
          <w:sz w:val="28"/>
          <w:szCs w:val="28"/>
          <w:lang w:eastAsia="ru-RU"/>
        </w:rPr>
        <w:br/>
        <w:t>объектов (территорий)</w:t>
      </w:r>
    </w:p>
    <w:p w:rsidR="00E64041" w:rsidRPr="00E64041" w:rsidRDefault="00616D0D"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w:t>
      </w:r>
      <w:r w:rsidR="00E64041" w:rsidRPr="00E64041">
        <w:rPr>
          <w:rFonts w:ascii="Times New Roman" w:eastAsia="Times New Roman" w:hAnsi="Times New Roman" w:cs="Times New Roman"/>
          <w:sz w:val="28"/>
          <w:szCs w:val="28"/>
          <w:lang w:eastAsia="ru-RU"/>
        </w:rPr>
        <w:t xml:space="preserve"> 1006 установлены сроки проведения категорирования объектов (территорий):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w:t>
      </w:r>
      <w:r w:rsidR="00616D0D">
        <w:rPr>
          <w:rFonts w:ascii="Times New Roman" w:eastAsia="Times New Roman" w:hAnsi="Times New Roman" w:cs="Times New Roman"/>
          <w:sz w:val="28"/>
          <w:szCs w:val="28"/>
          <w:lang w:eastAsia="ru-RU"/>
        </w:rPr>
        <w:t>рждения настоящих требований</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подпунктом "а" пункта 8 постановления</w:t>
      </w:r>
      <w:r w:rsidR="00616D0D">
        <w:rPr>
          <w:rFonts w:ascii="Times New Roman" w:eastAsia="Times New Roman" w:hAnsi="Times New Roman" w:cs="Times New Roman"/>
          <w:sz w:val="28"/>
          <w:szCs w:val="28"/>
          <w:lang w:eastAsia="ru-RU"/>
        </w:rPr>
        <w:t xml:space="preserve"> №</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w:t>
      </w:r>
      <w:r w:rsidR="00616D0D">
        <w:rPr>
          <w:rFonts w:ascii="Times New Roman" w:eastAsia="Times New Roman" w:hAnsi="Times New Roman" w:cs="Times New Roman"/>
          <w:sz w:val="28"/>
          <w:szCs w:val="28"/>
          <w:lang w:eastAsia="ru-RU"/>
        </w:rPr>
        <w:t xml:space="preserve"> по его вводу в эксплуатацию</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подпунктом "б" пункт</w:t>
      </w:r>
      <w:r w:rsidR="00616D0D">
        <w:rPr>
          <w:rFonts w:ascii="Times New Roman" w:eastAsia="Times New Roman" w:hAnsi="Times New Roman" w:cs="Times New Roman"/>
          <w:sz w:val="28"/>
          <w:szCs w:val="28"/>
          <w:lang w:eastAsia="ru-RU"/>
        </w:rPr>
        <w:t>а 8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работа комиссии по обследованию и категорированию объекта (территории) осуществляется в срок, не превышающий 30 рабочих дней со дня создания комиссии</w:t>
      </w:r>
      <w:r>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w:t>
      </w:r>
      <w:r w:rsidR="00616D0D">
        <w:rPr>
          <w:rFonts w:ascii="Times New Roman" w:eastAsia="Times New Roman" w:hAnsi="Times New Roman" w:cs="Times New Roman"/>
          <w:sz w:val="28"/>
          <w:szCs w:val="28"/>
          <w:lang w:eastAsia="ru-RU"/>
        </w:rPr>
        <w:t>твии с пунктом 9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течение 30 дней после проведения обследования и категорирования объекта (территории) комиссией составляется паспорт безоп</w:t>
      </w:r>
      <w:r w:rsidR="00616D0D">
        <w:rPr>
          <w:rFonts w:ascii="Times New Roman" w:eastAsia="Times New Roman" w:hAnsi="Times New Roman" w:cs="Times New Roman"/>
          <w:sz w:val="28"/>
          <w:szCs w:val="28"/>
          <w:lang w:eastAsia="ru-RU"/>
        </w:rPr>
        <w:t>асности объекта (территории)</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w:t>
      </w:r>
      <w:r w:rsidR="00616D0D">
        <w:rPr>
          <w:rFonts w:ascii="Times New Roman" w:eastAsia="Times New Roman" w:hAnsi="Times New Roman" w:cs="Times New Roman"/>
          <w:sz w:val="28"/>
          <w:szCs w:val="28"/>
          <w:lang w:eastAsia="ru-RU"/>
        </w:rPr>
        <w:t>вии с пунктом 43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Согласование паспорта безопасности объекта (территории) осуществляется в срок, не превышающий 45 рабочих дней со дня его подписания. Срок рассмотрения и </w:t>
      </w:r>
      <w:r w:rsidRPr="00E64041">
        <w:rPr>
          <w:rFonts w:ascii="Times New Roman" w:eastAsia="Times New Roman" w:hAnsi="Times New Roman" w:cs="Times New Roman"/>
          <w:sz w:val="28"/>
          <w:szCs w:val="28"/>
          <w:lang w:eastAsia="ru-RU"/>
        </w:rPr>
        <w:lastRenderedPageBreak/>
        <w:t>согласования паспорта безопасности не должен превышать 10 дней с момента его поступления в территориа</w:t>
      </w:r>
      <w:r w:rsidR="00616D0D">
        <w:rPr>
          <w:rFonts w:ascii="Times New Roman" w:eastAsia="Times New Roman" w:hAnsi="Times New Roman" w:cs="Times New Roman"/>
          <w:sz w:val="28"/>
          <w:szCs w:val="28"/>
          <w:lang w:eastAsia="ru-RU"/>
        </w:rPr>
        <w:t>льные органы и подразделения</w:t>
      </w:r>
      <w:r w:rsidRPr="00E64041">
        <w:rPr>
          <w:rFonts w:ascii="Times New Roman" w:eastAsia="Times New Roman" w:hAnsi="Times New Roman" w:cs="Times New Roman"/>
          <w:sz w:val="28"/>
          <w:szCs w:val="28"/>
          <w:lang w:eastAsia="ru-RU"/>
        </w:rPr>
        <w:t>.</w:t>
      </w:r>
    </w:p>
    <w:p w:rsidR="00E64041" w:rsidRPr="00E64041" w:rsidRDefault="00E64041" w:rsidP="00E64041">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В соответствии </w:t>
      </w:r>
      <w:r w:rsidR="00616D0D">
        <w:rPr>
          <w:rFonts w:ascii="Times New Roman" w:eastAsia="Times New Roman" w:hAnsi="Times New Roman" w:cs="Times New Roman"/>
          <w:sz w:val="28"/>
          <w:szCs w:val="28"/>
          <w:lang w:eastAsia="ru-RU"/>
        </w:rPr>
        <w:t>пунктами 44 - 45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C27E07">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5. Порядок экспертной оценки состояния антитеррористической</w:t>
      </w:r>
      <w:r w:rsidRPr="00E64041">
        <w:rPr>
          <w:rFonts w:ascii="Times New Roman" w:eastAsia="Times New Roman" w:hAnsi="Times New Roman" w:cs="Times New Roman"/>
          <w:b/>
          <w:bCs/>
          <w:sz w:val="28"/>
          <w:szCs w:val="28"/>
          <w:lang w:eastAsia="ru-RU"/>
        </w:rPr>
        <w:br/>
        <w:t>защищенности и безо</w:t>
      </w:r>
      <w:r w:rsidR="00C27E07">
        <w:rPr>
          <w:rFonts w:ascii="Times New Roman" w:eastAsia="Times New Roman" w:hAnsi="Times New Roman" w:cs="Times New Roman"/>
          <w:b/>
          <w:bCs/>
          <w:sz w:val="28"/>
          <w:szCs w:val="28"/>
          <w:lang w:eastAsia="ru-RU"/>
        </w:rPr>
        <w:t xml:space="preserve">пасности объектов (территорий), </w:t>
      </w:r>
      <w:r w:rsidRPr="00E64041">
        <w:rPr>
          <w:rFonts w:ascii="Times New Roman" w:eastAsia="Times New Roman" w:hAnsi="Times New Roman" w:cs="Times New Roman"/>
          <w:b/>
          <w:bCs/>
          <w:sz w:val="28"/>
          <w:szCs w:val="28"/>
          <w:lang w:eastAsia="ru-RU"/>
        </w:rPr>
        <w:t>организация и проведение</w:t>
      </w:r>
      <w:r w:rsidR="00C27E07">
        <w:rPr>
          <w:rFonts w:ascii="Times New Roman" w:eastAsia="Times New Roman" w:hAnsi="Times New Roman" w:cs="Times New Roman"/>
          <w:b/>
          <w:bCs/>
          <w:sz w:val="28"/>
          <w:szCs w:val="28"/>
          <w:lang w:eastAsia="ru-RU"/>
        </w:rPr>
        <w:t xml:space="preserve"> обследования и категорирования </w:t>
      </w:r>
      <w:r w:rsidRPr="00E64041">
        <w:rPr>
          <w:rFonts w:ascii="Times New Roman" w:eastAsia="Times New Roman" w:hAnsi="Times New Roman" w:cs="Times New Roman"/>
          <w:b/>
          <w:bCs/>
          <w:sz w:val="28"/>
          <w:szCs w:val="28"/>
          <w:lang w:eastAsia="ru-RU"/>
        </w:rPr>
        <w:t>объектов (территорий)</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ограничительную пометку "Дл</w:t>
      </w:r>
      <w:r w:rsidR="00616D0D">
        <w:rPr>
          <w:rFonts w:ascii="Times New Roman" w:eastAsia="Times New Roman" w:hAnsi="Times New Roman" w:cs="Times New Roman"/>
          <w:sz w:val="28"/>
          <w:szCs w:val="28"/>
          <w:lang w:eastAsia="ru-RU"/>
        </w:rPr>
        <w:t>я служебного пользования, экз. №</w:t>
      </w:r>
      <w:r w:rsidRPr="00E64041">
        <w:rPr>
          <w:rFonts w:ascii="Times New Roman" w:eastAsia="Times New Roman" w:hAnsi="Times New Roman" w:cs="Times New Roman"/>
          <w:sz w:val="28"/>
          <w:szCs w:val="28"/>
          <w:lang w:eastAsia="ru-RU"/>
        </w:rPr>
        <w:t xml:space="preserve"> ____" с учетом содержащихся в акте сведений;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реквизит "УТВЕРЖДАЮ", должность, подпись, инициалы и фамилию председателя комиссии, дату утверждения;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состав комиссии с указанием фамилии, имени, отчества и занимаемой должности каждого члена комиссии;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наименование объекта (территории) обследования, адрес его фактического местонахождения;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установленные в результате обследования количественные показатели: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а) официальные данные государственной статистики о количестве случаев совершения или попыток совершения террористических актов на территории су</w:t>
      </w:r>
      <w:r w:rsidR="00616D0D">
        <w:rPr>
          <w:rFonts w:ascii="Times New Roman" w:eastAsia="Times New Roman" w:hAnsi="Times New Roman" w:cs="Times New Roman"/>
          <w:sz w:val="28"/>
          <w:szCs w:val="28"/>
          <w:lang w:eastAsia="ru-RU"/>
        </w:rPr>
        <w:t>бъекта Российской Федерации</w:t>
      </w:r>
      <w:r w:rsidRPr="00E64041">
        <w:rPr>
          <w:rFonts w:ascii="Times New Roman" w:eastAsia="Times New Roman" w:hAnsi="Times New Roman" w:cs="Times New Roman"/>
          <w:sz w:val="28"/>
          <w:szCs w:val="28"/>
          <w:lang w:eastAsia="ru-RU"/>
        </w:rPr>
        <w:t>;</w:t>
      </w:r>
    </w:p>
    <w:p w:rsidR="00E64041" w:rsidRPr="00E64041" w:rsidRDefault="00E64041" w:rsidP="00C27E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со статьей 51 Федерального </w:t>
      </w:r>
      <w:hyperlink r:id="rId43" w:history="1">
        <w:r w:rsidR="00616D0D">
          <w:rPr>
            <w:rFonts w:ascii="Times New Roman" w:eastAsia="Times New Roman" w:hAnsi="Times New Roman" w:cs="Times New Roman"/>
            <w:sz w:val="28"/>
            <w:szCs w:val="28"/>
            <w:bdr w:val="none" w:sz="0" w:space="0" w:color="auto" w:frame="1"/>
            <w:lang w:eastAsia="ru-RU"/>
          </w:rPr>
          <w:t>закона от 17 января 1992 г. №</w:t>
        </w:r>
        <w:r w:rsidRPr="00E64041">
          <w:rPr>
            <w:rFonts w:ascii="Times New Roman" w:eastAsia="Times New Roman" w:hAnsi="Times New Roman" w:cs="Times New Roman"/>
            <w:sz w:val="28"/>
            <w:szCs w:val="28"/>
            <w:bdr w:val="none" w:sz="0" w:space="0" w:color="auto" w:frame="1"/>
            <w:lang w:eastAsia="ru-RU"/>
          </w:rPr>
          <w:t xml:space="preserve"> 2202-1</w:t>
        </w:r>
      </w:hyperlink>
      <w:r w:rsidRPr="00E64041">
        <w:rPr>
          <w:rFonts w:ascii="Times New Roman" w:eastAsia="Times New Roman" w:hAnsi="Times New Roman" w:cs="Times New Roman"/>
          <w:sz w:val="28"/>
          <w:szCs w:val="28"/>
          <w:lang w:eastAsia="ru-RU"/>
        </w:rPr>
        <w:t xml:space="preserve">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w:t>
      </w:r>
      <w:r w:rsidRPr="00E64041">
        <w:rPr>
          <w:rFonts w:ascii="Times New Roman" w:eastAsia="Times New Roman" w:hAnsi="Times New Roman" w:cs="Times New Roman"/>
          <w:sz w:val="28"/>
          <w:szCs w:val="28"/>
          <w:lang w:eastAsia="ru-RU"/>
        </w:rPr>
        <w:lastRenderedPageBreak/>
        <w:t>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На основании пункта 1 </w:t>
      </w:r>
      <w:hyperlink r:id="rId44" w:history="1">
        <w:r w:rsidRPr="00E64041">
          <w:rPr>
            <w:rFonts w:ascii="Times New Roman" w:eastAsia="Times New Roman" w:hAnsi="Times New Roman" w:cs="Times New Roman"/>
            <w:sz w:val="28"/>
            <w:szCs w:val="28"/>
            <w:bdr w:val="none" w:sz="0" w:space="0" w:color="auto" w:frame="1"/>
            <w:lang w:eastAsia="ru-RU"/>
          </w:rPr>
          <w:t>приказа Генеральной прокуратуры Российск</w:t>
        </w:r>
        <w:r w:rsidR="00616D0D">
          <w:rPr>
            <w:rFonts w:ascii="Times New Roman" w:eastAsia="Times New Roman" w:hAnsi="Times New Roman" w:cs="Times New Roman"/>
            <w:sz w:val="28"/>
            <w:szCs w:val="28"/>
            <w:bdr w:val="none" w:sz="0" w:space="0" w:color="auto" w:frame="1"/>
            <w:lang w:eastAsia="ru-RU"/>
          </w:rPr>
          <w:t>ой Федерации от 3 июля 2018 г. №</w:t>
        </w:r>
        <w:r w:rsidRPr="00E64041">
          <w:rPr>
            <w:rFonts w:ascii="Times New Roman" w:eastAsia="Times New Roman" w:hAnsi="Times New Roman" w:cs="Times New Roman"/>
            <w:sz w:val="28"/>
            <w:szCs w:val="28"/>
            <w:bdr w:val="none" w:sz="0" w:space="0" w:color="auto" w:frame="1"/>
            <w:lang w:eastAsia="ru-RU"/>
          </w:rPr>
          <w:t xml:space="preserve"> 393</w:t>
        </w:r>
      </w:hyperlink>
      <w:r w:rsidRPr="00E64041">
        <w:rPr>
          <w:rFonts w:ascii="Times New Roman" w:eastAsia="Times New Roman" w:hAnsi="Times New Roman" w:cs="Times New Roman"/>
          <w:sz w:val="28"/>
          <w:szCs w:val="28"/>
          <w:lang w:eastAsia="ru-RU"/>
        </w:rPr>
        <w:t> "Об утверждении формы федеральн</w:t>
      </w:r>
      <w:r w:rsidR="00616D0D">
        <w:rPr>
          <w:rFonts w:ascii="Times New Roman" w:eastAsia="Times New Roman" w:hAnsi="Times New Roman" w:cs="Times New Roman"/>
          <w:sz w:val="28"/>
          <w:szCs w:val="28"/>
          <w:lang w:eastAsia="ru-RU"/>
        </w:rPr>
        <w:t>ого статистического наблюдения №</w:t>
      </w:r>
      <w:r w:rsidRPr="00E64041">
        <w:rPr>
          <w:rFonts w:ascii="Times New Roman" w:eastAsia="Times New Roman" w:hAnsi="Times New Roman" w:cs="Times New Roman"/>
          <w:sz w:val="28"/>
          <w:szCs w:val="28"/>
          <w:lang w:eastAsia="ru-RU"/>
        </w:rPr>
        <w:t xml:space="preserve">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форма федеральн</w:t>
      </w:r>
      <w:r w:rsidR="00616D0D">
        <w:rPr>
          <w:rFonts w:ascii="Times New Roman" w:eastAsia="Times New Roman" w:hAnsi="Times New Roman" w:cs="Times New Roman"/>
          <w:sz w:val="28"/>
          <w:szCs w:val="28"/>
          <w:lang w:eastAsia="ru-RU"/>
        </w:rPr>
        <w:t>ого статистического наблюдения №</w:t>
      </w:r>
      <w:r w:rsidRPr="00E64041">
        <w:rPr>
          <w:rFonts w:ascii="Times New Roman" w:eastAsia="Times New Roman" w:hAnsi="Times New Roman" w:cs="Times New Roman"/>
          <w:sz w:val="28"/>
          <w:szCs w:val="28"/>
          <w:lang w:eastAsia="ru-RU"/>
        </w:rPr>
        <w:t xml:space="preserve"> 1-ФЭТ (ежемесячная) "Сведения о преступлениях террористического характера и экстремистской направленности".</w:t>
      </w:r>
    </w:p>
    <w:p w:rsidR="00E64041" w:rsidRPr="00E64041" w:rsidRDefault="00E64041" w:rsidP="00E64041">
      <w:pPr>
        <w:shd w:val="clear" w:color="auto" w:fill="FFFFFF"/>
        <w:spacing w:line="240" w:lineRule="auto"/>
        <w:jc w:val="both"/>
        <w:textAlignment w:val="baseline"/>
        <w:rPr>
          <w:rFonts w:ascii="Times New Roman" w:eastAsia="Times New Roman" w:hAnsi="Times New Roman" w:cs="Times New Roman"/>
          <w:sz w:val="28"/>
          <w:szCs w:val="28"/>
          <w:lang w:eastAsia="ru-RU"/>
        </w:rPr>
      </w:pP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приказом Генеральной прокуратуры Российской Федерации, МВД России, МЧС России, Минюста России, ФСБ России, Минэкономразвития России и ФСКН России от 29 декабря 2005 г. </w:t>
      </w:r>
      <w:r w:rsidR="00616D0D">
        <w:rPr>
          <w:rFonts w:ascii="Times New Roman" w:eastAsia="Times New Roman" w:hAnsi="Times New Roman" w:cs="Times New Roman"/>
          <w:sz w:val="28"/>
          <w:szCs w:val="28"/>
          <w:lang w:eastAsia="ru-RU"/>
        </w:rPr>
        <w:t>№</w:t>
      </w:r>
      <w:r w:rsidRPr="00E64041">
        <w:rPr>
          <w:rFonts w:ascii="Times New Roman" w:eastAsia="Times New Roman" w:hAnsi="Times New Roman" w:cs="Times New Roman"/>
          <w:sz w:val="28"/>
          <w:szCs w:val="28"/>
          <w:lang w:eastAsia="ru-RU"/>
        </w:rPr>
        <w:t xml:space="preserve"> 39/1070/1021/253/780/353/399 "О едином учете преступлений".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максимальное число детей, соответствующее списочному составу;</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количество привлеченных специалистов в соответствии со штатной численностью;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иные лица, в том числе арендаторы;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лица, осуществляющие безвозмездное пользование имуществом, находящимся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сотрудники охранных организаций;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на момент проведения категорирования объекта (территории), б</w:t>
      </w:r>
      <w:r w:rsidR="00C27E07">
        <w:rPr>
          <w:rFonts w:ascii="Times New Roman" w:eastAsia="Times New Roman" w:hAnsi="Times New Roman" w:cs="Times New Roman"/>
          <w:sz w:val="28"/>
          <w:szCs w:val="28"/>
          <w:lang w:eastAsia="ru-RU"/>
        </w:rPr>
        <w:t>ез дополнительных расчетов;</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пун</w:t>
      </w:r>
      <w:r w:rsidR="00616D0D">
        <w:rPr>
          <w:rFonts w:ascii="Times New Roman" w:eastAsia="Times New Roman" w:hAnsi="Times New Roman" w:cs="Times New Roman"/>
          <w:sz w:val="28"/>
          <w:szCs w:val="28"/>
          <w:lang w:eastAsia="ru-RU"/>
        </w:rPr>
        <w:t>ктом 2 раздела I постановления №</w:t>
      </w:r>
      <w:r w:rsidRPr="00E64041">
        <w:rPr>
          <w:rFonts w:ascii="Times New Roman" w:eastAsia="Times New Roman" w:hAnsi="Times New Roman" w:cs="Times New Roman"/>
          <w:sz w:val="28"/>
          <w:szCs w:val="28"/>
          <w:lang w:eastAsia="ru-RU"/>
        </w:rPr>
        <w:t xml:space="preserve">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w:t>
      </w:r>
      <w:r w:rsidRPr="00E64041">
        <w:rPr>
          <w:rFonts w:ascii="Times New Roman" w:eastAsia="Times New Roman" w:hAnsi="Times New Roman" w:cs="Times New Roman"/>
          <w:sz w:val="28"/>
          <w:szCs w:val="28"/>
          <w:lang w:eastAsia="ru-RU"/>
        </w:rPr>
        <w:lastRenderedPageBreak/>
        <w:t>прилегающую территорию и (или) внешние границы, отдельные здания (строения, сооружения), обособленные помещения или группы помещений.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установленная категория опасности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отметка "Решение принято голосами членов комиссии "за" ____, "против" ____, "воздержались" ____";</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подписи членов комиссии с указанием их статуса в составе комиссии, инициалов и фамилий (в алфавитном порядке).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акте указываются также основные данные об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режим функционирования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действующие меры по обеспечению безопасного функционирования объекта (территории) (</w:t>
      </w:r>
      <w:proofErr w:type="spellStart"/>
      <w:r w:rsidRPr="00E64041">
        <w:rPr>
          <w:rFonts w:ascii="Times New Roman" w:eastAsia="Times New Roman" w:hAnsi="Times New Roman" w:cs="Times New Roman"/>
          <w:sz w:val="28"/>
          <w:szCs w:val="28"/>
          <w:lang w:eastAsia="ru-RU"/>
        </w:rPr>
        <w:t>внутриобъектовый</w:t>
      </w:r>
      <w:proofErr w:type="spellEnd"/>
      <w:r w:rsidRPr="00E64041">
        <w:rPr>
          <w:rFonts w:ascii="Times New Roman" w:eastAsia="Times New Roman" w:hAnsi="Times New Roman" w:cs="Times New Roman"/>
          <w:sz w:val="28"/>
          <w:szCs w:val="28"/>
          <w:lang w:eastAsia="ru-RU"/>
        </w:rPr>
        <w:t xml:space="preserve"> и пропускной режимы, физическая охрана, наружное освещение, система противопожарной защиты и т.п.);</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критические элементы и уязвимые места объекта (территории);</w:t>
      </w:r>
    </w:p>
    <w:p w:rsidR="00E64041" w:rsidRPr="00E64041" w:rsidRDefault="00616D0D"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наглядных пособий</w:t>
      </w:r>
      <w:r w:rsidR="00E64041" w:rsidRPr="00E64041">
        <w:rPr>
          <w:rFonts w:ascii="Times New Roman" w:eastAsia="Times New Roman" w:hAnsi="Times New Roman" w:cs="Times New Roman"/>
          <w:sz w:val="28"/>
          <w:szCs w:val="28"/>
          <w:lang w:eastAsia="ru-RU"/>
        </w:rPr>
        <w:t>;</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соответствии с подпунктом "л" пункта 24 постановления N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инженерно-технические средства и системы охраны: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системы видеонаблюдения (количество видеокамер; обеспечивает/не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системы оповеще</w:t>
      </w:r>
      <w:r w:rsidR="00C27E07">
        <w:rPr>
          <w:rFonts w:ascii="Times New Roman" w:eastAsia="Times New Roman" w:hAnsi="Times New Roman" w:cs="Times New Roman"/>
          <w:sz w:val="28"/>
          <w:szCs w:val="28"/>
          <w:lang w:eastAsia="ru-RU"/>
        </w:rPr>
        <w:t>ния и управления эвакуацией</w:t>
      </w:r>
      <w:r w:rsidRPr="00E64041">
        <w:rPr>
          <w:rFonts w:ascii="Times New Roman" w:eastAsia="Times New Roman" w:hAnsi="Times New Roman" w:cs="Times New Roman"/>
          <w:sz w:val="28"/>
          <w:szCs w:val="28"/>
          <w:lang w:eastAsia="ru-RU"/>
        </w:rPr>
        <w:t>.</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соответст</w:t>
      </w:r>
      <w:r w:rsidR="00616D0D">
        <w:rPr>
          <w:rFonts w:ascii="Times New Roman" w:eastAsia="Times New Roman" w:hAnsi="Times New Roman" w:cs="Times New Roman"/>
          <w:sz w:val="28"/>
          <w:szCs w:val="28"/>
          <w:lang w:eastAsia="ru-RU"/>
        </w:rPr>
        <w:t>вии с пунктом 31 постановления №</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план (схема) объекта (территории) с обозначением потенциально опасных участков и критических элементов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план (схема) охраны объекта (территории) с указанием контрольно-пропускных пунктов, постов охраны, инженерно-технических средств охраны;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особое мнение членов комиссии, не согласных с общим принятым решением (при его наличии).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w:t>
      </w:r>
      <w:r w:rsidRPr="00616D0D">
        <w:rPr>
          <w:rFonts w:ascii="Times New Roman" w:eastAsia="Times New Roman" w:hAnsi="Times New Roman" w:cs="Times New Roman"/>
          <w:sz w:val="28"/>
          <w:szCs w:val="28"/>
          <w:highlight w:val="yellow"/>
          <w:lang w:eastAsia="ru-RU"/>
        </w:rPr>
        <w:t>(в соответствии с п. 3.2.2.84 ГОСТ Р 7.0.8-2013).</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64041" w:rsidRPr="00E64041" w:rsidRDefault="00E64041" w:rsidP="00C27E07">
      <w:pPr>
        <w:shd w:val="clear" w:color="auto" w:fill="FFFFFF"/>
        <w:spacing w:after="199" w:line="240" w:lineRule="auto"/>
        <w:ind w:firstLine="708"/>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6. Порядок участия членов комиссии в проведении экспертной</w:t>
      </w:r>
      <w:r w:rsidRPr="00E64041">
        <w:rPr>
          <w:rFonts w:ascii="Times New Roman" w:eastAsia="Times New Roman" w:hAnsi="Times New Roman" w:cs="Times New Roman"/>
          <w:b/>
          <w:bCs/>
          <w:sz w:val="28"/>
          <w:szCs w:val="28"/>
          <w:lang w:eastAsia="ru-RU"/>
        </w:rPr>
        <w:br/>
        <w:t>оценки состояния ан</w:t>
      </w:r>
      <w:r w:rsidR="00C27E07">
        <w:rPr>
          <w:rFonts w:ascii="Times New Roman" w:eastAsia="Times New Roman" w:hAnsi="Times New Roman" w:cs="Times New Roman"/>
          <w:b/>
          <w:bCs/>
          <w:sz w:val="28"/>
          <w:szCs w:val="28"/>
          <w:lang w:eastAsia="ru-RU"/>
        </w:rPr>
        <w:t xml:space="preserve">титеррористической защищенности </w:t>
      </w:r>
      <w:r w:rsidRPr="00E64041">
        <w:rPr>
          <w:rFonts w:ascii="Times New Roman" w:eastAsia="Times New Roman" w:hAnsi="Times New Roman" w:cs="Times New Roman"/>
          <w:b/>
          <w:bCs/>
          <w:sz w:val="28"/>
          <w:szCs w:val="28"/>
          <w:lang w:eastAsia="ru-RU"/>
        </w:rPr>
        <w:t>и безопасности охраняемого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проведении экспертной оценки члены комиссии: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изучают режим работы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проводят обследование объекта (территории) на предмет его антитеррористической защищенности, определяют:</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расположение объекта (территории) на местности;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занимаемую площадь;</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конфигурацию периметра;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общую протяженность и протяженность линейных участков (участков прямой видимости);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количество потенциально опасных участков объекта (территории) и (или) уязвимых мест и критических элементов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ограничения доступа в отдельные здания или помещения, на отдельные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технические возможности эвакуации;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смежных строений;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физической охраны объекта (территории), количество постов, время охраны;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наличие инженерно-технических средств и систем охраны;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изучают конструктивные и технические характеристики инженерно-технических средств и систем охраны;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изучают документы по техническому обслуживанию инженерно-технических средств и систем охраны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определяют категорию объекта (территории) или подтверждают (изменяют) ранее присвоенную категорию;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64041" w:rsidRPr="00E64041" w:rsidRDefault="00E64041" w:rsidP="00C27E07">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7. Оформление результатов обследования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По окончании обследования результаты работы комиссии оформляются актом обследования и категорирования объекта (территории).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Акт обследования и категорирования объекта (территории) составляется в 2 экземплярах и подписывается всеми членами комиссии.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64041" w:rsidRPr="00E64041" w:rsidRDefault="00E64041" w:rsidP="00C27E07">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Акт обследования и категорирования должен содержать следующую информацию: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2.2. 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C27E07"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w:t>
      </w:r>
      <w:r w:rsidR="00616D0D">
        <w:rPr>
          <w:rFonts w:ascii="Times New Roman" w:eastAsia="Times New Roman" w:hAnsi="Times New Roman" w:cs="Times New Roman"/>
          <w:sz w:val="28"/>
          <w:szCs w:val="28"/>
          <w:lang w:eastAsia="ru-RU"/>
        </w:rPr>
        <w:t xml:space="preserve">№№ </w:t>
      </w:r>
      <w:r w:rsidRPr="00E64041">
        <w:rPr>
          <w:rFonts w:ascii="Times New Roman" w:eastAsia="Times New Roman" w:hAnsi="Times New Roman" w:cs="Times New Roman"/>
          <w:sz w:val="28"/>
          <w:szCs w:val="28"/>
          <w:lang w:eastAsia="ru-RU"/>
        </w:rPr>
        <w:t>распорядительных документов.</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 Срок работы комиссии.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 Общие сведения об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(пункты 1 и 5.1 могут совпадать в случае одного объекта (территории) у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5.2. Форма собственности;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5.3. Наименование вышестоящей организации по принадлежности (наименование, адрес, телефон, факс);</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 Характеристика местности в районе расположения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6.1. Рельеф местности, прилегающие лесные массивы, удаленность водоемов;</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6.2. Климатическая зона, среднестатистические метеорологические данные;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6.3. Социально значимые, административные и другие объекты;</w:t>
      </w:r>
    </w:p>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tblGrid>
      <w:tr w:rsidR="00E64041" w:rsidRPr="00E64041" w:rsidTr="00616D0D">
        <w:trPr>
          <w:trHeight w:val="80"/>
        </w:trPr>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r>
      <w:tr w:rsidR="00E64041" w:rsidRPr="00E64041" w:rsidTr="00616D0D">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r>
      <w:tr w:rsidR="00E64041" w:rsidRPr="00E64041" w:rsidTr="00616D0D">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FFFFFF"/>
            <w:vAlign w:val="bottom"/>
          </w:tcPr>
          <w:p w:rsidR="00E64041" w:rsidRPr="00E64041" w:rsidRDefault="00E64041" w:rsidP="00E64041">
            <w:pPr>
              <w:spacing w:after="0" w:line="240" w:lineRule="auto"/>
              <w:jc w:val="both"/>
              <w:rPr>
                <w:rFonts w:ascii="Times New Roman" w:eastAsia="Times New Roman" w:hAnsi="Times New Roman" w:cs="Times New Roman"/>
                <w:sz w:val="28"/>
                <w:szCs w:val="28"/>
                <w:lang w:eastAsia="ru-RU"/>
              </w:rPr>
            </w:pPr>
          </w:p>
        </w:tc>
      </w:tr>
    </w:tbl>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6.4. Сведения о потенциально опасных объектах, расположенных в непосредственной бли</w:t>
      </w:r>
      <w:r w:rsidR="00616D0D">
        <w:rPr>
          <w:rFonts w:ascii="Times New Roman" w:eastAsia="Times New Roman" w:hAnsi="Times New Roman" w:cs="Times New Roman"/>
          <w:sz w:val="28"/>
          <w:szCs w:val="28"/>
          <w:lang w:eastAsia="ru-RU"/>
        </w:rPr>
        <w:t>зости к объекту (территории)</w:t>
      </w:r>
      <w:r w:rsidRPr="00E64041">
        <w:rPr>
          <w:rFonts w:ascii="Times New Roman" w:eastAsia="Times New Roman" w:hAnsi="Times New Roman" w:cs="Times New Roman"/>
          <w:sz w:val="28"/>
          <w:szCs w:val="28"/>
          <w:lang w:eastAsia="ru-RU"/>
        </w:rPr>
        <w:t>;</w:t>
      </w:r>
    </w:p>
    <w:p w:rsidR="00E64041" w:rsidRPr="00E64041" w:rsidRDefault="00254964"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hyperlink r:id="rId45" w:history="1">
        <w:r w:rsidR="00E64041" w:rsidRPr="00E64041">
          <w:rPr>
            <w:rFonts w:ascii="Times New Roman" w:eastAsia="Times New Roman" w:hAnsi="Times New Roman" w:cs="Times New Roman"/>
            <w:sz w:val="28"/>
            <w:szCs w:val="28"/>
            <w:bdr w:val="none" w:sz="0" w:space="0" w:color="auto" w:frame="1"/>
            <w:lang w:eastAsia="ru-RU"/>
          </w:rPr>
          <w:t>Приказ МЧ</w:t>
        </w:r>
        <w:r w:rsidR="007F4495">
          <w:rPr>
            <w:rFonts w:ascii="Times New Roman" w:eastAsia="Times New Roman" w:hAnsi="Times New Roman" w:cs="Times New Roman"/>
            <w:sz w:val="28"/>
            <w:szCs w:val="28"/>
            <w:bdr w:val="none" w:sz="0" w:space="0" w:color="auto" w:frame="1"/>
            <w:lang w:eastAsia="ru-RU"/>
          </w:rPr>
          <w:t>С России от 28 февраля 2003 г. №</w:t>
        </w:r>
        <w:r w:rsidR="00E64041" w:rsidRPr="00E64041">
          <w:rPr>
            <w:rFonts w:ascii="Times New Roman" w:eastAsia="Times New Roman" w:hAnsi="Times New Roman" w:cs="Times New Roman"/>
            <w:sz w:val="28"/>
            <w:szCs w:val="28"/>
            <w:bdr w:val="none" w:sz="0" w:space="0" w:color="auto" w:frame="1"/>
            <w:lang w:eastAsia="ru-RU"/>
          </w:rPr>
          <w:t xml:space="preserve"> 105</w:t>
        </w:r>
      </w:hyperlink>
      <w:r w:rsidR="00E64041" w:rsidRPr="00E64041">
        <w:rPr>
          <w:rFonts w:ascii="Times New Roman" w:eastAsia="Times New Roman" w:hAnsi="Times New Roman" w:cs="Times New Roman"/>
          <w:sz w:val="28"/>
          <w:szCs w:val="28"/>
          <w:lang w:eastAsia="ru-RU"/>
        </w:rPr>
        <w:t> "Об утверждении Требований по предупреждению чрезвычайных ситуаций на потенциально опасных объектах и объектах жизнеобеспечения".</w:t>
      </w:r>
    </w:p>
    <w:p w:rsidR="00E64041" w:rsidRPr="00E64041" w:rsidRDefault="00E64041" w:rsidP="00E64041">
      <w:pPr>
        <w:shd w:val="clear" w:color="auto" w:fill="FFFFFF"/>
        <w:spacing w:line="240" w:lineRule="auto"/>
        <w:jc w:val="both"/>
        <w:textAlignment w:val="baseline"/>
        <w:rPr>
          <w:rFonts w:ascii="Times New Roman" w:eastAsia="Times New Roman" w:hAnsi="Times New Roman" w:cs="Times New Roman"/>
          <w:sz w:val="28"/>
          <w:szCs w:val="28"/>
          <w:lang w:eastAsia="ru-RU"/>
        </w:rPr>
      </w:pP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6.</w:t>
      </w:r>
      <w:r w:rsidR="007F4495">
        <w:rPr>
          <w:rFonts w:ascii="Times New Roman" w:eastAsia="Times New Roman" w:hAnsi="Times New Roman" w:cs="Times New Roman"/>
          <w:sz w:val="28"/>
          <w:szCs w:val="28"/>
          <w:lang w:eastAsia="ru-RU"/>
        </w:rPr>
        <w:t>5</w:t>
      </w:r>
      <w:r w:rsidRPr="00E64041">
        <w:rPr>
          <w:rFonts w:ascii="Times New Roman" w:eastAsia="Times New Roman" w:hAnsi="Times New Roman" w:cs="Times New Roman"/>
          <w:sz w:val="28"/>
          <w:szCs w:val="28"/>
          <w:lang w:eastAsia="ru-RU"/>
        </w:rPr>
        <w:t xml:space="preserve">. Режим работы объекта (территории), включающий продолжительность, начало (окончание) рабочего дня для всех категорий работников, расписание </w:t>
      </w:r>
      <w:proofErr w:type="gramStart"/>
      <w:r w:rsidRPr="00E64041">
        <w:rPr>
          <w:rFonts w:ascii="Times New Roman" w:eastAsia="Times New Roman" w:hAnsi="Times New Roman" w:cs="Times New Roman"/>
          <w:sz w:val="28"/>
          <w:szCs w:val="28"/>
          <w:lang w:eastAsia="ru-RU"/>
        </w:rPr>
        <w:t>занятий</w:t>
      </w:r>
      <w:proofErr w:type="gramEnd"/>
      <w:r w:rsidRPr="00E64041">
        <w:rPr>
          <w:rFonts w:ascii="Times New Roman" w:eastAsia="Times New Roman" w:hAnsi="Times New Roman" w:cs="Times New Roman"/>
          <w:sz w:val="28"/>
          <w:szCs w:val="28"/>
          <w:lang w:eastAsia="ru-RU"/>
        </w:rPr>
        <w:t xml:space="preserve"> обучающихся;</w:t>
      </w:r>
    </w:p>
    <w:p w:rsidR="00E64041" w:rsidRPr="00E64041" w:rsidRDefault="007F4495"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64041" w:rsidRPr="00E64041">
        <w:rPr>
          <w:rFonts w:ascii="Times New Roman" w:eastAsia="Times New Roman" w:hAnsi="Times New Roman" w:cs="Times New Roman"/>
          <w:sz w:val="28"/>
          <w:szCs w:val="28"/>
          <w:lang w:eastAsia="ru-RU"/>
        </w:rPr>
        <w:t xml:space="preserve">. 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w:t>
      </w:r>
      <w:r w:rsidR="00E64041" w:rsidRPr="00E64041">
        <w:rPr>
          <w:rFonts w:ascii="Times New Roman" w:eastAsia="Times New Roman" w:hAnsi="Times New Roman" w:cs="Times New Roman"/>
          <w:sz w:val="28"/>
          <w:szCs w:val="28"/>
          <w:lang w:eastAsia="ru-RU"/>
        </w:rPr>
        <w:lastRenderedPageBreak/>
        <w:t>аренды и (или) иные условия нахождения (размещения) на объекте (территории), реквизиты договоров и срок их действия);</w:t>
      </w:r>
    </w:p>
    <w:p w:rsidR="00E64041" w:rsidRPr="00E64041" w:rsidRDefault="007F4495"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E64041" w:rsidRPr="00E64041">
        <w:rPr>
          <w:rFonts w:ascii="Times New Roman" w:eastAsia="Times New Roman" w:hAnsi="Times New Roman" w:cs="Times New Roman"/>
          <w:sz w:val="28"/>
          <w:szCs w:val="28"/>
          <w:lang w:eastAsia="ru-RU"/>
        </w:rPr>
        <w:t>.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E64041" w:rsidRPr="00E64041" w:rsidRDefault="007F4495"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64041" w:rsidRPr="00E64041">
        <w:rPr>
          <w:rFonts w:ascii="Times New Roman" w:eastAsia="Times New Roman" w:hAnsi="Times New Roman" w:cs="Times New Roman"/>
          <w:sz w:val="28"/>
          <w:szCs w:val="28"/>
          <w:lang w:eastAsia="ru-RU"/>
        </w:rPr>
        <w:t>. Общее количество обучающихся (детей), соответствующее списочному составу;</w:t>
      </w:r>
    </w:p>
    <w:p w:rsidR="00E64041" w:rsidRPr="00E64041" w:rsidRDefault="007F4495"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E64041" w:rsidRPr="00E64041">
        <w:rPr>
          <w:rFonts w:ascii="Times New Roman" w:eastAsia="Times New Roman" w:hAnsi="Times New Roman" w:cs="Times New Roman"/>
          <w:sz w:val="28"/>
          <w:szCs w:val="28"/>
          <w:lang w:eastAsia="ru-RU"/>
        </w:rPr>
        <w:t>.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 Сведения о потенциально опасных участках и (или) критических элементах:</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7.1. Потенциально опасные участки объекта (территории) (при наличии в соответствии с </w:t>
      </w:r>
      <w:hyperlink r:id="rId46" w:history="1">
        <w:r w:rsidRPr="00E64041">
          <w:rPr>
            <w:rFonts w:ascii="Times New Roman" w:eastAsia="Times New Roman" w:hAnsi="Times New Roman" w:cs="Times New Roman"/>
            <w:sz w:val="28"/>
            <w:szCs w:val="28"/>
            <w:bdr w:val="none" w:sz="0" w:space="0" w:color="auto" w:frame="1"/>
            <w:lang w:eastAsia="ru-RU"/>
          </w:rPr>
          <w:t>приказом МЧ</w:t>
        </w:r>
        <w:r w:rsidR="007F4495">
          <w:rPr>
            <w:rFonts w:ascii="Times New Roman" w:eastAsia="Times New Roman" w:hAnsi="Times New Roman" w:cs="Times New Roman"/>
            <w:sz w:val="28"/>
            <w:szCs w:val="28"/>
            <w:bdr w:val="none" w:sz="0" w:space="0" w:color="auto" w:frame="1"/>
            <w:lang w:eastAsia="ru-RU"/>
          </w:rPr>
          <w:t>С России от 28 февраля 2003 г. №</w:t>
        </w:r>
        <w:r w:rsidRPr="00E64041">
          <w:rPr>
            <w:rFonts w:ascii="Times New Roman" w:eastAsia="Times New Roman" w:hAnsi="Times New Roman" w:cs="Times New Roman"/>
            <w:sz w:val="28"/>
            <w:szCs w:val="28"/>
            <w:bdr w:val="none" w:sz="0" w:space="0" w:color="auto" w:frame="1"/>
            <w:lang w:eastAsia="ru-RU"/>
          </w:rPr>
          <w:t xml:space="preserve"> 105</w:t>
        </w:r>
      </w:hyperlink>
      <w:r w:rsidRPr="00E64041">
        <w:rPr>
          <w:rFonts w:ascii="Times New Roman" w:eastAsia="Times New Roman" w:hAnsi="Times New Roman" w:cs="Times New Roman"/>
          <w:sz w:val="28"/>
          <w:szCs w:val="28"/>
          <w:lang w:eastAsia="ru-RU"/>
        </w:rPr>
        <w:t> "Об утверждении Требований по предупреждению чрезвычайных ситуаций на потенциально опасных объектах и объектах жизнеобеспечения");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7.2.1. Зоны, конструктивные и технологические элементы объекта (территории), в том числе зданий, инженерных сооружений и коммуникаций;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7.2.2. Элементы систем, узлы оборудования или устройств потенциально опасных установок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7.2.3. Места использования или хранения опасных веществ и материалов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7.3. Возможные места и способы проникновения террористов на объект (территорию);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7.4. Вероятные средства поражения, которые могут применить террористы при совершении террористического акта.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 Прогноз последствий совершения террористического акта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8.1. Предполагаемые модели действий нарушителей;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8.2. Вероятные последствия совершения террористического акта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9. Оценка социально-экономических последствий совершения террористического акта на объекте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(территории) на момент проведения категорирования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10. 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состав суточного наряда, обеспечивающего охрану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11. Организация оповещения и связи.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12. Меры по инженерно-технической, физической защите и пожарной безопа</w:t>
      </w:r>
      <w:r w:rsidR="007F4495">
        <w:rPr>
          <w:rFonts w:ascii="Times New Roman" w:eastAsia="Times New Roman" w:hAnsi="Times New Roman" w:cs="Times New Roman"/>
          <w:sz w:val="28"/>
          <w:szCs w:val="28"/>
          <w:lang w:eastAsia="ru-RU"/>
        </w:rPr>
        <w:t>сности объекта (территории)</w:t>
      </w:r>
      <w:r w:rsidRPr="00E64041">
        <w:rPr>
          <w:rFonts w:ascii="Times New Roman" w:eastAsia="Times New Roman" w:hAnsi="Times New Roman" w:cs="Times New Roman"/>
          <w:sz w:val="28"/>
          <w:szCs w:val="28"/>
          <w:lang w:eastAsia="ru-RU"/>
        </w:rPr>
        <w:t>.</w:t>
      </w:r>
    </w:p>
    <w:p w:rsidR="00E64041" w:rsidRPr="00E64041" w:rsidRDefault="00E64041" w:rsidP="007F44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 Федеральный </w:t>
      </w:r>
      <w:hyperlink r:id="rId47" w:history="1">
        <w:r w:rsidRPr="00E64041">
          <w:rPr>
            <w:rFonts w:ascii="Times New Roman" w:eastAsia="Times New Roman" w:hAnsi="Times New Roman" w:cs="Times New Roman"/>
            <w:sz w:val="28"/>
            <w:szCs w:val="28"/>
            <w:bdr w:val="none" w:sz="0" w:space="0" w:color="auto" w:frame="1"/>
            <w:lang w:eastAsia="ru-RU"/>
          </w:rPr>
          <w:t xml:space="preserve">закон от 30 декабря 2009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384-ФЗ</w:t>
        </w:r>
      </w:hyperlink>
      <w:r w:rsidRPr="00E64041">
        <w:rPr>
          <w:rFonts w:ascii="Times New Roman" w:eastAsia="Times New Roman" w:hAnsi="Times New Roman" w:cs="Times New Roman"/>
          <w:sz w:val="28"/>
          <w:szCs w:val="28"/>
          <w:lang w:eastAsia="ru-RU"/>
        </w:rPr>
        <w:t> "Технический регламент о безопасности зданий и сооружений".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2. </w:t>
      </w:r>
      <w:hyperlink r:id="rId48" w:history="1">
        <w:r w:rsidRPr="00E64041">
          <w:rPr>
            <w:rFonts w:ascii="Times New Roman" w:eastAsia="Times New Roman" w:hAnsi="Times New Roman" w:cs="Times New Roman"/>
            <w:sz w:val="28"/>
            <w:szCs w:val="28"/>
            <w:bdr w:val="none" w:sz="0" w:space="0" w:color="auto" w:frame="1"/>
            <w:lang w:eastAsia="ru-RU"/>
          </w:rPr>
          <w:t xml:space="preserve">Приказ </w:t>
        </w:r>
        <w:proofErr w:type="spellStart"/>
        <w:r w:rsidRPr="00E64041">
          <w:rPr>
            <w:rFonts w:ascii="Times New Roman" w:eastAsia="Times New Roman" w:hAnsi="Times New Roman" w:cs="Times New Roman"/>
            <w:sz w:val="28"/>
            <w:szCs w:val="28"/>
            <w:bdr w:val="none" w:sz="0" w:space="0" w:color="auto" w:frame="1"/>
            <w:lang w:eastAsia="ru-RU"/>
          </w:rPr>
          <w:t>Минре</w:t>
        </w:r>
        <w:r w:rsidR="007F4495">
          <w:rPr>
            <w:rFonts w:ascii="Times New Roman" w:eastAsia="Times New Roman" w:hAnsi="Times New Roman" w:cs="Times New Roman"/>
            <w:sz w:val="28"/>
            <w:szCs w:val="28"/>
            <w:bdr w:val="none" w:sz="0" w:space="0" w:color="auto" w:frame="1"/>
            <w:lang w:eastAsia="ru-RU"/>
          </w:rPr>
          <w:t>гиона</w:t>
        </w:r>
        <w:proofErr w:type="spellEnd"/>
        <w:r w:rsidR="007F4495">
          <w:rPr>
            <w:rFonts w:ascii="Times New Roman" w:eastAsia="Times New Roman" w:hAnsi="Times New Roman" w:cs="Times New Roman"/>
            <w:sz w:val="28"/>
            <w:szCs w:val="28"/>
            <w:bdr w:val="none" w:sz="0" w:space="0" w:color="auto" w:frame="1"/>
            <w:lang w:eastAsia="ru-RU"/>
          </w:rPr>
          <w:t xml:space="preserve"> России от 5 июля 2011 г. №</w:t>
        </w:r>
        <w:r w:rsidRPr="00E64041">
          <w:rPr>
            <w:rFonts w:ascii="Times New Roman" w:eastAsia="Times New Roman" w:hAnsi="Times New Roman" w:cs="Times New Roman"/>
            <w:sz w:val="28"/>
            <w:szCs w:val="28"/>
            <w:bdr w:val="none" w:sz="0" w:space="0" w:color="auto" w:frame="1"/>
            <w:lang w:eastAsia="ru-RU"/>
          </w:rPr>
          <w:t xml:space="preserve"> 320</w:t>
        </w:r>
      </w:hyperlink>
      <w:r w:rsidRPr="00E64041">
        <w:rPr>
          <w:rFonts w:ascii="Times New Roman" w:eastAsia="Times New Roman" w:hAnsi="Times New Roman" w:cs="Times New Roman"/>
          <w:sz w:val="28"/>
          <w:szCs w:val="28"/>
          <w:lang w:eastAsia="ru-RU"/>
        </w:rPr>
        <w:t>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3. Пункт 6.48 </w:t>
      </w:r>
      <w:r w:rsidRPr="00254964">
        <w:rPr>
          <w:rFonts w:ascii="Times New Roman" w:eastAsia="Times New Roman" w:hAnsi="Times New Roman" w:cs="Times New Roman"/>
          <w:sz w:val="28"/>
          <w:szCs w:val="28"/>
          <w:lang w:eastAsia="ru-RU"/>
        </w:rPr>
        <w:t>СП 118.13330.2012. "Свод правил. Общественные здания и сооружения. Актуализированная редакция СНиП 31-06-2009";</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4. В соответствии с пунктами 24 - 31 постановления </w:t>
      </w:r>
      <w:r w:rsidR="007F4495">
        <w:rPr>
          <w:rFonts w:ascii="Times New Roman" w:eastAsia="Times New Roman" w:hAnsi="Times New Roman" w:cs="Times New Roman"/>
          <w:sz w:val="28"/>
          <w:szCs w:val="28"/>
          <w:lang w:eastAsia="ru-RU"/>
        </w:rPr>
        <w:t>№</w:t>
      </w:r>
      <w:r w:rsidRPr="00E64041">
        <w:rPr>
          <w:rFonts w:ascii="Times New Roman" w:eastAsia="Times New Roman" w:hAnsi="Times New Roman" w:cs="Times New Roman"/>
          <w:sz w:val="28"/>
          <w:szCs w:val="28"/>
          <w:lang w:eastAsia="ru-RU"/>
        </w:rPr>
        <w:t xml:space="preserve"> 1006.</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13. Оценка достаточности мероприятий по защите критических элементов и потенциально опасных участков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14. Дополнительная информация с учетом особенностей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lastRenderedPageBreak/>
        <w:t>15. Выводы и рекомендации для занесения в акт обследования и категорирования объекта (территории) должны содержать следующие разделы:</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15.1. Оценка соответствия системы безопасности объекта (территории) установленным требованиям;</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15.3. Предложения по совершенствованию системы безопасности объекта (территории), повышению уровня его инженерно-технической защищенности;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15.5. Предложения по присвоению соответствующей категории объекту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E64041" w:rsidRPr="00E64041" w:rsidRDefault="00E64041" w:rsidP="007F4495">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lastRenderedPageBreak/>
        <w:t>8. Взаимодействие с территориальными органами безопасности,</w:t>
      </w:r>
      <w:r w:rsidRPr="00E64041">
        <w:rPr>
          <w:rFonts w:ascii="Times New Roman" w:eastAsia="Times New Roman" w:hAnsi="Times New Roman" w:cs="Times New Roman"/>
          <w:b/>
          <w:bCs/>
          <w:sz w:val="28"/>
          <w:szCs w:val="28"/>
          <w:lang w:eastAsia="ru-RU"/>
        </w:rPr>
        <w:br/>
        <w:t>территориальными орган</w:t>
      </w:r>
      <w:r w:rsidR="007F4495">
        <w:rPr>
          <w:rFonts w:ascii="Times New Roman" w:eastAsia="Times New Roman" w:hAnsi="Times New Roman" w:cs="Times New Roman"/>
          <w:b/>
          <w:bCs/>
          <w:sz w:val="28"/>
          <w:szCs w:val="28"/>
          <w:lang w:eastAsia="ru-RU"/>
        </w:rPr>
        <w:t xml:space="preserve">ами Министерства внутренних дел </w:t>
      </w:r>
      <w:r w:rsidRPr="00E64041">
        <w:rPr>
          <w:rFonts w:ascii="Times New Roman" w:eastAsia="Times New Roman" w:hAnsi="Times New Roman" w:cs="Times New Roman"/>
          <w:b/>
          <w:bCs/>
          <w:sz w:val="28"/>
          <w:szCs w:val="28"/>
          <w:lang w:eastAsia="ru-RU"/>
        </w:rPr>
        <w:t>Российской Федерации, террит</w:t>
      </w:r>
      <w:r w:rsidR="007F4495">
        <w:rPr>
          <w:rFonts w:ascii="Times New Roman" w:eastAsia="Times New Roman" w:hAnsi="Times New Roman" w:cs="Times New Roman"/>
          <w:b/>
          <w:bCs/>
          <w:sz w:val="28"/>
          <w:szCs w:val="28"/>
          <w:lang w:eastAsia="ru-RU"/>
        </w:rPr>
        <w:t xml:space="preserve">ориальными органами Федеральной </w:t>
      </w:r>
      <w:r w:rsidRPr="00E64041">
        <w:rPr>
          <w:rFonts w:ascii="Times New Roman" w:eastAsia="Times New Roman" w:hAnsi="Times New Roman" w:cs="Times New Roman"/>
          <w:b/>
          <w:bCs/>
          <w:sz w:val="28"/>
          <w:szCs w:val="28"/>
          <w:lang w:eastAsia="ru-RU"/>
        </w:rPr>
        <w:t>службы войск национальной гвардии Российской Федерации</w:t>
      </w:r>
    </w:p>
    <w:p w:rsidR="00E64041" w:rsidRPr="00E64041" w:rsidRDefault="00E64041" w:rsidP="00254964">
      <w:pPr>
        <w:shd w:val="clear" w:color="auto" w:fill="FFFFFF"/>
        <w:spacing w:after="199" w:line="240" w:lineRule="auto"/>
        <w:ind w:firstLine="708"/>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Постан</w:t>
      </w:r>
      <w:r w:rsidR="007F4495">
        <w:rPr>
          <w:rFonts w:ascii="Times New Roman" w:eastAsia="Times New Roman" w:hAnsi="Times New Roman" w:cs="Times New Roman"/>
          <w:sz w:val="28"/>
          <w:szCs w:val="28"/>
          <w:lang w:eastAsia="ru-RU"/>
        </w:rPr>
        <w:t>овлением №</w:t>
      </w:r>
      <w:r w:rsidRPr="00E64041">
        <w:rPr>
          <w:rFonts w:ascii="Times New Roman" w:eastAsia="Times New Roman" w:hAnsi="Times New Roman" w:cs="Times New Roman"/>
          <w:sz w:val="28"/>
          <w:szCs w:val="28"/>
          <w:lang w:eastAsia="ru-RU"/>
        </w:rPr>
        <w:t xml:space="preserve">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w:t>
      </w:r>
      <w:bookmarkStart w:id="4" w:name="_GoBack"/>
      <w:bookmarkEnd w:id="4"/>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выявления </w:t>
      </w:r>
      <w:proofErr w:type="gramStart"/>
      <w:r w:rsidRPr="00E64041">
        <w:rPr>
          <w:rFonts w:ascii="Times New Roman" w:eastAsia="Times New Roman" w:hAnsi="Times New Roman" w:cs="Times New Roman"/>
          <w:sz w:val="28"/>
          <w:szCs w:val="28"/>
          <w:lang w:eastAsia="ru-RU"/>
        </w:rPr>
        <w:t>потенциальных нарушителей</w:t>
      </w:r>
      <w:proofErr w:type="gramEnd"/>
      <w:r w:rsidRPr="00E64041">
        <w:rPr>
          <w:rFonts w:ascii="Times New Roman" w:eastAsia="Times New Roman" w:hAnsi="Times New Roman" w:cs="Times New Roman"/>
          <w:sz w:val="28"/>
          <w:szCs w:val="28"/>
          <w:lang w:eastAsia="ru-RU"/>
        </w:rPr>
        <w:t xml:space="preserve"> установленных на объектах (территориях) пропускного и </w:t>
      </w:r>
      <w:proofErr w:type="spellStart"/>
      <w:r w:rsidRPr="00E64041">
        <w:rPr>
          <w:rFonts w:ascii="Times New Roman" w:eastAsia="Times New Roman" w:hAnsi="Times New Roman" w:cs="Times New Roman"/>
          <w:sz w:val="28"/>
          <w:szCs w:val="28"/>
          <w:lang w:eastAsia="ru-RU"/>
        </w:rPr>
        <w:t>внутриобъектового</w:t>
      </w:r>
      <w:proofErr w:type="spellEnd"/>
      <w:r w:rsidRPr="00E64041">
        <w:rPr>
          <w:rFonts w:ascii="Times New Roman" w:eastAsia="Times New Roman" w:hAnsi="Times New Roman" w:cs="Times New Roman"/>
          <w:sz w:val="28"/>
          <w:szCs w:val="28"/>
          <w:lang w:eastAsia="ru-RU"/>
        </w:rPr>
        <w:t xml:space="preserve"> режимов и (или) признаков подготовки или совершения террористического акта;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пресечения попыток совершения террористических актов на объектах (территориях);</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минимизации возможных последствий и ликвидации угрозы террористических актов на объектах (территориях).</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попытке вооруженного проникновения на территорию организации или проникновения вооруженных лиц;</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обнаружении на территории организации или в непосредственной близости от него опасного предмета (взрывного устройства, др.);</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получении по телефону сообщения об угрозе минирования учреждения;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захвате заложников на территории (объекте)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 совершении на территории (объекте) взрыва, поджога, другой чрезвычайной ситуации.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План взаимодействия должен обязательно предусматривать:</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актуализацию, уточнение контактов дежурных (оперативных) служб территориальных органов;</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получение информации о минимальных и максимальных сроках прибытия служб в организацию в случае возникновения чрезвычайной ситуации.</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Также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w:t>
      </w:r>
      <w:hyperlink r:id="rId49" w:history="1">
        <w:r w:rsidRPr="00E64041">
          <w:rPr>
            <w:rFonts w:ascii="Times New Roman" w:eastAsia="Times New Roman" w:hAnsi="Times New Roman" w:cs="Times New Roman"/>
            <w:sz w:val="28"/>
            <w:szCs w:val="28"/>
            <w:bdr w:val="none" w:sz="0" w:space="0" w:color="auto" w:frame="1"/>
            <w:lang w:eastAsia="ru-RU"/>
          </w:rPr>
          <w:t xml:space="preserve">постановлением </w:t>
        </w:r>
        <w:r w:rsidRPr="00E64041">
          <w:rPr>
            <w:rFonts w:ascii="Times New Roman" w:eastAsia="Times New Roman" w:hAnsi="Times New Roman" w:cs="Times New Roman"/>
            <w:sz w:val="28"/>
            <w:szCs w:val="28"/>
            <w:bdr w:val="none" w:sz="0" w:space="0" w:color="auto" w:frame="1"/>
            <w:lang w:eastAsia="ru-RU"/>
          </w:rPr>
          <w:lastRenderedPageBreak/>
          <w:t xml:space="preserve">Правительства Российской Федерации от 27 мая 2017 г. </w:t>
        </w:r>
        <w:r w:rsidR="007F4495">
          <w:rPr>
            <w:rFonts w:ascii="Times New Roman" w:eastAsia="Times New Roman" w:hAnsi="Times New Roman" w:cs="Times New Roman"/>
            <w:sz w:val="28"/>
            <w:szCs w:val="28"/>
            <w:bdr w:val="none" w:sz="0" w:space="0" w:color="auto" w:frame="1"/>
            <w:lang w:eastAsia="ru-RU"/>
          </w:rPr>
          <w:t>№</w:t>
        </w:r>
        <w:r w:rsidRPr="00E64041">
          <w:rPr>
            <w:rFonts w:ascii="Times New Roman" w:eastAsia="Times New Roman" w:hAnsi="Times New Roman" w:cs="Times New Roman"/>
            <w:sz w:val="28"/>
            <w:szCs w:val="28"/>
            <w:bdr w:val="none" w:sz="0" w:space="0" w:color="auto" w:frame="1"/>
            <w:lang w:eastAsia="ru-RU"/>
          </w:rPr>
          <w:t xml:space="preserve"> 638</w:t>
        </w:r>
      </w:hyperlink>
      <w:r w:rsidRPr="00E64041">
        <w:rPr>
          <w:rFonts w:ascii="Times New Roman" w:eastAsia="Times New Roman" w:hAnsi="Times New Roman" w:cs="Times New Roman"/>
          <w:sz w:val="28"/>
          <w:szCs w:val="28"/>
          <w:lang w:eastAsia="ru-RU"/>
        </w:rPr>
        <w:t>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Приложение</w:t>
      </w:r>
    </w:p>
    <w:p w:rsidR="00E64041" w:rsidRPr="00E64041" w:rsidRDefault="00E64041" w:rsidP="007F4495">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ОБРАЗЕЦ ПРИКАЗА</w:t>
      </w:r>
      <w:r w:rsidRPr="00E64041">
        <w:rPr>
          <w:rFonts w:ascii="Times New Roman" w:eastAsia="Times New Roman" w:hAnsi="Times New Roman" w:cs="Times New Roman"/>
          <w:b/>
          <w:bCs/>
          <w:sz w:val="28"/>
          <w:szCs w:val="28"/>
          <w:lang w:eastAsia="ru-RU"/>
        </w:rPr>
        <w:br/>
        <w:t>"ОБ ОБСЛЕДОВАНИИ И КАТЕГОРИРОВАНИИ ОБЪЕКТОВ (ТЕРРИТОРИЙ)</w:t>
      </w:r>
      <w:r w:rsidRPr="00E64041">
        <w:rPr>
          <w:rFonts w:ascii="Times New Roman" w:eastAsia="Times New Roman" w:hAnsi="Times New Roman" w:cs="Times New Roman"/>
          <w:b/>
          <w:bCs/>
          <w:sz w:val="28"/>
          <w:szCs w:val="28"/>
          <w:lang w:eastAsia="ru-RU"/>
        </w:rPr>
        <w:br/>
        <w:t>И РАЗРАБОТКЕ ПАСПОРТОВ БЕЗОПАСНОСТИ ОБЪЕКТОВ (ТЕРРИТОРИЙ)"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Орган власти (по подвед</w:t>
      </w:r>
      <w:r w:rsidR="007F4495">
        <w:rPr>
          <w:rFonts w:ascii="Times New Roman" w:eastAsia="Times New Roman" w:hAnsi="Times New Roman" w:cs="Times New Roman"/>
          <w:b/>
          <w:bCs/>
          <w:sz w:val="28"/>
          <w:szCs w:val="28"/>
          <w:lang w:eastAsia="ru-RU"/>
        </w:rPr>
        <w:t xml:space="preserve">омственности) </w:t>
      </w:r>
      <w:r w:rsidRPr="00E64041">
        <w:rPr>
          <w:rFonts w:ascii="Times New Roman" w:eastAsia="Times New Roman" w:hAnsi="Times New Roman" w:cs="Times New Roman"/>
          <w:b/>
          <w:bCs/>
          <w:sz w:val="28"/>
          <w:szCs w:val="28"/>
          <w:lang w:eastAsia="ru-RU"/>
        </w:rPr>
        <w:t>образовательное учреждение</w:t>
      </w:r>
      <w:r w:rsidRPr="00E64041">
        <w:rPr>
          <w:rFonts w:ascii="Times New Roman" w:eastAsia="Times New Roman" w:hAnsi="Times New Roman" w:cs="Times New Roman"/>
          <w:b/>
          <w:bCs/>
          <w:sz w:val="28"/>
          <w:szCs w:val="28"/>
          <w:lang w:eastAsia="ru-RU"/>
        </w:rPr>
        <w:br/>
        <w:t>(сокращенное наименование)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b/>
          <w:bCs/>
          <w:sz w:val="28"/>
          <w:szCs w:val="28"/>
          <w:lang w:eastAsia="ru-RU"/>
        </w:rPr>
      </w:pPr>
      <w:r w:rsidRPr="00E64041">
        <w:rPr>
          <w:rFonts w:ascii="Times New Roman" w:eastAsia="Times New Roman" w:hAnsi="Times New Roman" w:cs="Times New Roman"/>
          <w:b/>
          <w:bCs/>
          <w:sz w:val="28"/>
          <w:szCs w:val="28"/>
          <w:lang w:eastAsia="ru-RU"/>
        </w:rPr>
        <w:t>ПРИКАЗ</w:t>
      </w:r>
    </w:p>
    <w:tbl>
      <w:tblPr>
        <w:tblW w:w="0" w:type="auto"/>
        <w:shd w:val="clear" w:color="auto" w:fill="FFFFFF"/>
        <w:tblCellMar>
          <w:left w:w="0" w:type="dxa"/>
          <w:right w:w="0" w:type="dxa"/>
        </w:tblCellMar>
        <w:tblLook w:val="04A0" w:firstRow="1" w:lastRow="0" w:firstColumn="1" w:lastColumn="0" w:noHBand="0" w:noVBand="1"/>
      </w:tblPr>
      <w:tblGrid>
        <w:gridCol w:w="3196"/>
        <w:gridCol w:w="968"/>
      </w:tblGrid>
      <w:tr w:rsidR="00E64041" w:rsidRPr="00E64041" w:rsidTr="00E64041">
        <w:tc>
          <w:tcPr>
            <w:tcW w:w="0" w:type="auto"/>
            <w:tcBorders>
              <w:top w:val="nil"/>
              <w:left w:val="nil"/>
              <w:bottom w:val="nil"/>
              <w:right w:val="nil"/>
            </w:tcBorders>
            <w:shd w:val="clear" w:color="auto" w:fill="FFFFFF"/>
            <w:vAlign w:val="bottom"/>
            <w:hideMark/>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от "__".__________.20.... г.</w:t>
            </w:r>
          </w:p>
        </w:tc>
        <w:tc>
          <w:tcPr>
            <w:tcW w:w="0" w:type="auto"/>
            <w:tcBorders>
              <w:top w:val="nil"/>
              <w:left w:val="nil"/>
              <w:bottom w:val="nil"/>
              <w:right w:val="nil"/>
            </w:tcBorders>
            <w:shd w:val="clear" w:color="auto" w:fill="FFFFFF"/>
            <w:vAlign w:val="bottom"/>
            <w:hideMark/>
          </w:tcPr>
          <w:p w:rsidR="00E64041" w:rsidRPr="00E64041" w:rsidRDefault="007F4495" w:rsidP="00E6404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041" w:rsidRPr="00E64041">
              <w:rPr>
                <w:rFonts w:ascii="Times New Roman" w:eastAsia="Times New Roman" w:hAnsi="Times New Roman" w:cs="Times New Roman"/>
                <w:sz w:val="28"/>
                <w:szCs w:val="28"/>
                <w:lang w:eastAsia="ru-RU"/>
              </w:rPr>
              <w:t xml:space="preserve"> ____</w:t>
            </w:r>
          </w:p>
        </w:tc>
      </w:tr>
    </w:tbl>
    <w:p w:rsidR="00E64041" w:rsidRPr="00E64041" w:rsidRDefault="007F4495" w:rsidP="00E64041">
      <w:pPr>
        <w:shd w:val="clear" w:color="auto" w:fill="FFFFFF"/>
        <w:spacing w:after="199"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обследовании </w:t>
      </w:r>
      <w:r w:rsidR="00E64041" w:rsidRPr="00E64041">
        <w:rPr>
          <w:rFonts w:ascii="Times New Roman" w:eastAsia="Times New Roman" w:hAnsi="Times New Roman" w:cs="Times New Roman"/>
          <w:b/>
          <w:bCs/>
          <w:sz w:val="28"/>
          <w:szCs w:val="28"/>
          <w:lang w:eastAsia="ru-RU"/>
        </w:rPr>
        <w:t>и категорировании объектов (территорий) и разработке</w:t>
      </w:r>
      <w:r w:rsidR="00E64041" w:rsidRPr="00E64041">
        <w:rPr>
          <w:rFonts w:ascii="Times New Roman" w:eastAsia="Times New Roman" w:hAnsi="Times New Roman" w:cs="Times New Roman"/>
          <w:b/>
          <w:bCs/>
          <w:sz w:val="28"/>
          <w:szCs w:val="28"/>
          <w:lang w:eastAsia="ru-RU"/>
        </w:rPr>
        <w:br/>
        <w:t>паспортов безопасности объектов (территорий)</w:t>
      </w:r>
    </w:p>
    <w:p w:rsidR="00E64041" w:rsidRPr="00E64041" w:rsidRDefault="00E64041" w:rsidP="00E640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Во исполнение </w:t>
      </w:r>
      <w:hyperlink r:id="rId50" w:history="1">
        <w:r w:rsidRPr="00E64041">
          <w:rPr>
            <w:rFonts w:ascii="Times New Roman" w:eastAsia="Times New Roman" w:hAnsi="Times New Roman" w:cs="Times New Roman"/>
            <w:sz w:val="28"/>
            <w:szCs w:val="28"/>
            <w:bdr w:val="none" w:sz="0" w:space="0" w:color="auto" w:frame="1"/>
            <w:lang w:eastAsia="ru-RU"/>
          </w:rPr>
          <w:t xml:space="preserve">постановления Правительства Российской </w:t>
        </w:r>
        <w:r w:rsidR="007F4495">
          <w:rPr>
            <w:rFonts w:ascii="Times New Roman" w:eastAsia="Times New Roman" w:hAnsi="Times New Roman" w:cs="Times New Roman"/>
            <w:sz w:val="28"/>
            <w:szCs w:val="28"/>
            <w:bdr w:val="none" w:sz="0" w:space="0" w:color="auto" w:frame="1"/>
            <w:lang w:eastAsia="ru-RU"/>
          </w:rPr>
          <w:t>Федерации от 2 августа 2019 г. №</w:t>
        </w:r>
        <w:r w:rsidRPr="00E64041">
          <w:rPr>
            <w:rFonts w:ascii="Times New Roman" w:eastAsia="Times New Roman" w:hAnsi="Times New Roman" w:cs="Times New Roman"/>
            <w:sz w:val="28"/>
            <w:szCs w:val="28"/>
            <w:bdr w:val="none" w:sz="0" w:space="0" w:color="auto" w:frame="1"/>
            <w:lang w:eastAsia="ru-RU"/>
          </w:rPr>
          <w:t xml:space="preserve"> 1006</w:t>
        </w:r>
      </w:hyperlink>
      <w:r w:rsidRPr="00E64041">
        <w:rPr>
          <w:rFonts w:ascii="Times New Roman" w:eastAsia="Times New Roman" w:hAnsi="Times New Roman" w:cs="Times New Roman"/>
          <w:sz w:val="28"/>
          <w:szCs w:val="28"/>
          <w:lang w:eastAsia="ru-RU"/>
        </w:rPr>
        <w:t>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w:t>
      </w:r>
      <w:r w:rsidR="007F4495">
        <w:rPr>
          <w:rFonts w:ascii="Times New Roman" w:eastAsia="Times New Roman" w:hAnsi="Times New Roman" w:cs="Times New Roman"/>
          <w:sz w:val="28"/>
          <w:szCs w:val="28"/>
          <w:lang w:eastAsia="ru-RU"/>
        </w:rPr>
        <w:t>торий)" (далее - постановление №</w:t>
      </w:r>
      <w:r w:rsidRPr="00E64041">
        <w:rPr>
          <w:rFonts w:ascii="Times New Roman" w:eastAsia="Times New Roman" w:hAnsi="Times New Roman" w:cs="Times New Roman"/>
          <w:sz w:val="28"/>
          <w:szCs w:val="28"/>
          <w:lang w:eastAsia="ru-RU"/>
        </w:rPr>
        <w:t xml:space="preserve"> 1006) приказываю: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 Комиссии в период с "__" по "__" 20... г. провести обследование и категорирование объектов (территории) организации, находящихся по адресам:</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2.1. ____________________________________________________________;</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2.2. ____________________________________________________________;</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2.3. ____________________________________________________________.</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 Ведущему специалисту по безопасности Иванову И.И., руководителям объектов (территорий):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w:t>
      </w:r>
      <w:r w:rsidRPr="00E64041">
        <w:rPr>
          <w:rFonts w:ascii="Times New Roman" w:eastAsia="Times New Roman" w:hAnsi="Times New Roman" w:cs="Times New Roman"/>
          <w:sz w:val="28"/>
          <w:szCs w:val="28"/>
          <w:lang w:eastAsia="ru-RU"/>
        </w:rPr>
        <w:lastRenderedPageBreak/>
        <w:t xml:space="preserve">гвардии Российской Федерации (подразделения вневедомственной охраны </w:t>
      </w:r>
      <w:proofErr w:type="spellStart"/>
      <w:r w:rsidRPr="00E64041">
        <w:rPr>
          <w:rFonts w:ascii="Times New Roman" w:eastAsia="Times New Roman" w:hAnsi="Times New Roman" w:cs="Times New Roman"/>
          <w:sz w:val="28"/>
          <w:szCs w:val="28"/>
          <w:lang w:eastAsia="ru-RU"/>
        </w:rPr>
        <w:t>Росгвардии</w:t>
      </w:r>
      <w:proofErr w:type="spellEnd"/>
      <w:r w:rsidRPr="00E64041">
        <w:rPr>
          <w:rFonts w:ascii="Times New Roman" w:eastAsia="Times New Roman" w:hAnsi="Times New Roman" w:cs="Times New Roman"/>
          <w:sz w:val="28"/>
          <w:szCs w:val="28"/>
          <w:lang w:eastAsia="ru-RU"/>
        </w:rPr>
        <w:t xml:space="preserve">), территориальным органом МЧС России, и представить на утверждение не позднее __________ </w:t>
      </w:r>
      <w:proofErr w:type="gramStart"/>
      <w:r w:rsidRPr="00E64041">
        <w:rPr>
          <w:rFonts w:ascii="Times New Roman" w:eastAsia="Times New Roman" w:hAnsi="Times New Roman" w:cs="Times New Roman"/>
          <w:sz w:val="28"/>
          <w:szCs w:val="28"/>
          <w:lang w:eastAsia="ru-RU"/>
        </w:rPr>
        <w:t>20....</w:t>
      </w:r>
      <w:proofErr w:type="gramEnd"/>
      <w:r w:rsidRPr="00E64041">
        <w:rPr>
          <w:rFonts w:ascii="Times New Roman" w:eastAsia="Times New Roman" w:hAnsi="Times New Roman" w:cs="Times New Roman"/>
          <w:sz w:val="28"/>
          <w:szCs w:val="28"/>
          <w:lang w:eastAsia="ru-RU"/>
        </w:rPr>
        <w:t xml:space="preserve"> года;</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w:t>
      </w:r>
      <w:r w:rsidR="007F4495">
        <w:rPr>
          <w:rFonts w:ascii="Times New Roman" w:eastAsia="Times New Roman" w:hAnsi="Times New Roman" w:cs="Times New Roman"/>
          <w:sz w:val="28"/>
          <w:szCs w:val="28"/>
          <w:lang w:eastAsia="ru-RU"/>
        </w:rPr>
        <w:t>ом от "..." __________ 20__ г. №</w:t>
      </w:r>
      <w:r w:rsidRPr="00E64041">
        <w:rPr>
          <w:rFonts w:ascii="Times New Roman" w:eastAsia="Times New Roman" w:hAnsi="Times New Roman" w:cs="Times New Roman"/>
          <w:sz w:val="28"/>
          <w:szCs w:val="28"/>
          <w:lang w:eastAsia="ru-RU"/>
        </w:rPr>
        <w:t xml:space="preserve"> ____ "О мерах по защите информации при разработке и хранении паспортов безопасности объектов в образовательной организации";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4.3. Паспорта безопасности объектов (территорий), разработанные в соответствии с п</w:t>
      </w:r>
      <w:r w:rsidR="007F4495">
        <w:rPr>
          <w:rFonts w:ascii="Times New Roman" w:eastAsia="Times New Roman" w:hAnsi="Times New Roman" w:cs="Times New Roman"/>
          <w:sz w:val="28"/>
          <w:szCs w:val="28"/>
          <w:lang w:eastAsia="ru-RU"/>
        </w:rPr>
        <w:t>остановлением №</w:t>
      </w:r>
      <w:r w:rsidRPr="00E64041">
        <w:rPr>
          <w:rFonts w:ascii="Times New Roman" w:eastAsia="Times New Roman" w:hAnsi="Times New Roman" w:cs="Times New Roman"/>
          <w:sz w:val="28"/>
          <w:szCs w:val="28"/>
          <w:lang w:eastAsia="ru-RU"/>
        </w:rPr>
        <w:t xml:space="preserve"> 1006, ввести в действие с __________ </w:t>
      </w:r>
      <w:proofErr w:type="gramStart"/>
      <w:r w:rsidRPr="00E64041">
        <w:rPr>
          <w:rFonts w:ascii="Times New Roman" w:eastAsia="Times New Roman" w:hAnsi="Times New Roman" w:cs="Times New Roman"/>
          <w:sz w:val="28"/>
          <w:szCs w:val="28"/>
          <w:lang w:eastAsia="ru-RU"/>
        </w:rPr>
        <w:t>20....</w:t>
      </w:r>
      <w:proofErr w:type="gramEnd"/>
      <w:r w:rsidRPr="00E64041">
        <w:rPr>
          <w:rFonts w:ascii="Times New Roman" w:eastAsia="Times New Roman" w:hAnsi="Times New Roman" w:cs="Times New Roman"/>
          <w:sz w:val="28"/>
          <w:szCs w:val="28"/>
          <w:lang w:eastAsia="ru-RU"/>
        </w:rPr>
        <w:t xml:space="preserve">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 __________ 20__ г. </w:t>
      </w:r>
      <w:r w:rsidR="007F4495">
        <w:rPr>
          <w:rFonts w:ascii="Times New Roman" w:eastAsia="Times New Roman" w:hAnsi="Times New Roman" w:cs="Times New Roman"/>
          <w:sz w:val="28"/>
          <w:szCs w:val="28"/>
          <w:lang w:eastAsia="ru-RU"/>
        </w:rPr>
        <w:t>№</w:t>
      </w:r>
      <w:r w:rsidRPr="00E64041">
        <w:rPr>
          <w:rFonts w:ascii="Times New Roman" w:eastAsia="Times New Roman" w:hAnsi="Times New Roman" w:cs="Times New Roman"/>
          <w:sz w:val="28"/>
          <w:szCs w:val="28"/>
          <w:lang w:eastAsia="ru-RU"/>
        </w:rPr>
        <w:t xml:space="preserve"> ____ (соответствующего органа власти).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 Ведущему специалисту по безопасности Иванову И.И.: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 xml:space="preserve">6. Заведующему канцелярией Петрову С.С. с __________ </w:t>
      </w:r>
      <w:proofErr w:type="gramStart"/>
      <w:r w:rsidRPr="00E64041">
        <w:rPr>
          <w:rFonts w:ascii="Times New Roman" w:eastAsia="Times New Roman" w:hAnsi="Times New Roman" w:cs="Times New Roman"/>
          <w:sz w:val="28"/>
          <w:szCs w:val="28"/>
          <w:lang w:eastAsia="ru-RU"/>
        </w:rPr>
        <w:t>20....</w:t>
      </w:r>
      <w:proofErr w:type="gramEnd"/>
      <w:r w:rsidRPr="00E64041">
        <w:rPr>
          <w:rFonts w:ascii="Times New Roman" w:eastAsia="Times New Roman" w:hAnsi="Times New Roman" w:cs="Times New Roman"/>
          <w:sz w:val="28"/>
          <w:szCs w:val="28"/>
          <w:lang w:eastAsia="ru-RU"/>
        </w:rPr>
        <w:t xml:space="preserve">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7. Считать утратившими силу .... (ранее изданные распорядительные и локальные акты организации, если требуется).</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8. Настоящий приказ довести до лиц, указанных в приказе.</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9. Контроль за исполнением настоящего приказа оставляю за собой.</w:t>
      </w:r>
    </w:p>
    <w:p w:rsidR="00E64041" w:rsidRPr="00E64041" w:rsidRDefault="00E64041" w:rsidP="00E64041">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Приложение: состав комиссии по обследованию и категорированию объектов (территорий) образовательной организации на 1 л.</w:t>
      </w:r>
    </w:p>
    <w:tbl>
      <w:tblPr>
        <w:tblW w:w="0" w:type="auto"/>
        <w:shd w:val="clear" w:color="auto" w:fill="FFFFFF"/>
        <w:tblCellMar>
          <w:left w:w="0" w:type="dxa"/>
          <w:right w:w="0" w:type="dxa"/>
        </w:tblCellMar>
        <w:tblLook w:val="04A0" w:firstRow="1" w:lastRow="0" w:firstColumn="1" w:lastColumn="0" w:noHBand="0" w:noVBand="1"/>
      </w:tblPr>
      <w:tblGrid>
        <w:gridCol w:w="1144"/>
        <w:gridCol w:w="1810"/>
      </w:tblGrid>
      <w:tr w:rsidR="00E64041" w:rsidRPr="00E64041" w:rsidTr="00E64041">
        <w:tc>
          <w:tcPr>
            <w:tcW w:w="0" w:type="auto"/>
            <w:tcBorders>
              <w:top w:val="nil"/>
              <w:left w:val="nil"/>
              <w:bottom w:val="nil"/>
              <w:right w:val="nil"/>
            </w:tcBorders>
            <w:shd w:val="clear" w:color="auto" w:fill="FFFFFF"/>
            <w:vAlign w:val="bottom"/>
            <w:hideMark/>
          </w:tcPr>
          <w:p w:rsidR="00E64041" w:rsidRPr="00E64041" w:rsidRDefault="00E64041" w:rsidP="00E64041">
            <w:pPr>
              <w:spacing w:after="0" w:line="240" w:lineRule="auto"/>
              <w:jc w:val="both"/>
              <w:textAlignment w:val="baseline"/>
              <w:rPr>
                <w:rFonts w:ascii="Times New Roman" w:eastAsia="Times New Roman" w:hAnsi="Times New Roman" w:cs="Times New Roman"/>
                <w:sz w:val="28"/>
                <w:szCs w:val="28"/>
                <w:lang w:eastAsia="ru-RU"/>
              </w:rPr>
            </w:pPr>
            <w:r w:rsidRPr="00E64041">
              <w:rPr>
                <w:rFonts w:ascii="Times New Roman" w:eastAsia="Times New Roman" w:hAnsi="Times New Roman" w:cs="Times New Roman"/>
                <w:sz w:val="28"/>
                <w:szCs w:val="28"/>
                <w:lang w:eastAsia="ru-RU"/>
              </w:rPr>
              <w:t>Директор</w:t>
            </w:r>
          </w:p>
        </w:tc>
        <w:tc>
          <w:tcPr>
            <w:tcW w:w="0" w:type="auto"/>
            <w:tcBorders>
              <w:top w:val="nil"/>
              <w:left w:val="nil"/>
              <w:bottom w:val="nil"/>
              <w:right w:val="nil"/>
            </w:tcBorders>
            <w:shd w:val="clear" w:color="auto" w:fill="FFFFFF"/>
            <w:vAlign w:val="bottom"/>
            <w:hideMark/>
          </w:tcPr>
          <w:p w:rsidR="00E64041" w:rsidRPr="00E64041" w:rsidRDefault="007F4495" w:rsidP="00E6404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041" w:rsidRPr="00E64041">
              <w:rPr>
                <w:rFonts w:ascii="Times New Roman" w:eastAsia="Times New Roman" w:hAnsi="Times New Roman" w:cs="Times New Roman"/>
                <w:sz w:val="28"/>
                <w:szCs w:val="28"/>
                <w:lang w:eastAsia="ru-RU"/>
              </w:rPr>
              <w:t>М.М. Сидоров</w:t>
            </w:r>
          </w:p>
        </w:tc>
      </w:tr>
    </w:tbl>
    <w:p w:rsidR="00E64041" w:rsidRPr="00E64041" w:rsidRDefault="00E64041" w:rsidP="00E64041">
      <w:pPr>
        <w:jc w:val="both"/>
        <w:rPr>
          <w:rFonts w:ascii="Times New Roman" w:hAnsi="Times New Roman" w:cs="Times New Roman"/>
          <w:sz w:val="28"/>
          <w:szCs w:val="28"/>
        </w:rPr>
      </w:pPr>
    </w:p>
    <w:sectPr w:rsidR="00E64041" w:rsidRPr="00E64041" w:rsidSect="00E6404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D5"/>
    <w:rsid w:val="001B7FD5"/>
    <w:rsid w:val="00216AB9"/>
    <w:rsid w:val="00252B07"/>
    <w:rsid w:val="00254964"/>
    <w:rsid w:val="00320A90"/>
    <w:rsid w:val="00352753"/>
    <w:rsid w:val="00616D0D"/>
    <w:rsid w:val="007F4495"/>
    <w:rsid w:val="00C27E07"/>
    <w:rsid w:val="00E6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7B1"/>
  <w15:chartTrackingRefBased/>
  <w15:docId w15:val="{4CCAAC3E-B8B7-4E15-9561-433FA444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60817">
      <w:bodyDiv w:val="1"/>
      <w:marLeft w:val="0"/>
      <w:marRight w:val="0"/>
      <w:marTop w:val="0"/>
      <w:marBottom w:val="0"/>
      <w:divBdr>
        <w:top w:val="none" w:sz="0" w:space="0" w:color="auto"/>
        <w:left w:val="none" w:sz="0" w:space="0" w:color="auto"/>
        <w:bottom w:val="none" w:sz="0" w:space="0" w:color="auto"/>
        <w:right w:val="none" w:sz="0" w:space="0" w:color="auto"/>
      </w:divBdr>
      <w:divsChild>
        <w:div w:id="823274981">
          <w:marLeft w:val="0"/>
          <w:marRight w:val="0"/>
          <w:marTop w:val="0"/>
          <w:marBottom w:val="199"/>
          <w:divBdr>
            <w:top w:val="none" w:sz="0" w:space="0" w:color="auto"/>
            <w:left w:val="none" w:sz="0" w:space="0" w:color="auto"/>
            <w:bottom w:val="none" w:sz="0" w:space="0" w:color="auto"/>
            <w:right w:val="none" w:sz="0" w:space="0" w:color="auto"/>
          </w:divBdr>
          <w:divsChild>
            <w:div w:id="75085778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80829480">
          <w:marLeft w:val="0"/>
          <w:marRight w:val="0"/>
          <w:marTop w:val="0"/>
          <w:marBottom w:val="199"/>
          <w:divBdr>
            <w:top w:val="none" w:sz="0" w:space="0" w:color="auto"/>
            <w:left w:val="none" w:sz="0" w:space="0" w:color="auto"/>
            <w:bottom w:val="none" w:sz="0" w:space="0" w:color="auto"/>
            <w:right w:val="none" w:sz="0" w:space="0" w:color="auto"/>
          </w:divBdr>
          <w:divsChild>
            <w:div w:id="844170270">
              <w:marLeft w:val="0"/>
              <w:marRight w:val="0"/>
              <w:marTop w:val="0"/>
              <w:marBottom w:val="0"/>
              <w:divBdr>
                <w:top w:val="none" w:sz="0" w:space="0" w:color="auto"/>
                <w:left w:val="none" w:sz="0" w:space="0" w:color="auto"/>
                <w:bottom w:val="none" w:sz="0" w:space="0" w:color="auto"/>
                <w:right w:val="none" w:sz="0" w:space="0" w:color="auto"/>
              </w:divBdr>
            </w:div>
          </w:divsChild>
        </w:div>
        <w:div w:id="592586514">
          <w:marLeft w:val="0"/>
          <w:marRight w:val="0"/>
          <w:marTop w:val="0"/>
          <w:marBottom w:val="0"/>
          <w:divBdr>
            <w:top w:val="none" w:sz="0" w:space="0" w:color="auto"/>
            <w:left w:val="none" w:sz="0" w:space="0" w:color="auto"/>
            <w:bottom w:val="none" w:sz="0" w:space="0" w:color="auto"/>
            <w:right w:val="none" w:sz="0" w:space="0" w:color="auto"/>
          </w:divBdr>
        </w:div>
        <w:div w:id="2002275160">
          <w:marLeft w:val="0"/>
          <w:marRight w:val="0"/>
          <w:marTop w:val="0"/>
          <w:marBottom w:val="0"/>
          <w:divBdr>
            <w:top w:val="none" w:sz="0" w:space="0" w:color="auto"/>
            <w:left w:val="none" w:sz="0" w:space="0" w:color="auto"/>
            <w:bottom w:val="none" w:sz="0" w:space="0" w:color="auto"/>
            <w:right w:val="none" w:sz="0" w:space="0" w:color="auto"/>
          </w:divBdr>
        </w:div>
        <w:div w:id="545484632">
          <w:marLeft w:val="0"/>
          <w:marRight w:val="0"/>
          <w:marTop w:val="0"/>
          <w:marBottom w:val="0"/>
          <w:divBdr>
            <w:top w:val="none" w:sz="0" w:space="0" w:color="auto"/>
            <w:left w:val="none" w:sz="0" w:space="0" w:color="auto"/>
            <w:bottom w:val="none" w:sz="0" w:space="0" w:color="auto"/>
            <w:right w:val="none" w:sz="0" w:space="0" w:color="auto"/>
          </w:divBdr>
        </w:div>
        <w:div w:id="819158163">
          <w:marLeft w:val="0"/>
          <w:marRight w:val="0"/>
          <w:marTop w:val="0"/>
          <w:marBottom w:val="0"/>
          <w:divBdr>
            <w:top w:val="none" w:sz="0" w:space="0" w:color="auto"/>
            <w:left w:val="none" w:sz="0" w:space="0" w:color="auto"/>
            <w:bottom w:val="none" w:sz="0" w:space="0" w:color="auto"/>
            <w:right w:val="none" w:sz="0" w:space="0" w:color="auto"/>
          </w:divBdr>
        </w:div>
        <w:div w:id="328026495">
          <w:marLeft w:val="0"/>
          <w:marRight w:val="0"/>
          <w:marTop w:val="0"/>
          <w:marBottom w:val="0"/>
          <w:divBdr>
            <w:top w:val="none" w:sz="0" w:space="0" w:color="auto"/>
            <w:left w:val="none" w:sz="0" w:space="0" w:color="auto"/>
            <w:bottom w:val="none" w:sz="0" w:space="0" w:color="auto"/>
            <w:right w:val="none" w:sz="0" w:space="0" w:color="auto"/>
          </w:divBdr>
        </w:div>
        <w:div w:id="895747244">
          <w:marLeft w:val="0"/>
          <w:marRight w:val="0"/>
          <w:marTop w:val="0"/>
          <w:marBottom w:val="0"/>
          <w:divBdr>
            <w:top w:val="none" w:sz="0" w:space="0" w:color="auto"/>
            <w:left w:val="none" w:sz="0" w:space="0" w:color="auto"/>
            <w:bottom w:val="none" w:sz="0" w:space="0" w:color="auto"/>
            <w:right w:val="none" w:sz="0" w:space="0" w:color="auto"/>
          </w:divBdr>
        </w:div>
        <w:div w:id="1036588964">
          <w:marLeft w:val="0"/>
          <w:marRight w:val="0"/>
          <w:marTop w:val="0"/>
          <w:marBottom w:val="0"/>
          <w:divBdr>
            <w:top w:val="none" w:sz="0" w:space="0" w:color="auto"/>
            <w:left w:val="none" w:sz="0" w:space="0" w:color="auto"/>
            <w:bottom w:val="none" w:sz="0" w:space="0" w:color="auto"/>
            <w:right w:val="none" w:sz="0" w:space="0" w:color="auto"/>
          </w:divBdr>
        </w:div>
        <w:div w:id="2099324219">
          <w:marLeft w:val="0"/>
          <w:marRight w:val="0"/>
          <w:marTop w:val="0"/>
          <w:marBottom w:val="0"/>
          <w:divBdr>
            <w:top w:val="none" w:sz="0" w:space="0" w:color="auto"/>
            <w:left w:val="none" w:sz="0" w:space="0" w:color="auto"/>
            <w:bottom w:val="none" w:sz="0" w:space="0" w:color="auto"/>
            <w:right w:val="none" w:sz="0" w:space="0" w:color="auto"/>
          </w:divBdr>
        </w:div>
        <w:div w:id="1540125733">
          <w:marLeft w:val="0"/>
          <w:marRight w:val="0"/>
          <w:marTop w:val="0"/>
          <w:marBottom w:val="0"/>
          <w:divBdr>
            <w:top w:val="none" w:sz="0" w:space="0" w:color="auto"/>
            <w:left w:val="none" w:sz="0" w:space="0" w:color="auto"/>
            <w:bottom w:val="none" w:sz="0" w:space="0" w:color="auto"/>
            <w:right w:val="none" w:sz="0" w:space="0" w:color="auto"/>
          </w:divBdr>
        </w:div>
        <w:div w:id="1637680329">
          <w:marLeft w:val="0"/>
          <w:marRight w:val="0"/>
          <w:marTop w:val="0"/>
          <w:marBottom w:val="0"/>
          <w:divBdr>
            <w:top w:val="none" w:sz="0" w:space="0" w:color="auto"/>
            <w:left w:val="none" w:sz="0" w:space="0" w:color="auto"/>
            <w:bottom w:val="none" w:sz="0" w:space="0" w:color="auto"/>
            <w:right w:val="none" w:sz="0" w:space="0" w:color="auto"/>
          </w:divBdr>
        </w:div>
        <w:div w:id="290787686">
          <w:marLeft w:val="0"/>
          <w:marRight w:val="0"/>
          <w:marTop w:val="0"/>
          <w:marBottom w:val="0"/>
          <w:divBdr>
            <w:top w:val="none" w:sz="0" w:space="0" w:color="auto"/>
            <w:left w:val="none" w:sz="0" w:space="0" w:color="auto"/>
            <w:bottom w:val="none" w:sz="0" w:space="0" w:color="auto"/>
            <w:right w:val="none" w:sz="0" w:space="0" w:color="auto"/>
          </w:divBdr>
        </w:div>
        <w:div w:id="173999269">
          <w:marLeft w:val="0"/>
          <w:marRight w:val="0"/>
          <w:marTop w:val="0"/>
          <w:marBottom w:val="0"/>
          <w:divBdr>
            <w:top w:val="none" w:sz="0" w:space="0" w:color="auto"/>
            <w:left w:val="none" w:sz="0" w:space="0" w:color="auto"/>
            <w:bottom w:val="none" w:sz="0" w:space="0" w:color="auto"/>
            <w:right w:val="none" w:sz="0" w:space="0" w:color="auto"/>
          </w:divBdr>
        </w:div>
        <w:div w:id="648753114">
          <w:marLeft w:val="0"/>
          <w:marRight w:val="0"/>
          <w:marTop w:val="0"/>
          <w:marBottom w:val="0"/>
          <w:divBdr>
            <w:top w:val="none" w:sz="0" w:space="0" w:color="auto"/>
            <w:left w:val="none" w:sz="0" w:space="0" w:color="auto"/>
            <w:bottom w:val="none" w:sz="0" w:space="0" w:color="auto"/>
            <w:right w:val="none" w:sz="0" w:space="0" w:color="auto"/>
          </w:divBdr>
        </w:div>
        <w:div w:id="1702170213">
          <w:marLeft w:val="0"/>
          <w:marRight w:val="0"/>
          <w:marTop w:val="0"/>
          <w:marBottom w:val="0"/>
          <w:divBdr>
            <w:top w:val="none" w:sz="0" w:space="0" w:color="auto"/>
            <w:left w:val="none" w:sz="0" w:space="0" w:color="auto"/>
            <w:bottom w:val="none" w:sz="0" w:space="0" w:color="auto"/>
            <w:right w:val="none" w:sz="0" w:space="0" w:color="auto"/>
          </w:divBdr>
        </w:div>
        <w:div w:id="170801458">
          <w:marLeft w:val="0"/>
          <w:marRight w:val="0"/>
          <w:marTop w:val="0"/>
          <w:marBottom w:val="199"/>
          <w:divBdr>
            <w:top w:val="none" w:sz="0" w:space="0" w:color="auto"/>
            <w:left w:val="none" w:sz="0" w:space="0" w:color="auto"/>
            <w:bottom w:val="none" w:sz="0" w:space="0" w:color="auto"/>
            <w:right w:val="none" w:sz="0" w:space="0" w:color="auto"/>
          </w:divBdr>
          <w:divsChild>
            <w:div w:id="75158965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15195712">
          <w:marLeft w:val="0"/>
          <w:marRight w:val="0"/>
          <w:marTop w:val="0"/>
          <w:marBottom w:val="0"/>
          <w:divBdr>
            <w:top w:val="none" w:sz="0" w:space="0" w:color="auto"/>
            <w:left w:val="none" w:sz="0" w:space="0" w:color="auto"/>
            <w:bottom w:val="none" w:sz="0" w:space="0" w:color="auto"/>
            <w:right w:val="none" w:sz="0" w:space="0" w:color="auto"/>
          </w:divBdr>
        </w:div>
        <w:div w:id="872036585">
          <w:marLeft w:val="0"/>
          <w:marRight w:val="0"/>
          <w:marTop w:val="0"/>
          <w:marBottom w:val="0"/>
          <w:divBdr>
            <w:top w:val="none" w:sz="0" w:space="0" w:color="auto"/>
            <w:left w:val="none" w:sz="0" w:space="0" w:color="auto"/>
            <w:bottom w:val="none" w:sz="0" w:space="0" w:color="auto"/>
            <w:right w:val="none" w:sz="0" w:space="0" w:color="auto"/>
          </w:divBdr>
        </w:div>
        <w:div w:id="1767535953">
          <w:marLeft w:val="0"/>
          <w:marRight w:val="0"/>
          <w:marTop w:val="0"/>
          <w:marBottom w:val="0"/>
          <w:divBdr>
            <w:top w:val="none" w:sz="0" w:space="0" w:color="auto"/>
            <w:left w:val="none" w:sz="0" w:space="0" w:color="auto"/>
            <w:bottom w:val="none" w:sz="0" w:space="0" w:color="auto"/>
            <w:right w:val="none" w:sz="0" w:space="0" w:color="auto"/>
          </w:divBdr>
        </w:div>
        <w:div w:id="1272588641">
          <w:marLeft w:val="0"/>
          <w:marRight w:val="0"/>
          <w:marTop w:val="0"/>
          <w:marBottom w:val="0"/>
          <w:divBdr>
            <w:top w:val="none" w:sz="0" w:space="0" w:color="auto"/>
            <w:left w:val="none" w:sz="0" w:space="0" w:color="auto"/>
            <w:bottom w:val="none" w:sz="0" w:space="0" w:color="auto"/>
            <w:right w:val="none" w:sz="0" w:space="0" w:color="auto"/>
          </w:divBdr>
        </w:div>
        <w:div w:id="1922986686">
          <w:marLeft w:val="0"/>
          <w:marRight w:val="0"/>
          <w:marTop w:val="0"/>
          <w:marBottom w:val="0"/>
          <w:divBdr>
            <w:top w:val="none" w:sz="0" w:space="0" w:color="auto"/>
            <w:left w:val="none" w:sz="0" w:space="0" w:color="auto"/>
            <w:bottom w:val="none" w:sz="0" w:space="0" w:color="auto"/>
            <w:right w:val="none" w:sz="0" w:space="0" w:color="auto"/>
          </w:divBdr>
        </w:div>
        <w:div w:id="303629063">
          <w:marLeft w:val="0"/>
          <w:marRight w:val="0"/>
          <w:marTop w:val="0"/>
          <w:marBottom w:val="0"/>
          <w:divBdr>
            <w:top w:val="none" w:sz="0" w:space="0" w:color="auto"/>
            <w:left w:val="none" w:sz="0" w:space="0" w:color="auto"/>
            <w:bottom w:val="none" w:sz="0" w:space="0" w:color="auto"/>
            <w:right w:val="none" w:sz="0" w:space="0" w:color="auto"/>
          </w:divBdr>
        </w:div>
        <w:div w:id="742024834">
          <w:marLeft w:val="0"/>
          <w:marRight w:val="0"/>
          <w:marTop w:val="0"/>
          <w:marBottom w:val="0"/>
          <w:divBdr>
            <w:top w:val="none" w:sz="0" w:space="0" w:color="auto"/>
            <w:left w:val="none" w:sz="0" w:space="0" w:color="auto"/>
            <w:bottom w:val="none" w:sz="0" w:space="0" w:color="auto"/>
            <w:right w:val="none" w:sz="0" w:space="0" w:color="auto"/>
          </w:divBdr>
        </w:div>
        <w:div w:id="1091701944">
          <w:marLeft w:val="0"/>
          <w:marRight w:val="0"/>
          <w:marTop w:val="0"/>
          <w:marBottom w:val="0"/>
          <w:divBdr>
            <w:top w:val="none" w:sz="0" w:space="0" w:color="auto"/>
            <w:left w:val="none" w:sz="0" w:space="0" w:color="auto"/>
            <w:bottom w:val="none" w:sz="0" w:space="0" w:color="auto"/>
            <w:right w:val="none" w:sz="0" w:space="0" w:color="auto"/>
          </w:divBdr>
        </w:div>
        <w:div w:id="176235205">
          <w:marLeft w:val="0"/>
          <w:marRight w:val="0"/>
          <w:marTop w:val="0"/>
          <w:marBottom w:val="0"/>
          <w:divBdr>
            <w:top w:val="none" w:sz="0" w:space="0" w:color="auto"/>
            <w:left w:val="none" w:sz="0" w:space="0" w:color="auto"/>
            <w:bottom w:val="none" w:sz="0" w:space="0" w:color="auto"/>
            <w:right w:val="none" w:sz="0" w:space="0" w:color="auto"/>
          </w:divBdr>
        </w:div>
        <w:div w:id="1799255269">
          <w:marLeft w:val="0"/>
          <w:marRight w:val="0"/>
          <w:marTop w:val="0"/>
          <w:marBottom w:val="0"/>
          <w:divBdr>
            <w:top w:val="none" w:sz="0" w:space="0" w:color="auto"/>
            <w:left w:val="none" w:sz="0" w:space="0" w:color="auto"/>
            <w:bottom w:val="none" w:sz="0" w:space="0" w:color="auto"/>
            <w:right w:val="none" w:sz="0" w:space="0" w:color="auto"/>
          </w:divBdr>
        </w:div>
        <w:div w:id="727075733">
          <w:marLeft w:val="0"/>
          <w:marRight w:val="0"/>
          <w:marTop w:val="0"/>
          <w:marBottom w:val="0"/>
          <w:divBdr>
            <w:top w:val="none" w:sz="0" w:space="0" w:color="auto"/>
            <w:left w:val="none" w:sz="0" w:space="0" w:color="auto"/>
            <w:bottom w:val="none" w:sz="0" w:space="0" w:color="auto"/>
            <w:right w:val="none" w:sz="0" w:space="0" w:color="auto"/>
          </w:divBdr>
        </w:div>
        <w:div w:id="1113936132">
          <w:marLeft w:val="0"/>
          <w:marRight w:val="0"/>
          <w:marTop w:val="0"/>
          <w:marBottom w:val="0"/>
          <w:divBdr>
            <w:top w:val="none" w:sz="0" w:space="0" w:color="auto"/>
            <w:left w:val="none" w:sz="0" w:space="0" w:color="auto"/>
            <w:bottom w:val="none" w:sz="0" w:space="0" w:color="auto"/>
            <w:right w:val="none" w:sz="0" w:space="0" w:color="auto"/>
          </w:divBdr>
        </w:div>
        <w:div w:id="610361428">
          <w:marLeft w:val="0"/>
          <w:marRight w:val="0"/>
          <w:marTop w:val="0"/>
          <w:marBottom w:val="0"/>
          <w:divBdr>
            <w:top w:val="none" w:sz="0" w:space="0" w:color="auto"/>
            <w:left w:val="none" w:sz="0" w:space="0" w:color="auto"/>
            <w:bottom w:val="none" w:sz="0" w:space="0" w:color="auto"/>
            <w:right w:val="none" w:sz="0" w:space="0" w:color="auto"/>
          </w:divBdr>
        </w:div>
        <w:div w:id="200678001">
          <w:marLeft w:val="0"/>
          <w:marRight w:val="0"/>
          <w:marTop w:val="0"/>
          <w:marBottom w:val="0"/>
          <w:divBdr>
            <w:top w:val="none" w:sz="0" w:space="0" w:color="auto"/>
            <w:left w:val="none" w:sz="0" w:space="0" w:color="auto"/>
            <w:bottom w:val="none" w:sz="0" w:space="0" w:color="auto"/>
            <w:right w:val="none" w:sz="0" w:space="0" w:color="auto"/>
          </w:divBdr>
        </w:div>
        <w:div w:id="2059743708">
          <w:marLeft w:val="0"/>
          <w:marRight w:val="0"/>
          <w:marTop w:val="0"/>
          <w:marBottom w:val="0"/>
          <w:divBdr>
            <w:top w:val="none" w:sz="0" w:space="0" w:color="auto"/>
            <w:left w:val="none" w:sz="0" w:space="0" w:color="auto"/>
            <w:bottom w:val="none" w:sz="0" w:space="0" w:color="auto"/>
            <w:right w:val="none" w:sz="0" w:space="0" w:color="auto"/>
          </w:divBdr>
        </w:div>
        <w:div w:id="1743290298">
          <w:marLeft w:val="0"/>
          <w:marRight w:val="0"/>
          <w:marTop w:val="0"/>
          <w:marBottom w:val="0"/>
          <w:divBdr>
            <w:top w:val="none" w:sz="0" w:space="0" w:color="auto"/>
            <w:left w:val="none" w:sz="0" w:space="0" w:color="auto"/>
            <w:bottom w:val="none" w:sz="0" w:space="0" w:color="auto"/>
            <w:right w:val="none" w:sz="0" w:space="0" w:color="auto"/>
          </w:divBdr>
        </w:div>
        <w:div w:id="634721218">
          <w:marLeft w:val="0"/>
          <w:marRight w:val="0"/>
          <w:marTop w:val="0"/>
          <w:marBottom w:val="0"/>
          <w:divBdr>
            <w:top w:val="none" w:sz="0" w:space="0" w:color="auto"/>
            <w:left w:val="none" w:sz="0" w:space="0" w:color="auto"/>
            <w:bottom w:val="none" w:sz="0" w:space="0" w:color="auto"/>
            <w:right w:val="none" w:sz="0" w:space="0" w:color="auto"/>
          </w:divBdr>
        </w:div>
        <w:div w:id="52581152">
          <w:marLeft w:val="0"/>
          <w:marRight w:val="0"/>
          <w:marTop w:val="0"/>
          <w:marBottom w:val="0"/>
          <w:divBdr>
            <w:top w:val="none" w:sz="0" w:space="0" w:color="auto"/>
            <w:left w:val="none" w:sz="0" w:space="0" w:color="auto"/>
            <w:bottom w:val="none" w:sz="0" w:space="0" w:color="auto"/>
            <w:right w:val="none" w:sz="0" w:space="0" w:color="auto"/>
          </w:divBdr>
        </w:div>
        <w:div w:id="520633956">
          <w:marLeft w:val="0"/>
          <w:marRight w:val="0"/>
          <w:marTop w:val="0"/>
          <w:marBottom w:val="0"/>
          <w:divBdr>
            <w:top w:val="none" w:sz="0" w:space="0" w:color="auto"/>
            <w:left w:val="none" w:sz="0" w:space="0" w:color="auto"/>
            <w:bottom w:val="none" w:sz="0" w:space="0" w:color="auto"/>
            <w:right w:val="none" w:sz="0" w:space="0" w:color="auto"/>
          </w:divBdr>
        </w:div>
        <w:div w:id="612832474">
          <w:marLeft w:val="0"/>
          <w:marRight w:val="0"/>
          <w:marTop w:val="0"/>
          <w:marBottom w:val="0"/>
          <w:divBdr>
            <w:top w:val="none" w:sz="0" w:space="0" w:color="auto"/>
            <w:left w:val="none" w:sz="0" w:space="0" w:color="auto"/>
            <w:bottom w:val="none" w:sz="0" w:space="0" w:color="auto"/>
            <w:right w:val="none" w:sz="0" w:space="0" w:color="auto"/>
          </w:divBdr>
        </w:div>
        <w:div w:id="247690499">
          <w:marLeft w:val="0"/>
          <w:marRight w:val="0"/>
          <w:marTop w:val="0"/>
          <w:marBottom w:val="0"/>
          <w:divBdr>
            <w:top w:val="none" w:sz="0" w:space="0" w:color="auto"/>
            <w:left w:val="none" w:sz="0" w:space="0" w:color="auto"/>
            <w:bottom w:val="none" w:sz="0" w:space="0" w:color="auto"/>
            <w:right w:val="none" w:sz="0" w:space="0" w:color="auto"/>
          </w:divBdr>
        </w:div>
        <w:div w:id="647786745">
          <w:marLeft w:val="0"/>
          <w:marRight w:val="0"/>
          <w:marTop w:val="0"/>
          <w:marBottom w:val="0"/>
          <w:divBdr>
            <w:top w:val="none" w:sz="0" w:space="0" w:color="auto"/>
            <w:left w:val="none" w:sz="0" w:space="0" w:color="auto"/>
            <w:bottom w:val="none" w:sz="0" w:space="0" w:color="auto"/>
            <w:right w:val="none" w:sz="0" w:space="0" w:color="auto"/>
          </w:divBdr>
        </w:div>
        <w:div w:id="826629904">
          <w:marLeft w:val="0"/>
          <w:marRight w:val="0"/>
          <w:marTop w:val="0"/>
          <w:marBottom w:val="0"/>
          <w:divBdr>
            <w:top w:val="none" w:sz="0" w:space="0" w:color="auto"/>
            <w:left w:val="none" w:sz="0" w:space="0" w:color="auto"/>
            <w:bottom w:val="none" w:sz="0" w:space="0" w:color="auto"/>
            <w:right w:val="none" w:sz="0" w:space="0" w:color="auto"/>
          </w:divBdr>
        </w:div>
        <w:div w:id="245844099">
          <w:marLeft w:val="0"/>
          <w:marRight w:val="0"/>
          <w:marTop w:val="0"/>
          <w:marBottom w:val="0"/>
          <w:divBdr>
            <w:top w:val="none" w:sz="0" w:space="0" w:color="auto"/>
            <w:left w:val="none" w:sz="0" w:space="0" w:color="auto"/>
            <w:bottom w:val="none" w:sz="0" w:space="0" w:color="auto"/>
            <w:right w:val="none" w:sz="0" w:space="0" w:color="auto"/>
          </w:divBdr>
        </w:div>
        <w:div w:id="558322570">
          <w:marLeft w:val="0"/>
          <w:marRight w:val="0"/>
          <w:marTop w:val="0"/>
          <w:marBottom w:val="199"/>
          <w:divBdr>
            <w:top w:val="none" w:sz="0" w:space="0" w:color="auto"/>
            <w:left w:val="none" w:sz="0" w:space="0" w:color="auto"/>
            <w:bottom w:val="none" w:sz="0" w:space="0" w:color="auto"/>
            <w:right w:val="none" w:sz="0" w:space="0" w:color="auto"/>
          </w:divBdr>
          <w:divsChild>
            <w:div w:id="1597664918">
              <w:marLeft w:val="0"/>
              <w:marRight w:val="0"/>
              <w:marTop w:val="0"/>
              <w:marBottom w:val="0"/>
              <w:divBdr>
                <w:top w:val="none" w:sz="0" w:space="0" w:color="auto"/>
                <w:left w:val="none" w:sz="0" w:space="0" w:color="auto"/>
                <w:bottom w:val="none" w:sz="0" w:space="0" w:color="auto"/>
                <w:right w:val="none" w:sz="0" w:space="0" w:color="auto"/>
              </w:divBdr>
            </w:div>
          </w:divsChild>
        </w:div>
        <w:div w:id="1952349434">
          <w:marLeft w:val="0"/>
          <w:marRight w:val="0"/>
          <w:marTop w:val="0"/>
          <w:marBottom w:val="0"/>
          <w:divBdr>
            <w:top w:val="none" w:sz="0" w:space="0" w:color="auto"/>
            <w:left w:val="none" w:sz="0" w:space="0" w:color="auto"/>
            <w:bottom w:val="none" w:sz="0" w:space="0" w:color="auto"/>
            <w:right w:val="none" w:sz="0" w:space="0" w:color="auto"/>
          </w:divBdr>
        </w:div>
        <w:div w:id="763192128">
          <w:marLeft w:val="0"/>
          <w:marRight w:val="0"/>
          <w:marTop w:val="0"/>
          <w:marBottom w:val="0"/>
          <w:divBdr>
            <w:top w:val="none" w:sz="0" w:space="0" w:color="auto"/>
            <w:left w:val="none" w:sz="0" w:space="0" w:color="auto"/>
            <w:bottom w:val="none" w:sz="0" w:space="0" w:color="auto"/>
            <w:right w:val="none" w:sz="0" w:space="0" w:color="auto"/>
          </w:divBdr>
        </w:div>
        <w:div w:id="1017150937">
          <w:marLeft w:val="0"/>
          <w:marRight w:val="0"/>
          <w:marTop w:val="0"/>
          <w:marBottom w:val="0"/>
          <w:divBdr>
            <w:top w:val="none" w:sz="0" w:space="0" w:color="auto"/>
            <w:left w:val="none" w:sz="0" w:space="0" w:color="auto"/>
            <w:bottom w:val="none" w:sz="0" w:space="0" w:color="auto"/>
            <w:right w:val="none" w:sz="0" w:space="0" w:color="auto"/>
          </w:divBdr>
        </w:div>
        <w:div w:id="598873540">
          <w:marLeft w:val="0"/>
          <w:marRight w:val="0"/>
          <w:marTop w:val="0"/>
          <w:marBottom w:val="0"/>
          <w:divBdr>
            <w:top w:val="none" w:sz="0" w:space="0" w:color="auto"/>
            <w:left w:val="none" w:sz="0" w:space="0" w:color="auto"/>
            <w:bottom w:val="none" w:sz="0" w:space="0" w:color="auto"/>
            <w:right w:val="none" w:sz="0" w:space="0" w:color="auto"/>
          </w:divBdr>
        </w:div>
        <w:div w:id="437607325">
          <w:marLeft w:val="0"/>
          <w:marRight w:val="0"/>
          <w:marTop w:val="0"/>
          <w:marBottom w:val="0"/>
          <w:divBdr>
            <w:top w:val="none" w:sz="0" w:space="0" w:color="auto"/>
            <w:left w:val="none" w:sz="0" w:space="0" w:color="auto"/>
            <w:bottom w:val="none" w:sz="0" w:space="0" w:color="auto"/>
            <w:right w:val="none" w:sz="0" w:space="0" w:color="auto"/>
          </w:divBdr>
        </w:div>
        <w:div w:id="1270623010">
          <w:marLeft w:val="0"/>
          <w:marRight w:val="0"/>
          <w:marTop w:val="0"/>
          <w:marBottom w:val="0"/>
          <w:divBdr>
            <w:top w:val="none" w:sz="0" w:space="0" w:color="auto"/>
            <w:left w:val="none" w:sz="0" w:space="0" w:color="auto"/>
            <w:bottom w:val="none" w:sz="0" w:space="0" w:color="auto"/>
            <w:right w:val="none" w:sz="0" w:space="0" w:color="auto"/>
          </w:divBdr>
        </w:div>
        <w:div w:id="1442215519">
          <w:marLeft w:val="0"/>
          <w:marRight w:val="0"/>
          <w:marTop w:val="0"/>
          <w:marBottom w:val="0"/>
          <w:divBdr>
            <w:top w:val="none" w:sz="0" w:space="0" w:color="auto"/>
            <w:left w:val="none" w:sz="0" w:space="0" w:color="auto"/>
            <w:bottom w:val="none" w:sz="0" w:space="0" w:color="auto"/>
            <w:right w:val="none" w:sz="0" w:space="0" w:color="auto"/>
          </w:divBdr>
        </w:div>
        <w:div w:id="1254782328">
          <w:marLeft w:val="0"/>
          <w:marRight w:val="0"/>
          <w:marTop w:val="0"/>
          <w:marBottom w:val="0"/>
          <w:divBdr>
            <w:top w:val="none" w:sz="0" w:space="0" w:color="auto"/>
            <w:left w:val="none" w:sz="0" w:space="0" w:color="auto"/>
            <w:bottom w:val="none" w:sz="0" w:space="0" w:color="auto"/>
            <w:right w:val="none" w:sz="0" w:space="0" w:color="auto"/>
          </w:divBdr>
        </w:div>
        <w:div w:id="804158132">
          <w:marLeft w:val="0"/>
          <w:marRight w:val="0"/>
          <w:marTop w:val="0"/>
          <w:marBottom w:val="0"/>
          <w:divBdr>
            <w:top w:val="none" w:sz="0" w:space="0" w:color="auto"/>
            <w:left w:val="none" w:sz="0" w:space="0" w:color="auto"/>
            <w:bottom w:val="none" w:sz="0" w:space="0" w:color="auto"/>
            <w:right w:val="none" w:sz="0" w:space="0" w:color="auto"/>
          </w:divBdr>
        </w:div>
        <w:div w:id="13464018">
          <w:marLeft w:val="0"/>
          <w:marRight w:val="0"/>
          <w:marTop w:val="0"/>
          <w:marBottom w:val="0"/>
          <w:divBdr>
            <w:top w:val="none" w:sz="0" w:space="0" w:color="auto"/>
            <w:left w:val="none" w:sz="0" w:space="0" w:color="auto"/>
            <w:bottom w:val="none" w:sz="0" w:space="0" w:color="auto"/>
            <w:right w:val="none" w:sz="0" w:space="0" w:color="auto"/>
          </w:divBdr>
        </w:div>
        <w:div w:id="1095321517">
          <w:marLeft w:val="0"/>
          <w:marRight w:val="0"/>
          <w:marTop w:val="0"/>
          <w:marBottom w:val="0"/>
          <w:divBdr>
            <w:top w:val="none" w:sz="0" w:space="0" w:color="auto"/>
            <w:left w:val="none" w:sz="0" w:space="0" w:color="auto"/>
            <w:bottom w:val="none" w:sz="0" w:space="0" w:color="auto"/>
            <w:right w:val="none" w:sz="0" w:space="0" w:color="auto"/>
          </w:divBdr>
        </w:div>
        <w:div w:id="1608923437">
          <w:marLeft w:val="0"/>
          <w:marRight w:val="0"/>
          <w:marTop w:val="0"/>
          <w:marBottom w:val="0"/>
          <w:divBdr>
            <w:top w:val="none" w:sz="0" w:space="0" w:color="auto"/>
            <w:left w:val="none" w:sz="0" w:space="0" w:color="auto"/>
            <w:bottom w:val="none" w:sz="0" w:space="0" w:color="auto"/>
            <w:right w:val="none" w:sz="0" w:space="0" w:color="auto"/>
          </w:divBdr>
        </w:div>
        <w:div w:id="2083404914">
          <w:marLeft w:val="0"/>
          <w:marRight w:val="0"/>
          <w:marTop w:val="0"/>
          <w:marBottom w:val="0"/>
          <w:divBdr>
            <w:top w:val="none" w:sz="0" w:space="0" w:color="auto"/>
            <w:left w:val="none" w:sz="0" w:space="0" w:color="auto"/>
            <w:bottom w:val="none" w:sz="0" w:space="0" w:color="auto"/>
            <w:right w:val="none" w:sz="0" w:space="0" w:color="auto"/>
          </w:divBdr>
        </w:div>
        <w:div w:id="1984964704">
          <w:marLeft w:val="0"/>
          <w:marRight w:val="0"/>
          <w:marTop w:val="0"/>
          <w:marBottom w:val="0"/>
          <w:divBdr>
            <w:top w:val="none" w:sz="0" w:space="0" w:color="auto"/>
            <w:left w:val="none" w:sz="0" w:space="0" w:color="auto"/>
            <w:bottom w:val="none" w:sz="0" w:space="0" w:color="auto"/>
            <w:right w:val="none" w:sz="0" w:space="0" w:color="auto"/>
          </w:divBdr>
        </w:div>
        <w:div w:id="793404393">
          <w:marLeft w:val="0"/>
          <w:marRight w:val="0"/>
          <w:marTop w:val="0"/>
          <w:marBottom w:val="0"/>
          <w:divBdr>
            <w:top w:val="none" w:sz="0" w:space="0" w:color="auto"/>
            <w:left w:val="none" w:sz="0" w:space="0" w:color="auto"/>
            <w:bottom w:val="none" w:sz="0" w:space="0" w:color="auto"/>
            <w:right w:val="none" w:sz="0" w:space="0" w:color="auto"/>
          </w:divBdr>
        </w:div>
        <w:div w:id="135725608">
          <w:marLeft w:val="0"/>
          <w:marRight w:val="0"/>
          <w:marTop w:val="0"/>
          <w:marBottom w:val="0"/>
          <w:divBdr>
            <w:top w:val="none" w:sz="0" w:space="0" w:color="auto"/>
            <w:left w:val="none" w:sz="0" w:space="0" w:color="auto"/>
            <w:bottom w:val="none" w:sz="0" w:space="0" w:color="auto"/>
            <w:right w:val="none" w:sz="0" w:space="0" w:color="auto"/>
          </w:divBdr>
        </w:div>
        <w:div w:id="1280531841">
          <w:marLeft w:val="0"/>
          <w:marRight w:val="0"/>
          <w:marTop w:val="0"/>
          <w:marBottom w:val="0"/>
          <w:divBdr>
            <w:top w:val="none" w:sz="0" w:space="0" w:color="auto"/>
            <w:left w:val="none" w:sz="0" w:space="0" w:color="auto"/>
            <w:bottom w:val="none" w:sz="0" w:space="0" w:color="auto"/>
            <w:right w:val="none" w:sz="0" w:space="0" w:color="auto"/>
          </w:divBdr>
        </w:div>
        <w:div w:id="1160194376">
          <w:marLeft w:val="0"/>
          <w:marRight w:val="0"/>
          <w:marTop w:val="0"/>
          <w:marBottom w:val="0"/>
          <w:divBdr>
            <w:top w:val="none" w:sz="0" w:space="0" w:color="auto"/>
            <w:left w:val="none" w:sz="0" w:space="0" w:color="auto"/>
            <w:bottom w:val="none" w:sz="0" w:space="0" w:color="auto"/>
            <w:right w:val="none" w:sz="0" w:space="0" w:color="auto"/>
          </w:divBdr>
        </w:div>
        <w:div w:id="1262374329">
          <w:marLeft w:val="0"/>
          <w:marRight w:val="0"/>
          <w:marTop w:val="0"/>
          <w:marBottom w:val="0"/>
          <w:divBdr>
            <w:top w:val="none" w:sz="0" w:space="0" w:color="auto"/>
            <w:left w:val="none" w:sz="0" w:space="0" w:color="auto"/>
            <w:bottom w:val="none" w:sz="0" w:space="0" w:color="auto"/>
            <w:right w:val="none" w:sz="0" w:space="0" w:color="auto"/>
          </w:divBdr>
        </w:div>
        <w:div w:id="1133865272">
          <w:marLeft w:val="0"/>
          <w:marRight w:val="0"/>
          <w:marTop w:val="0"/>
          <w:marBottom w:val="0"/>
          <w:divBdr>
            <w:top w:val="none" w:sz="0" w:space="0" w:color="auto"/>
            <w:left w:val="none" w:sz="0" w:space="0" w:color="auto"/>
            <w:bottom w:val="none" w:sz="0" w:space="0" w:color="auto"/>
            <w:right w:val="none" w:sz="0" w:space="0" w:color="auto"/>
          </w:divBdr>
        </w:div>
        <w:div w:id="901330939">
          <w:marLeft w:val="0"/>
          <w:marRight w:val="0"/>
          <w:marTop w:val="0"/>
          <w:marBottom w:val="0"/>
          <w:divBdr>
            <w:top w:val="none" w:sz="0" w:space="0" w:color="auto"/>
            <w:left w:val="none" w:sz="0" w:space="0" w:color="auto"/>
            <w:bottom w:val="none" w:sz="0" w:space="0" w:color="auto"/>
            <w:right w:val="none" w:sz="0" w:space="0" w:color="auto"/>
          </w:divBdr>
        </w:div>
        <w:div w:id="1123688522">
          <w:marLeft w:val="0"/>
          <w:marRight w:val="0"/>
          <w:marTop w:val="0"/>
          <w:marBottom w:val="0"/>
          <w:divBdr>
            <w:top w:val="none" w:sz="0" w:space="0" w:color="auto"/>
            <w:left w:val="none" w:sz="0" w:space="0" w:color="auto"/>
            <w:bottom w:val="none" w:sz="0" w:space="0" w:color="auto"/>
            <w:right w:val="none" w:sz="0" w:space="0" w:color="auto"/>
          </w:divBdr>
        </w:div>
        <w:div w:id="1090202610">
          <w:marLeft w:val="0"/>
          <w:marRight w:val="0"/>
          <w:marTop w:val="0"/>
          <w:marBottom w:val="0"/>
          <w:divBdr>
            <w:top w:val="none" w:sz="0" w:space="0" w:color="auto"/>
            <w:left w:val="none" w:sz="0" w:space="0" w:color="auto"/>
            <w:bottom w:val="none" w:sz="0" w:space="0" w:color="auto"/>
            <w:right w:val="none" w:sz="0" w:space="0" w:color="auto"/>
          </w:divBdr>
        </w:div>
        <w:div w:id="1779328854">
          <w:marLeft w:val="0"/>
          <w:marRight w:val="0"/>
          <w:marTop w:val="0"/>
          <w:marBottom w:val="0"/>
          <w:divBdr>
            <w:top w:val="none" w:sz="0" w:space="0" w:color="auto"/>
            <w:left w:val="none" w:sz="0" w:space="0" w:color="auto"/>
            <w:bottom w:val="none" w:sz="0" w:space="0" w:color="auto"/>
            <w:right w:val="none" w:sz="0" w:space="0" w:color="auto"/>
          </w:divBdr>
        </w:div>
        <w:div w:id="1716614687">
          <w:marLeft w:val="0"/>
          <w:marRight w:val="0"/>
          <w:marTop w:val="0"/>
          <w:marBottom w:val="0"/>
          <w:divBdr>
            <w:top w:val="none" w:sz="0" w:space="0" w:color="auto"/>
            <w:left w:val="none" w:sz="0" w:space="0" w:color="auto"/>
            <w:bottom w:val="none" w:sz="0" w:space="0" w:color="auto"/>
            <w:right w:val="none" w:sz="0" w:space="0" w:color="auto"/>
          </w:divBdr>
        </w:div>
        <w:div w:id="1037899366">
          <w:marLeft w:val="0"/>
          <w:marRight w:val="0"/>
          <w:marTop w:val="0"/>
          <w:marBottom w:val="0"/>
          <w:divBdr>
            <w:top w:val="none" w:sz="0" w:space="0" w:color="auto"/>
            <w:left w:val="none" w:sz="0" w:space="0" w:color="auto"/>
            <w:bottom w:val="none" w:sz="0" w:space="0" w:color="auto"/>
            <w:right w:val="none" w:sz="0" w:space="0" w:color="auto"/>
          </w:divBdr>
        </w:div>
        <w:div w:id="1666469537">
          <w:marLeft w:val="0"/>
          <w:marRight w:val="0"/>
          <w:marTop w:val="0"/>
          <w:marBottom w:val="0"/>
          <w:divBdr>
            <w:top w:val="none" w:sz="0" w:space="0" w:color="auto"/>
            <w:left w:val="none" w:sz="0" w:space="0" w:color="auto"/>
            <w:bottom w:val="none" w:sz="0" w:space="0" w:color="auto"/>
            <w:right w:val="none" w:sz="0" w:space="0" w:color="auto"/>
          </w:divBdr>
        </w:div>
        <w:div w:id="158422027">
          <w:marLeft w:val="0"/>
          <w:marRight w:val="0"/>
          <w:marTop w:val="0"/>
          <w:marBottom w:val="0"/>
          <w:divBdr>
            <w:top w:val="none" w:sz="0" w:space="0" w:color="auto"/>
            <w:left w:val="none" w:sz="0" w:space="0" w:color="auto"/>
            <w:bottom w:val="none" w:sz="0" w:space="0" w:color="auto"/>
            <w:right w:val="none" w:sz="0" w:space="0" w:color="auto"/>
          </w:divBdr>
        </w:div>
        <w:div w:id="1321732107">
          <w:marLeft w:val="0"/>
          <w:marRight w:val="0"/>
          <w:marTop w:val="0"/>
          <w:marBottom w:val="0"/>
          <w:divBdr>
            <w:top w:val="none" w:sz="0" w:space="0" w:color="auto"/>
            <w:left w:val="none" w:sz="0" w:space="0" w:color="auto"/>
            <w:bottom w:val="none" w:sz="0" w:space="0" w:color="auto"/>
            <w:right w:val="none" w:sz="0" w:space="0" w:color="auto"/>
          </w:divBdr>
        </w:div>
        <w:div w:id="490874685">
          <w:marLeft w:val="0"/>
          <w:marRight w:val="0"/>
          <w:marTop w:val="0"/>
          <w:marBottom w:val="0"/>
          <w:divBdr>
            <w:top w:val="none" w:sz="0" w:space="0" w:color="auto"/>
            <w:left w:val="none" w:sz="0" w:space="0" w:color="auto"/>
            <w:bottom w:val="none" w:sz="0" w:space="0" w:color="auto"/>
            <w:right w:val="none" w:sz="0" w:space="0" w:color="auto"/>
          </w:divBdr>
        </w:div>
        <w:div w:id="1548640031">
          <w:marLeft w:val="0"/>
          <w:marRight w:val="0"/>
          <w:marTop w:val="0"/>
          <w:marBottom w:val="0"/>
          <w:divBdr>
            <w:top w:val="none" w:sz="0" w:space="0" w:color="auto"/>
            <w:left w:val="none" w:sz="0" w:space="0" w:color="auto"/>
            <w:bottom w:val="none" w:sz="0" w:space="0" w:color="auto"/>
            <w:right w:val="none" w:sz="0" w:space="0" w:color="auto"/>
          </w:divBdr>
        </w:div>
        <w:div w:id="1446849214">
          <w:marLeft w:val="0"/>
          <w:marRight w:val="0"/>
          <w:marTop w:val="0"/>
          <w:marBottom w:val="0"/>
          <w:divBdr>
            <w:top w:val="none" w:sz="0" w:space="0" w:color="auto"/>
            <w:left w:val="none" w:sz="0" w:space="0" w:color="auto"/>
            <w:bottom w:val="none" w:sz="0" w:space="0" w:color="auto"/>
            <w:right w:val="none" w:sz="0" w:space="0" w:color="auto"/>
          </w:divBdr>
        </w:div>
        <w:div w:id="1748650581">
          <w:marLeft w:val="0"/>
          <w:marRight w:val="0"/>
          <w:marTop w:val="0"/>
          <w:marBottom w:val="199"/>
          <w:divBdr>
            <w:top w:val="none" w:sz="0" w:space="0" w:color="auto"/>
            <w:left w:val="none" w:sz="0" w:space="0" w:color="auto"/>
            <w:bottom w:val="none" w:sz="0" w:space="0" w:color="auto"/>
            <w:right w:val="none" w:sz="0" w:space="0" w:color="auto"/>
          </w:divBdr>
          <w:divsChild>
            <w:div w:id="157681564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89864858">
          <w:marLeft w:val="0"/>
          <w:marRight w:val="0"/>
          <w:marTop w:val="0"/>
          <w:marBottom w:val="0"/>
          <w:divBdr>
            <w:top w:val="none" w:sz="0" w:space="0" w:color="auto"/>
            <w:left w:val="none" w:sz="0" w:space="0" w:color="auto"/>
            <w:bottom w:val="none" w:sz="0" w:space="0" w:color="auto"/>
            <w:right w:val="none" w:sz="0" w:space="0" w:color="auto"/>
          </w:divBdr>
        </w:div>
        <w:div w:id="1699575376">
          <w:marLeft w:val="0"/>
          <w:marRight w:val="0"/>
          <w:marTop w:val="0"/>
          <w:marBottom w:val="0"/>
          <w:divBdr>
            <w:top w:val="none" w:sz="0" w:space="0" w:color="auto"/>
            <w:left w:val="none" w:sz="0" w:space="0" w:color="auto"/>
            <w:bottom w:val="none" w:sz="0" w:space="0" w:color="auto"/>
            <w:right w:val="none" w:sz="0" w:space="0" w:color="auto"/>
          </w:divBdr>
        </w:div>
        <w:div w:id="390159482">
          <w:marLeft w:val="0"/>
          <w:marRight w:val="0"/>
          <w:marTop w:val="0"/>
          <w:marBottom w:val="0"/>
          <w:divBdr>
            <w:top w:val="none" w:sz="0" w:space="0" w:color="auto"/>
            <w:left w:val="none" w:sz="0" w:space="0" w:color="auto"/>
            <w:bottom w:val="none" w:sz="0" w:space="0" w:color="auto"/>
            <w:right w:val="none" w:sz="0" w:space="0" w:color="auto"/>
          </w:divBdr>
        </w:div>
        <w:div w:id="127887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laws.ru/laws/Federalnyy-zakon-ot-30.12.2009-N-384-FZ/" TargetMode="External"/><Relationship Id="rId18" Type="http://schemas.openxmlformats.org/officeDocument/2006/relationships/hyperlink" Target="https://rulaws.ru/laws/Federalnyy-zakon-ot-21.12.1994-N-68-FZ/" TargetMode="External"/><Relationship Id="rId26" Type="http://schemas.openxmlformats.org/officeDocument/2006/relationships/hyperlink" Target="https://rulaws.ru/goverment/Postanovlenie-Pravitelstva-RF-ot-07.11.2019-N-1421/" TargetMode="External"/><Relationship Id="rId39" Type="http://schemas.openxmlformats.org/officeDocument/2006/relationships/hyperlink" Target="https://rulaws.ru/gk-rf-chast-1/Razdel-II/Glava-13/Statya-215/" TargetMode="External"/><Relationship Id="rId21" Type="http://schemas.openxmlformats.org/officeDocument/2006/relationships/hyperlink" Target="https://rulaws.ru/president/Ukaz-Prezidenta-RF-ot-05.04.2016-N-157/" TargetMode="External"/><Relationship Id="rId34" Type="http://schemas.openxmlformats.org/officeDocument/2006/relationships/hyperlink" Target="https://rulaws.ru/acts/Prikaz-Minstroya-Rossii-ot-03.12.2016-N-876_pr/" TargetMode="External"/><Relationship Id="rId42" Type="http://schemas.openxmlformats.org/officeDocument/2006/relationships/hyperlink" Target="https://rulaws.ru/president/Ukaz-Prezidenta-RF-ot-14.06.2012-N-851/" TargetMode="External"/><Relationship Id="rId47" Type="http://schemas.openxmlformats.org/officeDocument/2006/relationships/hyperlink" Target="https://rulaws.ru/laws/Federalnyy-zakon-ot-30.12.2009-N-384-FZ/" TargetMode="External"/><Relationship Id="rId50" Type="http://schemas.openxmlformats.org/officeDocument/2006/relationships/hyperlink" Target="https://rulaws.ru/goverment/Postanovlenie-Pravitelstva-RF-ot-02.08.2019-N-1006/" TargetMode="External"/><Relationship Id="rId7" Type="http://schemas.openxmlformats.org/officeDocument/2006/relationships/hyperlink" Target="https://rulaws.ru/goverment/Postanovlenie-Pravitelstva-RF-ot-07.11.2019-N-1421/" TargetMode="External"/><Relationship Id="rId2" Type="http://schemas.openxmlformats.org/officeDocument/2006/relationships/settings" Target="settings.xml"/><Relationship Id="rId16" Type="http://schemas.openxmlformats.org/officeDocument/2006/relationships/hyperlink" Target="https://rulaws.ru/laws/Federalnyy-zakon-ot-27.12.2002-N-184-FZ/" TargetMode="External"/><Relationship Id="rId29" Type="http://schemas.openxmlformats.org/officeDocument/2006/relationships/hyperlink" Target="https://rulaws.ru/goverment/Postanovlenie-Pravitelstva-RF-ot-26.12.2014-N-1521/" TargetMode="External"/><Relationship Id="rId11" Type="http://schemas.openxmlformats.org/officeDocument/2006/relationships/hyperlink" Target="https://rulaws.ru/laws/Federalnyy-zakon-ot-29.12.2012-N-273-FZ/" TargetMode="External"/><Relationship Id="rId24" Type="http://schemas.openxmlformats.org/officeDocument/2006/relationships/hyperlink" Target="https://rulaws.ru/president/Ukaz-Prezidenta-RF-ot-14.06.2012-N-851/" TargetMode="External"/><Relationship Id="rId32" Type="http://schemas.openxmlformats.org/officeDocument/2006/relationships/hyperlink" Target="https://rulaws.ru/goverment/Postanovlenie-Pravitelstva-RF-ot-21.11.2011-N-958/" TargetMode="External"/><Relationship Id="rId37" Type="http://schemas.openxmlformats.org/officeDocument/2006/relationships/hyperlink" Target="https://rulaws.ru/gk-rf-chast-1/Razdel-II/Glava-13/Statya-209/" TargetMode="External"/><Relationship Id="rId40" Type="http://schemas.openxmlformats.org/officeDocument/2006/relationships/hyperlink" Target="https://rulaws.ru/gk-rf-chast-1/Razdel-II/Glava-19/Statya-294/" TargetMode="External"/><Relationship Id="rId45" Type="http://schemas.openxmlformats.org/officeDocument/2006/relationships/hyperlink" Target="https://rulaws.ru/acts/Prikaz-MCHS-RF-ot-28.02.2003-N-105/" TargetMode="External"/><Relationship Id="rId5" Type="http://schemas.openxmlformats.org/officeDocument/2006/relationships/hyperlink" Target="https://rulaws.ru/goverment/Postanovlenie-Pravitelstva-RF-ot-02.08.2019-N-1006/" TargetMode="External"/><Relationship Id="rId15" Type="http://schemas.openxmlformats.org/officeDocument/2006/relationships/hyperlink" Target="https://rulaws.ru/laws/Federalnyy-zakon-ot-06.10.2003-N-131-FZ/" TargetMode="External"/><Relationship Id="rId23" Type="http://schemas.openxmlformats.org/officeDocument/2006/relationships/hyperlink" Target="https://rulaws.ru/president/Ukaz-Prezidenta-RF-ot-26.12.2015-N-664/" TargetMode="External"/><Relationship Id="rId28" Type="http://schemas.openxmlformats.org/officeDocument/2006/relationships/hyperlink" Target="https://rulaws.ru/goverment/Postanovlenie-Pravitelstva-RF-ot-27.05.2017-N-638/" TargetMode="External"/><Relationship Id="rId36" Type="http://schemas.openxmlformats.org/officeDocument/2006/relationships/hyperlink" Target="https://rulaws.ru/acts/Prikaz-Rostehregulirovaniya-ot-17.12.2008-N-430-st/" TargetMode="External"/><Relationship Id="rId49" Type="http://schemas.openxmlformats.org/officeDocument/2006/relationships/hyperlink" Target="https://rulaws.ru/goverment/Postanovlenie-Pravitelstva-RF-ot-27.05.2017-N-638/" TargetMode="External"/><Relationship Id="rId10" Type="http://schemas.openxmlformats.org/officeDocument/2006/relationships/hyperlink" Target="https://rulaws.ru/koap/" TargetMode="External"/><Relationship Id="rId19" Type="http://schemas.openxmlformats.org/officeDocument/2006/relationships/hyperlink" Target="https://rulaws.ru/laws/Federalnyy-zakon-ot-17.01.1992-N-2202-1/" TargetMode="External"/><Relationship Id="rId31" Type="http://schemas.openxmlformats.org/officeDocument/2006/relationships/hyperlink" Target="https://rulaws.ru/goverment/Postanovlenie-Pravitelstva-RF-ot-23.06.2011-N-498/" TargetMode="External"/><Relationship Id="rId44" Type="http://schemas.openxmlformats.org/officeDocument/2006/relationships/hyperlink" Target="https://rulaws.ru/acts/Prikaz-Genprokuratury-Rossii-ot-03.07.2018-N-393/" TargetMode="External"/><Relationship Id="rId52" Type="http://schemas.openxmlformats.org/officeDocument/2006/relationships/theme" Target="theme/theme1.xml"/><Relationship Id="rId4" Type="http://schemas.openxmlformats.org/officeDocument/2006/relationships/hyperlink" Target="https://rulaws.ru/laws/Federalnyy-zakon-ot-06.03.2006-N-35-FZ/" TargetMode="External"/><Relationship Id="rId9" Type="http://schemas.openxmlformats.org/officeDocument/2006/relationships/hyperlink" Target="https://rulaws.ru/gk-rf/" TargetMode="External"/><Relationship Id="rId14" Type="http://schemas.openxmlformats.org/officeDocument/2006/relationships/hyperlink" Target="https://rulaws.ru/laws/Federalnyy-zakon-ot-06.03.2006-N-35-FZ/" TargetMode="External"/><Relationship Id="rId22" Type="http://schemas.openxmlformats.org/officeDocument/2006/relationships/hyperlink" Target="https://rulaws.ru/president/Ukaz-Prezidenta-RF-ot-30.09.2016-N-510/" TargetMode="External"/><Relationship Id="rId27" Type="http://schemas.openxmlformats.org/officeDocument/2006/relationships/hyperlink" Target="https://rulaws.ru/goverment/Postanovlenie-Pravitelstva-RF-ot-02.08.2019-N-1006/" TargetMode="External"/><Relationship Id="rId30" Type="http://schemas.openxmlformats.org/officeDocument/2006/relationships/hyperlink" Target="https://rulaws.ru/goverment/Postanovlenie-Pravitelstva-RF-ot-04.05.2008-N-333/" TargetMode="External"/><Relationship Id="rId35" Type="http://schemas.openxmlformats.org/officeDocument/2006/relationships/hyperlink" Target="https://rulaws.ru/acts/Prikaz-Rosstandarta-ot-17.10.2013-N-1185-st/" TargetMode="External"/><Relationship Id="rId43" Type="http://schemas.openxmlformats.org/officeDocument/2006/relationships/hyperlink" Target="https://rulaws.ru/laws/Federalnyy-zakon-ot-17.01.1992-N-2202-1/" TargetMode="External"/><Relationship Id="rId48" Type="http://schemas.openxmlformats.org/officeDocument/2006/relationships/hyperlink" Target="https://rulaws.ru/acts/Prikaz-Minregiona-Rossii-ot-05.07.2011-N-320/" TargetMode="External"/><Relationship Id="rId8" Type="http://schemas.openxmlformats.org/officeDocument/2006/relationships/hyperlink" Target="https://rulaws.ru/goverment/Postanovlenie-Pravitelstva-RF-ot-07.10.2017-N-1235/"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ulaws.ru/laws/Federalnyy-zakon-ot-07.02.2011-N-3-FZ/" TargetMode="External"/><Relationship Id="rId17" Type="http://schemas.openxmlformats.org/officeDocument/2006/relationships/hyperlink" Target="https://rulaws.ru/laws/Federalnyy-zakon-ot-06.10.1999-N-184-FZ/" TargetMode="External"/><Relationship Id="rId25" Type="http://schemas.openxmlformats.org/officeDocument/2006/relationships/hyperlink" Target="https://rulaws.ru/president/Ukaz-Prezidenta-RF-ot-15.02.2006-N-116/" TargetMode="External"/><Relationship Id="rId33" Type="http://schemas.openxmlformats.org/officeDocument/2006/relationships/hyperlink" Target="https://rulaws.ru/acts/Prikaz-Mintruda-Rossii-ot-11.12.2015-N-1010n/" TargetMode="External"/><Relationship Id="rId38" Type="http://schemas.openxmlformats.org/officeDocument/2006/relationships/hyperlink" Target="https://rulaws.ru/gk-rf-chast-1/Razdel-II/Glava-13/Statya-209/" TargetMode="External"/><Relationship Id="rId46" Type="http://schemas.openxmlformats.org/officeDocument/2006/relationships/hyperlink" Target="https://rulaws.ru/acts/Prikaz-MCHS-RF-ot-28.02.2003-N-105/" TargetMode="External"/><Relationship Id="rId20" Type="http://schemas.openxmlformats.org/officeDocument/2006/relationships/hyperlink" Target="https://rulaws.ru/president/Ukaz-Prezidenta-RF-ot-15.05.2018-N-215/" TargetMode="External"/><Relationship Id="rId41" Type="http://schemas.openxmlformats.org/officeDocument/2006/relationships/hyperlink" Target="https://rulaws.ru/gk-rf-chast-1/Razdel-II/Glava-19/Statya-296/" TargetMode="External"/><Relationship Id="rId1" Type="http://schemas.openxmlformats.org/officeDocument/2006/relationships/styles" Target="styles.xml"/><Relationship Id="rId6" Type="http://schemas.openxmlformats.org/officeDocument/2006/relationships/hyperlink" Target="https://rulaws.ru/president/Ukaz-Prezidenta-RF-ot-15.05.2018-N-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Дюкалина Лариса Николаевна</dc:creator>
  <cp:keywords/>
  <dc:description/>
  <cp:lastModifiedBy>Дюкалина Лариса Николаевна</cp:lastModifiedBy>
  <cp:revision>5</cp:revision>
  <dcterms:created xsi:type="dcterms:W3CDTF">2022-04-25T09:29:00Z</dcterms:created>
  <dcterms:modified xsi:type="dcterms:W3CDTF">2022-04-25T12:12:00Z</dcterms:modified>
</cp:coreProperties>
</file>