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30894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2A08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.2019 по </w:t>
      </w:r>
      <w:r w:rsidR="00A30894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AE4D3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A30894">
        <w:trPr>
          <w:trHeight w:val="3595"/>
        </w:trPr>
        <w:tc>
          <w:tcPr>
            <w:tcW w:w="9640" w:type="dxa"/>
          </w:tcPr>
          <w:p w:rsidR="00A9251F" w:rsidRPr="007D0B0C" w:rsidRDefault="00A9251F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15BE" w:rsidRPr="007D0B0C" w:rsidRDefault="00A30894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48D3E9" wp14:editId="1A43FD30">
                  <wp:extent cx="5457825" cy="3745865"/>
                  <wp:effectExtent l="0" t="0" r="9525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2A1C" w:rsidRDefault="00652A1C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bookmarkStart w:id="0" w:name="_GoBack"/>
            <w:bookmarkEnd w:id="0"/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</w:t>
            </w:r>
            <w:r w:rsidR="002A08C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0B13A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341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8 992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7,4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24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112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8,3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3 237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4,3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4 545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2 527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55,6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A308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A308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331</w:t>
            </w:r>
            <w:r w:rsidR="00967A07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A308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</w:t>
            </w:r>
            <w:r w:rsidR="00797469">
              <w:rPr>
                <w:rFonts w:ascii="Times New Roman" w:hAnsi="Times New Roman" w:cs="Times New Roman"/>
                <w:lang w:val="ru-RU"/>
              </w:rPr>
              <w:t>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2A1C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19%20&#1075;&#1086;&#1076;\&#1045;&#1078;&#1077;&#1085;&#1077;&#1076;&#1077;&#1083;&#1100;&#1085;&#1099;&#1077;%20&#1086;&#1090;&#1095;&#1077;&#1090;&#1099;\&#1044;&#1077;&#1082;&#1072;&#1073;&#1088;&#1100;\16.12.2019-22.12.2019\&#1044;&#1080;&#1072;&#1075;&#1088;&#1072;&#1084;&#1084;&#1072;%20%2016.12.2019-22.12.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16.12.2019-22.12.2019.xlsx]Данные'!$A$3:$A$14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16.12.2019-22.12.2019.xlsx]Данные'!$H$3:$H$14</c:f>
              <c:numCache>
                <c:formatCode>#,##0</c:formatCode>
                <c:ptCount val="12"/>
                <c:pt idx="0">
                  <c:v>116.71428571428572</c:v>
                </c:pt>
                <c:pt idx="1">
                  <c:v>163.22857142857146</c:v>
                </c:pt>
                <c:pt idx="2">
                  <c:v>183.94285714285718</c:v>
                </c:pt>
                <c:pt idx="3">
                  <c:v>190.51428571428573</c:v>
                </c:pt>
                <c:pt idx="4">
                  <c:v>187.4</c:v>
                </c:pt>
                <c:pt idx="5">
                  <c:v>180.25714285714284</c:v>
                </c:pt>
                <c:pt idx="6">
                  <c:v>213.7</c:v>
                </c:pt>
                <c:pt idx="7">
                  <c:v>207</c:v>
                </c:pt>
                <c:pt idx="8">
                  <c:v>195.1</c:v>
                </c:pt>
                <c:pt idx="9">
                  <c:v>172.36666666666665</c:v>
                </c:pt>
                <c:pt idx="10">
                  <c:v>172.16666666666666</c:v>
                </c:pt>
                <c:pt idx="11">
                  <c:v>84.666666666666657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3461584"/>
        <c:axId val="413461024"/>
      </c:barChart>
      <c:catAx>
        <c:axId val="41346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461024"/>
        <c:crosses val="autoZero"/>
        <c:auto val="1"/>
        <c:lblAlgn val="ctr"/>
        <c:lblOffset val="100"/>
        <c:noMultiLvlLbl val="0"/>
      </c:catAx>
      <c:valAx>
        <c:axId val="41346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46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17</cp:revision>
  <cp:lastPrinted>2019-08-12T10:11:00Z</cp:lastPrinted>
  <dcterms:created xsi:type="dcterms:W3CDTF">2019-11-20T06:14:00Z</dcterms:created>
  <dcterms:modified xsi:type="dcterms:W3CDTF">2019-12-24T04:49:00Z</dcterms:modified>
</cp:coreProperties>
</file>