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A08C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52A1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2A08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.2019 по </w:t>
      </w:r>
      <w:r w:rsidR="00652A1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652A1C">
        <w:trPr>
          <w:trHeight w:val="3595"/>
        </w:trPr>
        <w:tc>
          <w:tcPr>
            <w:tcW w:w="9640" w:type="dxa"/>
          </w:tcPr>
          <w:p w:rsidR="00A9251F" w:rsidRPr="007D0B0C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15BE" w:rsidRPr="007D0B0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1CDC0A" wp14:editId="0F5A2E30">
                  <wp:extent cx="541020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</w:t>
            </w:r>
            <w:r w:rsidR="002A08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2A08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652A1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245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69,7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559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21,1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3 763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1 894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50,3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768B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285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bookmarkStart w:id="0" w:name="_GoBack"/>
            <w:bookmarkEnd w:id="0"/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</w:p>
          <w:p w:rsidR="00067ABE" w:rsidRPr="00652A1C" w:rsidRDefault="00E06617" w:rsidP="00E06617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2A1C">
              <w:rPr>
                <w:rFonts w:ascii="Times New Roman" w:hAnsi="Times New Roman" w:cs="Times New Roman"/>
                <w:lang w:val="ru-RU"/>
              </w:rPr>
              <w:t>с 02.12.2019 по 25.12.2019: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797469">
              <w:rPr>
                <w:rFonts w:ascii="Times New Roman" w:hAnsi="Times New Roman" w:cs="Times New Roman"/>
                <w:lang w:val="ru-RU"/>
              </w:rPr>
              <w:t>8:00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797469">
              <w:rPr>
                <w:rFonts w:ascii="Times New Roman" w:hAnsi="Times New Roman" w:cs="Times New Roman"/>
                <w:lang w:val="ru-RU"/>
              </w:rPr>
              <w:t>8:00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44;&#1077;&#1082;&#1072;&#1073;&#1088;&#1100;\09.12.2019-15.12.2019\&#1044;&#1080;&#1072;&#1075;&#1088;&#1072;&#1084;&#1084;&#1072;%20%2009.12.2019-15.12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09.12.2019-15.12.2019.xlsx]Данные'!$A$3:$A$14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09.12.2019-15.12.2019.xlsx]Данные'!$H$3:$H$14</c:f>
              <c:numCache>
                <c:formatCode>#,##0</c:formatCode>
                <c:ptCount val="12"/>
                <c:pt idx="0">
                  <c:v>124.42857142857142</c:v>
                </c:pt>
                <c:pt idx="1">
                  <c:v>162.48571428571427</c:v>
                </c:pt>
                <c:pt idx="2">
                  <c:v>184.05714285714285</c:v>
                </c:pt>
                <c:pt idx="3">
                  <c:v>201.91428571428571</c:v>
                </c:pt>
                <c:pt idx="4">
                  <c:v>195.42857142857142</c:v>
                </c:pt>
                <c:pt idx="5">
                  <c:v>191.77142857142857</c:v>
                </c:pt>
                <c:pt idx="6">
                  <c:v>223.9</c:v>
                </c:pt>
                <c:pt idx="7">
                  <c:v>204.46666666666667</c:v>
                </c:pt>
                <c:pt idx="8">
                  <c:v>189.93333333333334</c:v>
                </c:pt>
                <c:pt idx="9">
                  <c:v>155.5</c:v>
                </c:pt>
                <c:pt idx="10">
                  <c:v>146.83333333333334</c:v>
                </c:pt>
                <c:pt idx="11">
                  <c:v>67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97383776"/>
        <c:axId val="397384896"/>
      </c:barChart>
      <c:catAx>
        <c:axId val="39738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84896"/>
        <c:crosses val="autoZero"/>
        <c:auto val="1"/>
        <c:lblAlgn val="ctr"/>
        <c:lblOffset val="100"/>
        <c:noMultiLvlLbl val="0"/>
      </c:catAx>
      <c:valAx>
        <c:axId val="39738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14</cp:revision>
  <cp:lastPrinted>2019-08-12T10:11:00Z</cp:lastPrinted>
  <dcterms:created xsi:type="dcterms:W3CDTF">2019-11-20T06:14:00Z</dcterms:created>
  <dcterms:modified xsi:type="dcterms:W3CDTF">2019-12-17T05:38:00Z</dcterms:modified>
</cp:coreProperties>
</file>