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D45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C33DC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C33D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8F3D62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C33DC">
        <w:rPr>
          <w:sz w:val="24"/>
          <w:u w:val="single"/>
        </w:rPr>
        <w:t>пр</w:t>
      </w:r>
      <w:r w:rsidR="00C16EBD" w:rsidRPr="00C16EBD">
        <w:rPr>
          <w:sz w:val="24"/>
          <w:u w:val="single"/>
        </w:rPr>
        <w:t xml:space="preserve">. </w:t>
      </w:r>
      <w:r w:rsidR="005C33DC">
        <w:rPr>
          <w:sz w:val="24"/>
          <w:u w:val="single"/>
        </w:rPr>
        <w:t>Ленина, 66/3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0EA5C2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B14CC" w:rsidRPr="001B14CC">
        <w:rPr>
          <w:sz w:val="24"/>
          <w:szCs w:val="24"/>
          <w:u w:val="single"/>
        </w:rPr>
        <w:t>ШАУРМА люля-кебаб горячая выпечка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AEB0B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C33DC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5C33D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C33DC">
        <w:rPr>
          <w:sz w:val="24"/>
          <w:szCs w:val="24"/>
        </w:rPr>
        <w:t>02-02-4082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7849" w14:textId="77777777" w:rsidR="009B14A4" w:rsidRDefault="009B14A4">
      <w:r>
        <w:separator/>
      </w:r>
    </w:p>
  </w:endnote>
  <w:endnote w:type="continuationSeparator" w:id="0">
    <w:p w14:paraId="4D5F67BC" w14:textId="77777777" w:rsidR="009B14A4" w:rsidRDefault="009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7AB8" w14:textId="77777777" w:rsidR="009B14A4" w:rsidRDefault="009B14A4">
      <w:r>
        <w:separator/>
      </w:r>
    </w:p>
  </w:footnote>
  <w:footnote w:type="continuationSeparator" w:id="0">
    <w:p w14:paraId="44249D16" w14:textId="77777777" w:rsidR="009B14A4" w:rsidRDefault="009B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14CC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1F65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33D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4A4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0BF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2022-06-10T12:19:00Z</dcterms:modified>
</cp:coreProperties>
</file>