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3B072A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A5DC3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A5DC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161CC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A5DC3" w:rsidRPr="005A5DC3">
        <w:rPr>
          <w:sz w:val="26"/>
          <w:szCs w:val="26"/>
          <w:u w:val="single"/>
        </w:rPr>
        <w:t>ул. Геологическая 21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D26297" w:rsidR="00A30B16" w:rsidRPr="00017D1F" w:rsidRDefault="00D86769" w:rsidP="00FA6DA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FA6DA6">
        <w:rPr>
          <w:sz w:val="24"/>
          <w:szCs w:val="24"/>
          <w:u w:val="single"/>
        </w:rPr>
        <w:t>Все виду услуг Парикмахерская тел. 975-</w:t>
      </w:r>
      <w:r w:rsidR="00FA6DA6" w:rsidRPr="00FA6DA6">
        <w:rPr>
          <w:sz w:val="24"/>
          <w:szCs w:val="24"/>
          <w:u w:val="single"/>
        </w:rPr>
        <w:t>975</w:t>
      </w:r>
      <w:bookmarkEnd w:id="0"/>
      <w:r w:rsidR="00017D1F" w:rsidRPr="00017D1F">
        <w:rPr>
          <w:sz w:val="24"/>
          <w:szCs w:val="24"/>
          <w:u w:val="single"/>
        </w:rPr>
        <w:t>»</w:t>
      </w:r>
    </w:p>
    <w:p w14:paraId="087B6CF3" w14:textId="358BB5B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A5DC3">
        <w:rPr>
          <w:sz w:val="24"/>
          <w:szCs w:val="24"/>
        </w:rPr>
        <w:t>03.06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5A5DC3">
        <w:rPr>
          <w:sz w:val="24"/>
          <w:szCs w:val="24"/>
        </w:rPr>
        <w:t>4078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2F53" w14:textId="77777777" w:rsidR="00C60392" w:rsidRDefault="00C60392">
      <w:r>
        <w:separator/>
      </w:r>
    </w:p>
  </w:endnote>
  <w:endnote w:type="continuationSeparator" w:id="0">
    <w:p w14:paraId="09DC9ABC" w14:textId="77777777" w:rsidR="00C60392" w:rsidRDefault="00C6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8E242" w14:textId="77777777" w:rsidR="00C60392" w:rsidRDefault="00C60392">
      <w:r>
        <w:separator/>
      </w:r>
    </w:p>
  </w:footnote>
  <w:footnote w:type="continuationSeparator" w:id="0">
    <w:p w14:paraId="238F45D8" w14:textId="77777777" w:rsidR="00C60392" w:rsidRDefault="00C6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94A6B"/>
    <w:rsid w:val="005A5DC3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0D42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0392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DA6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2022-06-08T05:32:00Z</dcterms:modified>
</cp:coreProperties>
</file>