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98" w:rsidRDefault="007D4C98" w:rsidP="00656C1A">
      <w:pPr>
        <w:spacing w:line="120" w:lineRule="atLeast"/>
        <w:jc w:val="center"/>
        <w:rPr>
          <w:sz w:val="24"/>
          <w:szCs w:val="24"/>
        </w:rPr>
      </w:pPr>
    </w:p>
    <w:p w:rsidR="007D4C98" w:rsidRDefault="007D4C98" w:rsidP="00656C1A">
      <w:pPr>
        <w:spacing w:line="120" w:lineRule="atLeast"/>
        <w:jc w:val="center"/>
        <w:rPr>
          <w:sz w:val="24"/>
          <w:szCs w:val="24"/>
        </w:rPr>
      </w:pPr>
    </w:p>
    <w:p w:rsidR="007D4C98" w:rsidRPr="00852378" w:rsidRDefault="007D4C98" w:rsidP="00656C1A">
      <w:pPr>
        <w:spacing w:line="120" w:lineRule="atLeast"/>
        <w:jc w:val="center"/>
        <w:rPr>
          <w:sz w:val="10"/>
          <w:szCs w:val="10"/>
        </w:rPr>
      </w:pPr>
    </w:p>
    <w:p w:rsidR="007D4C98" w:rsidRDefault="007D4C98" w:rsidP="00656C1A">
      <w:pPr>
        <w:spacing w:line="120" w:lineRule="atLeast"/>
        <w:jc w:val="center"/>
        <w:rPr>
          <w:sz w:val="10"/>
          <w:szCs w:val="24"/>
        </w:rPr>
      </w:pPr>
    </w:p>
    <w:p w:rsidR="007D4C98" w:rsidRPr="005541F0" w:rsidRDefault="007D4C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4C98" w:rsidRPr="005541F0" w:rsidRDefault="007D4C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4C98" w:rsidRPr="005649E4" w:rsidRDefault="007D4C98" w:rsidP="00656C1A">
      <w:pPr>
        <w:spacing w:line="120" w:lineRule="atLeast"/>
        <w:jc w:val="center"/>
        <w:rPr>
          <w:sz w:val="18"/>
          <w:szCs w:val="24"/>
        </w:rPr>
      </w:pPr>
    </w:p>
    <w:p w:rsidR="007D4C98" w:rsidRPr="00656C1A" w:rsidRDefault="007D4C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4C98" w:rsidRPr="005541F0" w:rsidRDefault="007D4C98" w:rsidP="00656C1A">
      <w:pPr>
        <w:spacing w:line="120" w:lineRule="atLeast"/>
        <w:jc w:val="center"/>
        <w:rPr>
          <w:sz w:val="18"/>
          <w:szCs w:val="24"/>
        </w:rPr>
      </w:pPr>
    </w:p>
    <w:p w:rsidR="007D4C98" w:rsidRPr="005541F0" w:rsidRDefault="007D4C98" w:rsidP="00656C1A">
      <w:pPr>
        <w:spacing w:line="120" w:lineRule="atLeast"/>
        <w:jc w:val="center"/>
        <w:rPr>
          <w:sz w:val="20"/>
          <w:szCs w:val="24"/>
        </w:rPr>
      </w:pPr>
    </w:p>
    <w:p w:rsidR="007D4C98" w:rsidRPr="00656C1A" w:rsidRDefault="007D4C9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D4C98" w:rsidRDefault="007D4C98" w:rsidP="00656C1A">
      <w:pPr>
        <w:spacing w:line="120" w:lineRule="atLeast"/>
        <w:jc w:val="center"/>
        <w:rPr>
          <w:sz w:val="30"/>
          <w:szCs w:val="24"/>
        </w:rPr>
      </w:pPr>
    </w:p>
    <w:p w:rsidR="007D4C98" w:rsidRPr="00656C1A" w:rsidRDefault="007D4C9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D4C9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4C98" w:rsidRPr="00F8214F" w:rsidRDefault="007D4C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4C98" w:rsidRPr="00F8214F" w:rsidRDefault="00E621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4C98" w:rsidRPr="00F8214F" w:rsidRDefault="007D4C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4C98" w:rsidRPr="00F8214F" w:rsidRDefault="00E621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D4C98" w:rsidRPr="00A63FB0" w:rsidRDefault="007D4C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4C98" w:rsidRPr="00A3761A" w:rsidRDefault="00E621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D4C98" w:rsidRPr="00F8214F" w:rsidRDefault="007D4C9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D4C98" w:rsidRPr="00F8214F" w:rsidRDefault="007D4C9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D4C98" w:rsidRPr="00AB4194" w:rsidRDefault="007D4C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D4C98" w:rsidRPr="00F8214F" w:rsidRDefault="00E621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1494</w:t>
            </w:r>
          </w:p>
        </w:tc>
      </w:tr>
    </w:tbl>
    <w:p w:rsidR="007D4C98" w:rsidRPr="000C4AB5" w:rsidRDefault="007D4C98" w:rsidP="00C725A6">
      <w:pPr>
        <w:rPr>
          <w:rFonts w:cs="Times New Roman"/>
          <w:szCs w:val="28"/>
          <w:lang w:val="en-US"/>
        </w:rPr>
      </w:pPr>
    </w:p>
    <w:p w:rsidR="007D4C98" w:rsidRPr="007D4C98" w:rsidRDefault="007D4C98" w:rsidP="007D4C98">
      <w:pPr>
        <w:rPr>
          <w:sz w:val="27"/>
          <w:szCs w:val="27"/>
        </w:rPr>
      </w:pPr>
      <w:r w:rsidRPr="007D4C98">
        <w:rPr>
          <w:sz w:val="27"/>
          <w:szCs w:val="27"/>
        </w:rPr>
        <w:t xml:space="preserve">О внесении изменений </w:t>
      </w:r>
    </w:p>
    <w:p w:rsidR="007D4C98" w:rsidRPr="007D4C98" w:rsidRDefault="007D4C98" w:rsidP="007D4C98">
      <w:pPr>
        <w:rPr>
          <w:sz w:val="27"/>
          <w:szCs w:val="27"/>
        </w:rPr>
      </w:pPr>
      <w:r w:rsidRPr="007D4C98">
        <w:rPr>
          <w:sz w:val="27"/>
          <w:szCs w:val="27"/>
        </w:rPr>
        <w:t xml:space="preserve">в распоряжение Администрации </w:t>
      </w:r>
    </w:p>
    <w:p w:rsidR="007D4C98" w:rsidRPr="007D4C98" w:rsidRDefault="007D4C98" w:rsidP="007D4C98">
      <w:pPr>
        <w:rPr>
          <w:sz w:val="27"/>
          <w:szCs w:val="27"/>
        </w:rPr>
      </w:pPr>
      <w:r w:rsidRPr="007D4C98">
        <w:rPr>
          <w:sz w:val="27"/>
          <w:szCs w:val="27"/>
        </w:rPr>
        <w:t xml:space="preserve">города от 31.07.2018 № 1245 </w:t>
      </w:r>
    </w:p>
    <w:p w:rsidR="007D4C98" w:rsidRPr="007D4C98" w:rsidRDefault="007D4C98" w:rsidP="007D4C98">
      <w:pPr>
        <w:rPr>
          <w:sz w:val="27"/>
          <w:szCs w:val="27"/>
        </w:rPr>
      </w:pPr>
      <w:r w:rsidRPr="007D4C98">
        <w:rPr>
          <w:sz w:val="27"/>
          <w:szCs w:val="27"/>
        </w:rPr>
        <w:t>«Об учетной политике»</w:t>
      </w:r>
    </w:p>
    <w:p w:rsidR="007D4C98" w:rsidRPr="007D4C98" w:rsidRDefault="007D4C98" w:rsidP="007D4C98">
      <w:pPr>
        <w:rPr>
          <w:sz w:val="27"/>
          <w:szCs w:val="27"/>
        </w:rPr>
      </w:pPr>
    </w:p>
    <w:p w:rsidR="007D4C98" w:rsidRPr="007D4C98" w:rsidRDefault="007D4C98" w:rsidP="007D4C98">
      <w:pPr>
        <w:rPr>
          <w:sz w:val="27"/>
          <w:szCs w:val="27"/>
        </w:rPr>
      </w:pPr>
    </w:p>
    <w:p w:rsidR="007D4C98" w:rsidRPr="007D4C98" w:rsidRDefault="007D4C98" w:rsidP="007D4C98">
      <w:pPr>
        <w:ind w:firstLine="709"/>
        <w:jc w:val="both"/>
        <w:rPr>
          <w:spacing w:val="-6"/>
          <w:sz w:val="27"/>
          <w:szCs w:val="27"/>
        </w:rPr>
      </w:pPr>
      <w:r w:rsidRPr="007D4C98">
        <w:rPr>
          <w:spacing w:val="-6"/>
          <w:sz w:val="27"/>
          <w:szCs w:val="27"/>
        </w:rPr>
        <w:t>В соответствии с Федеральным законом от 06.12.2011 № 402-ФЗ «О бухгалтерском учете», а также в целях совершенствования нормативно-правового регулирования в сфере бухгалтерского учета:</w:t>
      </w:r>
    </w:p>
    <w:p w:rsidR="007D4C98" w:rsidRPr="007D4C98" w:rsidRDefault="007D4C98" w:rsidP="007D4C98">
      <w:pPr>
        <w:ind w:firstLine="709"/>
        <w:jc w:val="both"/>
        <w:rPr>
          <w:spacing w:val="-6"/>
          <w:sz w:val="27"/>
          <w:szCs w:val="27"/>
        </w:rPr>
      </w:pPr>
      <w:r w:rsidRPr="007D4C98">
        <w:rPr>
          <w:spacing w:val="-6"/>
          <w:sz w:val="27"/>
          <w:szCs w:val="27"/>
        </w:rPr>
        <w:t>1. Внести в распоряжение Администрации города от 31.07.2018 № 1245                 «Об учетной политике» (с изменениями от 04.09.2018 № 1421) следующие изменения:</w:t>
      </w:r>
    </w:p>
    <w:p w:rsidR="007D4C98" w:rsidRPr="007D4C98" w:rsidRDefault="007D4C98" w:rsidP="007D4C98">
      <w:pPr>
        <w:autoSpaceDE w:val="0"/>
        <w:autoSpaceDN w:val="0"/>
        <w:adjustRightInd w:val="0"/>
        <w:ind w:firstLine="709"/>
        <w:jc w:val="both"/>
        <w:rPr>
          <w:spacing w:val="-6"/>
          <w:sz w:val="27"/>
          <w:szCs w:val="27"/>
        </w:rPr>
      </w:pPr>
      <w:r w:rsidRPr="007D4C98">
        <w:rPr>
          <w:spacing w:val="-6"/>
          <w:sz w:val="27"/>
          <w:szCs w:val="27"/>
        </w:rPr>
        <w:t>1.1. Пункт 15 распоряжения дополнить абзацем вторым следующего содержания:</w:t>
      </w:r>
    </w:p>
    <w:p w:rsidR="007D4C98" w:rsidRPr="007D4C98" w:rsidRDefault="007D4C98" w:rsidP="007D4C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D4C98">
        <w:rPr>
          <w:sz w:val="27"/>
          <w:szCs w:val="27"/>
        </w:rPr>
        <w:t xml:space="preserve">«Ввести забалансовые счета 28 «Нефинансовые активы, составляющие </w:t>
      </w:r>
      <w:r>
        <w:rPr>
          <w:sz w:val="27"/>
          <w:szCs w:val="27"/>
        </w:rPr>
        <w:t xml:space="preserve">                  </w:t>
      </w:r>
      <w:r w:rsidRPr="007D4C98">
        <w:rPr>
          <w:sz w:val="27"/>
          <w:szCs w:val="27"/>
        </w:rPr>
        <w:t xml:space="preserve">имущество в концессии» для учета имущества, переданного по концессионному </w:t>
      </w:r>
      <w:r>
        <w:rPr>
          <w:sz w:val="27"/>
          <w:szCs w:val="27"/>
        </w:rPr>
        <w:t xml:space="preserve">             </w:t>
      </w:r>
      <w:r w:rsidRPr="007D4C98">
        <w:rPr>
          <w:sz w:val="27"/>
          <w:szCs w:val="27"/>
        </w:rPr>
        <w:t>соглашению без прекращения права оперативного управления в отношении</w:t>
      </w:r>
      <w:r>
        <w:rPr>
          <w:sz w:val="27"/>
          <w:szCs w:val="27"/>
        </w:rPr>
        <w:t xml:space="preserve"> </w:t>
      </w:r>
      <w:r w:rsidRPr="007D4C98">
        <w:rPr>
          <w:spacing w:val="-6"/>
          <w:sz w:val="27"/>
          <w:szCs w:val="27"/>
        </w:rPr>
        <w:t xml:space="preserve">имущества, находящегося у государственного (муниципального) учреждения, или без прекращения права хозяйственного ведения в отношении имущества, принадлежащего государственному (муниципальному) предприятию, 34 «Сметная стоимость создания </w:t>
      </w:r>
      <w:r>
        <w:rPr>
          <w:spacing w:val="-6"/>
          <w:sz w:val="27"/>
          <w:szCs w:val="27"/>
        </w:rPr>
        <w:t xml:space="preserve">                      </w:t>
      </w:r>
      <w:r w:rsidRPr="007D4C98">
        <w:rPr>
          <w:spacing w:val="-6"/>
          <w:sz w:val="27"/>
          <w:szCs w:val="27"/>
        </w:rPr>
        <w:t xml:space="preserve">и (или) реконструкции объекта концессионного соглашения» для отражения в учете суммы </w:t>
      </w:r>
      <w:r w:rsidRPr="007D4C98">
        <w:rPr>
          <w:spacing w:val="-8"/>
          <w:sz w:val="27"/>
          <w:szCs w:val="27"/>
        </w:rPr>
        <w:t xml:space="preserve">инвестиций (предельного размера расходов) на создание и (или) реконструкцию объекта концессионного соглашения, </w:t>
      </w:r>
      <w:r w:rsidRPr="007D4C98">
        <w:rPr>
          <w:sz w:val="27"/>
          <w:szCs w:val="27"/>
        </w:rPr>
        <w:t xml:space="preserve">35 «Увеличение стоимости объекта концессионного соглашения» для учета фактической суммы инвестиций концессионера </w:t>
      </w:r>
      <w:r>
        <w:rPr>
          <w:sz w:val="27"/>
          <w:szCs w:val="27"/>
        </w:rPr>
        <w:t xml:space="preserve">                       </w:t>
      </w:r>
      <w:r w:rsidRPr="007D4C98">
        <w:rPr>
          <w:sz w:val="27"/>
          <w:szCs w:val="27"/>
        </w:rPr>
        <w:t>на создание и (или) реконструкцию объекта концессионного соглашения».</w:t>
      </w:r>
    </w:p>
    <w:p w:rsidR="007D4C98" w:rsidRPr="007D4C98" w:rsidRDefault="007D4C98" w:rsidP="007D4C98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D4C98">
        <w:rPr>
          <w:sz w:val="27"/>
          <w:szCs w:val="27"/>
        </w:rPr>
        <w:t xml:space="preserve">1.2. </w:t>
      </w:r>
      <w:r w:rsidR="00BD089F">
        <w:rPr>
          <w:sz w:val="27"/>
          <w:szCs w:val="27"/>
        </w:rPr>
        <w:t>Таблицу</w:t>
      </w:r>
      <w:r w:rsidRPr="007D4C98">
        <w:rPr>
          <w:sz w:val="27"/>
          <w:szCs w:val="27"/>
        </w:rPr>
        <w:t xml:space="preserve"> «Забалансовые счета» приложения 2 к распоряжению изложить </w:t>
      </w:r>
      <w:r>
        <w:rPr>
          <w:sz w:val="27"/>
          <w:szCs w:val="27"/>
        </w:rPr>
        <w:t xml:space="preserve">              </w:t>
      </w:r>
      <w:r w:rsidRPr="007D4C98">
        <w:rPr>
          <w:sz w:val="27"/>
          <w:szCs w:val="27"/>
        </w:rPr>
        <w:t>в новой редакции согласно приложению 1 к настоящему распоряжению.</w:t>
      </w:r>
    </w:p>
    <w:p w:rsidR="007D4C98" w:rsidRPr="007D4C98" w:rsidRDefault="007D4C98" w:rsidP="007D4C98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D4C98">
        <w:rPr>
          <w:sz w:val="27"/>
          <w:szCs w:val="27"/>
        </w:rPr>
        <w:t xml:space="preserve">1.3. Приложения 8, 9, 10 к распоряжению изложить в новой редакции </w:t>
      </w:r>
      <w:r>
        <w:rPr>
          <w:sz w:val="27"/>
          <w:szCs w:val="27"/>
        </w:rPr>
        <w:t xml:space="preserve">                      </w:t>
      </w:r>
      <w:r w:rsidRPr="007D4C98">
        <w:rPr>
          <w:sz w:val="27"/>
          <w:szCs w:val="27"/>
        </w:rPr>
        <w:t>согласно приложениям 2, 3, 4 к настоящему распоряжению соответственно.</w:t>
      </w:r>
    </w:p>
    <w:p w:rsidR="007D4C98" w:rsidRPr="007D4C98" w:rsidRDefault="007D4C98" w:rsidP="007D4C98">
      <w:pPr>
        <w:tabs>
          <w:tab w:val="num" w:pos="360"/>
        </w:tabs>
        <w:ind w:firstLine="709"/>
        <w:jc w:val="both"/>
        <w:rPr>
          <w:spacing w:val="-6"/>
          <w:sz w:val="27"/>
          <w:szCs w:val="27"/>
        </w:rPr>
      </w:pPr>
      <w:r w:rsidRPr="007D4C98">
        <w:rPr>
          <w:spacing w:val="-6"/>
          <w:sz w:val="27"/>
          <w:szCs w:val="27"/>
        </w:rPr>
        <w:t>2. Настоящее распоряжение вступает в силу с момента подписания, а в части пунктов 1.1, 1.2 распространяется на правоотношения, возникшие с 01.08.2018.</w:t>
      </w:r>
    </w:p>
    <w:p w:rsidR="007D4C98" w:rsidRPr="007D4C98" w:rsidRDefault="007D4C98" w:rsidP="007D4C98">
      <w:pPr>
        <w:tabs>
          <w:tab w:val="num" w:pos="360"/>
        </w:tabs>
        <w:ind w:firstLine="709"/>
        <w:jc w:val="both"/>
        <w:rPr>
          <w:sz w:val="27"/>
          <w:szCs w:val="27"/>
        </w:rPr>
      </w:pPr>
      <w:r w:rsidRPr="007D4C98">
        <w:rPr>
          <w:sz w:val="27"/>
          <w:szCs w:val="27"/>
        </w:rPr>
        <w:t>3. Контроль за выполнением распоряжения оставляю за собой.</w:t>
      </w:r>
    </w:p>
    <w:p w:rsidR="007D4C98" w:rsidRPr="007D4C98" w:rsidRDefault="007D4C98" w:rsidP="007D4C98">
      <w:pPr>
        <w:tabs>
          <w:tab w:val="num" w:pos="360"/>
        </w:tabs>
        <w:ind w:firstLine="567"/>
        <w:jc w:val="both"/>
        <w:rPr>
          <w:sz w:val="27"/>
          <w:szCs w:val="27"/>
        </w:rPr>
      </w:pPr>
    </w:p>
    <w:p w:rsidR="007D4C98" w:rsidRDefault="007D4C98" w:rsidP="007D4C98">
      <w:pPr>
        <w:tabs>
          <w:tab w:val="num" w:pos="360"/>
        </w:tabs>
        <w:ind w:firstLine="567"/>
        <w:jc w:val="both"/>
        <w:rPr>
          <w:sz w:val="27"/>
          <w:szCs w:val="27"/>
        </w:rPr>
      </w:pPr>
    </w:p>
    <w:p w:rsidR="007D4C98" w:rsidRPr="007D4C98" w:rsidRDefault="007D4C98" w:rsidP="007D4C98">
      <w:pPr>
        <w:tabs>
          <w:tab w:val="num" w:pos="360"/>
        </w:tabs>
        <w:ind w:firstLine="567"/>
        <w:jc w:val="both"/>
        <w:rPr>
          <w:sz w:val="27"/>
          <w:szCs w:val="27"/>
        </w:rPr>
      </w:pPr>
    </w:p>
    <w:p w:rsidR="007D4C98" w:rsidRDefault="007D4C98" w:rsidP="007D4C98">
      <w:pPr>
        <w:pStyle w:val="4"/>
        <w:rPr>
          <w:sz w:val="27"/>
          <w:szCs w:val="27"/>
        </w:rPr>
      </w:pPr>
      <w:r w:rsidRPr="007D4C98">
        <w:rPr>
          <w:sz w:val="27"/>
          <w:szCs w:val="27"/>
        </w:rPr>
        <w:t>Глава города</w:t>
      </w:r>
      <w:r w:rsidRPr="007D4C98">
        <w:rPr>
          <w:sz w:val="27"/>
          <w:szCs w:val="27"/>
        </w:rPr>
        <w:tab/>
      </w:r>
      <w:r w:rsidRPr="007D4C98">
        <w:rPr>
          <w:sz w:val="27"/>
          <w:szCs w:val="27"/>
        </w:rPr>
        <w:tab/>
      </w:r>
      <w:r w:rsidRPr="007D4C98">
        <w:rPr>
          <w:sz w:val="27"/>
          <w:szCs w:val="27"/>
        </w:rPr>
        <w:tab/>
      </w:r>
      <w:r w:rsidRPr="007D4C98">
        <w:rPr>
          <w:sz w:val="27"/>
          <w:szCs w:val="27"/>
        </w:rPr>
        <w:tab/>
      </w:r>
      <w:r w:rsidRPr="007D4C98">
        <w:rPr>
          <w:sz w:val="27"/>
          <w:szCs w:val="27"/>
        </w:rPr>
        <w:tab/>
      </w:r>
      <w:r w:rsidRPr="007D4C98">
        <w:rPr>
          <w:sz w:val="27"/>
          <w:szCs w:val="27"/>
        </w:rPr>
        <w:tab/>
      </w:r>
      <w:r w:rsidRPr="007D4C98">
        <w:rPr>
          <w:sz w:val="27"/>
          <w:szCs w:val="27"/>
        </w:rPr>
        <w:tab/>
      </w:r>
      <w:r w:rsidRPr="007D4C98">
        <w:rPr>
          <w:sz w:val="27"/>
          <w:szCs w:val="27"/>
        </w:rPr>
        <w:tab/>
      </w:r>
      <w:r w:rsidRPr="007D4C98">
        <w:rPr>
          <w:sz w:val="27"/>
          <w:szCs w:val="27"/>
        </w:rPr>
        <w:tab/>
      </w:r>
      <w:r>
        <w:rPr>
          <w:sz w:val="27"/>
          <w:szCs w:val="27"/>
        </w:rPr>
        <w:t xml:space="preserve">   </w:t>
      </w:r>
      <w:r w:rsidRPr="007D4C98">
        <w:rPr>
          <w:sz w:val="27"/>
          <w:szCs w:val="27"/>
        </w:rPr>
        <w:t>В.Н. Шувалов</w:t>
      </w:r>
    </w:p>
    <w:p w:rsidR="007D4C98" w:rsidRDefault="007D4C98" w:rsidP="007D4C98">
      <w:pPr>
        <w:rPr>
          <w:lang w:eastAsia="ru-RU"/>
        </w:rPr>
      </w:pPr>
    </w:p>
    <w:p w:rsidR="007D4C98" w:rsidRDefault="007D4C98" w:rsidP="007D4C98">
      <w:pPr>
        <w:shd w:val="clear" w:color="auto" w:fill="FFFFFF"/>
        <w:ind w:left="5670"/>
        <w:rPr>
          <w:rFonts w:cs="Times New Roman"/>
          <w:szCs w:val="28"/>
        </w:rPr>
      </w:pPr>
    </w:p>
    <w:p w:rsidR="007D4C98" w:rsidRPr="007D4C98" w:rsidRDefault="007D4C98" w:rsidP="007D4C98">
      <w:pPr>
        <w:shd w:val="clear" w:color="auto" w:fill="FFFFFF"/>
        <w:ind w:left="5670"/>
        <w:rPr>
          <w:rFonts w:cs="Times New Roman"/>
          <w:szCs w:val="28"/>
        </w:rPr>
      </w:pPr>
      <w:r w:rsidRPr="007D4C98">
        <w:rPr>
          <w:rFonts w:cs="Times New Roman"/>
          <w:szCs w:val="28"/>
        </w:rPr>
        <w:lastRenderedPageBreak/>
        <w:t>Приложение 1</w:t>
      </w:r>
    </w:p>
    <w:p w:rsidR="007D4C98" w:rsidRPr="007D4C98" w:rsidRDefault="007D4C98" w:rsidP="007D4C98">
      <w:pPr>
        <w:shd w:val="clear" w:color="auto" w:fill="FFFFFF"/>
        <w:ind w:left="5670"/>
        <w:rPr>
          <w:rFonts w:cs="Times New Roman"/>
          <w:szCs w:val="28"/>
        </w:rPr>
      </w:pPr>
      <w:r w:rsidRPr="007D4C98">
        <w:rPr>
          <w:rFonts w:cs="Times New Roman"/>
          <w:szCs w:val="28"/>
        </w:rPr>
        <w:t xml:space="preserve">к распоряжению </w:t>
      </w:r>
    </w:p>
    <w:p w:rsidR="007D4C98" w:rsidRPr="007D4C98" w:rsidRDefault="007D4C98" w:rsidP="007D4C98">
      <w:pPr>
        <w:shd w:val="clear" w:color="auto" w:fill="FFFFFF"/>
        <w:ind w:left="5670"/>
        <w:rPr>
          <w:rFonts w:cs="Times New Roman"/>
          <w:szCs w:val="28"/>
        </w:rPr>
      </w:pPr>
      <w:r w:rsidRPr="007D4C98">
        <w:rPr>
          <w:rFonts w:cs="Times New Roman"/>
          <w:szCs w:val="28"/>
        </w:rPr>
        <w:t>Администрации города</w:t>
      </w:r>
    </w:p>
    <w:p w:rsidR="007D4C98" w:rsidRPr="007D4C98" w:rsidRDefault="007D4C98" w:rsidP="007D4C98">
      <w:pPr>
        <w:shd w:val="clear" w:color="auto" w:fill="FFFFFF"/>
        <w:ind w:left="5670"/>
        <w:rPr>
          <w:rFonts w:cs="Times New Roman"/>
          <w:szCs w:val="28"/>
        </w:rPr>
      </w:pPr>
      <w:r w:rsidRPr="007D4C98">
        <w:rPr>
          <w:rFonts w:cs="Times New Roman"/>
          <w:szCs w:val="28"/>
        </w:rPr>
        <w:t>от ____________ № __________</w:t>
      </w:r>
    </w:p>
    <w:p w:rsidR="007D4C98" w:rsidRPr="007D4C98" w:rsidRDefault="007D4C98" w:rsidP="007D4C98">
      <w:pPr>
        <w:shd w:val="clear" w:color="auto" w:fill="FFFFFF"/>
        <w:ind w:left="6237"/>
        <w:rPr>
          <w:rFonts w:cs="Times New Roman"/>
          <w:szCs w:val="28"/>
        </w:rPr>
      </w:pPr>
    </w:p>
    <w:p w:rsidR="007D4C98" w:rsidRPr="007D4C98" w:rsidRDefault="007D4C98" w:rsidP="007D4C98">
      <w:pPr>
        <w:shd w:val="clear" w:color="auto" w:fill="FFFFFF"/>
        <w:ind w:left="6237"/>
        <w:rPr>
          <w:rFonts w:cs="Times New Roman"/>
          <w:szCs w:val="28"/>
        </w:rPr>
      </w:pPr>
    </w:p>
    <w:p w:rsidR="007D4C98" w:rsidRPr="007D4C98" w:rsidRDefault="007D4C98" w:rsidP="007D4C9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4C98">
        <w:rPr>
          <w:rFonts w:ascii="Times New Roman" w:hAnsi="Times New Roman" w:cs="Times New Roman"/>
          <w:color w:val="auto"/>
          <w:sz w:val="28"/>
          <w:szCs w:val="28"/>
        </w:rPr>
        <w:t>ЗАБАЛАНСОВЫЕ СЧЕТА</w:t>
      </w:r>
    </w:p>
    <w:p w:rsidR="007D4C98" w:rsidRPr="007D4C98" w:rsidRDefault="007D4C98" w:rsidP="007D4C98">
      <w:pPr>
        <w:ind w:firstLine="720"/>
        <w:jc w:val="both"/>
        <w:rPr>
          <w:rFonts w:cs="Times New Roman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1"/>
        <w:gridCol w:w="1275"/>
      </w:tblGrid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Номер счета</w:t>
            </w:r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Имущество, полученное в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sub_11001"/>
            <w:r w:rsidRPr="007D4C98">
              <w:rPr>
                <w:rFonts w:ascii="Times New Roman" w:hAnsi="Times New Roman"/>
                <w:sz w:val="28"/>
                <w:szCs w:val="28"/>
              </w:rPr>
              <w:t>01</w:t>
            </w:r>
            <w:bookmarkEnd w:id="5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Материальные ценности на хранении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sub_11002"/>
            <w:r w:rsidRPr="007D4C98">
              <w:rPr>
                <w:rFonts w:ascii="Times New Roman" w:hAnsi="Times New Roman"/>
                <w:sz w:val="28"/>
                <w:szCs w:val="28"/>
              </w:rPr>
              <w:t>02</w:t>
            </w:r>
            <w:bookmarkEnd w:id="6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sub_11003"/>
            <w:r w:rsidRPr="007D4C98">
              <w:rPr>
                <w:rFonts w:ascii="Times New Roman" w:hAnsi="Times New Roman"/>
                <w:sz w:val="28"/>
                <w:szCs w:val="28"/>
              </w:rPr>
              <w:t>03</w:t>
            </w:r>
            <w:bookmarkEnd w:id="7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Задолженность неплатежеспособных дебиторов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sub_11004"/>
            <w:r w:rsidRPr="007D4C98">
              <w:rPr>
                <w:rFonts w:ascii="Times New Roman" w:hAnsi="Times New Roman"/>
                <w:sz w:val="28"/>
                <w:szCs w:val="28"/>
              </w:rPr>
              <w:t>04</w:t>
            </w:r>
            <w:bookmarkEnd w:id="8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Награды, призы, кубки и ценные подарки, сувениры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sub_11007"/>
            <w:r w:rsidRPr="007D4C98">
              <w:rPr>
                <w:rFonts w:ascii="Times New Roman" w:hAnsi="Times New Roman"/>
                <w:sz w:val="28"/>
                <w:szCs w:val="28"/>
              </w:rPr>
              <w:t>07</w:t>
            </w:r>
            <w:bookmarkEnd w:id="9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Поступления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sub_11017"/>
            <w:r w:rsidRPr="007D4C98">
              <w:rPr>
                <w:rFonts w:ascii="Times New Roman" w:hAnsi="Times New Roman"/>
                <w:sz w:val="28"/>
                <w:szCs w:val="28"/>
              </w:rPr>
              <w:t>17</w:t>
            </w:r>
            <w:bookmarkEnd w:id="10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Выбытия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sub_11018"/>
            <w:r w:rsidRPr="007D4C98">
              <w:rPr>
                <w:rFonts w:ascii="Times New Roman" w:hAnsi="Times New Roman"/>
                <w:sz w:val="28"/>
                <w:szCs w:val="28"/>
              </w:rPr>
              <w:t>18</w:t>
            </w:r>
            <w:bookmarkEnd w:id="11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Задолженность, невостребованная кредиторами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2" w:name="sub_11020"/>
            <w:r w:rsidRPr="007D4C98">
              <w:rPr>
                <w:rFonts w:ascii="Times New Roman" w:hAnsi="Times New Roman"/>
                <w:sz w:val="28"/>
                <w:szCs w:val="28"/>
              </w:rPr>
              <w:t>20</w:t>
            </w:r>
            <w:bookmarkEnd w:id="12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3" w:name="sub_11021"/>
            <w:r w:rsidRPr="007D4C98">
              <w:rPr>
                <w:rFonts w:ascii="Times New Roman" w:hAnsi="Times New Roman"/>
                <w:sz w:val="28"/>
                <w:szCs w:val="28"/>
              </w:rPr>
              <w:t>21</w:t>
            </w:r>
            <w:bookmarkEnd w:id="13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Периодические издания для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4" w:name="sub_11023"/>
            <w:r w:rsidRPr="007D4C98">
              <w:rPr>
                <w:rFonts w:ascii="Times New Roman" w:hAnsi="Times New Roman"/>
                <w:sz w:val="28"/>
                <w:szCs w:val="28"/>
              </w:rPr>
              <w:t>23</w:t>
            </w:r>
            <w:bookmarkEnd w:id="14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Имущество, переданное в доверительное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5" w:name="sub_11024"/>
            <w:r w:rsidRPr="007D4C98">
              <w:rPr>
                <w:rFonts w:ascii="Times New Roman" w:hAnsi="Times New Roman"/>
                <w:sz w:val="28"/>
                <w:szCs w:val="28"/>
              </w:rPr>
              <w:t>24</w:t>
            </w:r>
            <w:bookmarkEnd w:id="15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Имущество, переданное в возмездное пользование (аренду)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6" w:name="sub_11025"/>
            <w:r w:rsidRPr="007D4C98">
              <w:rPr>
                <w:rFonts w:ascii="Times New Roman" w:hAnsi="Times New Roman"/>
                <w:sz w:val="28"/>
                <w:szCs w:val="28"/>
              </w:rPr>
              <w:t>25</w:t>
            </w:r>
            <w:bookmarkEnd w:id="16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Имущество, переданное в 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7" w:name="sub_11026"/>
            <w:r w:rsidRPr="007D4C98">
              <w:rPr>
                <w:rFonts w:ascii="Times New Roman" w:hAnsi="Times New Roman"/>
                <w:sz w:val="28"/>
                <w:szCs w:val="28"/>
              </w:rPr>
              <w:t>26</w:t>
            </w:r>
            <w:bookmarkEnd w:id="17"/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 xml:space="preserve">Материальные ценности, выданные в личное пользование </w:t>
            </w:r>
          </w:p>
          <w:p w:rsidR="007D4C98" w:rsidRPr="007D4C98" w:rsidRDefault="007D4C98" w:rsidP="007D4C9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работникам (сотрудникам)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Нефинансовые активы, составляющие имущество в концессии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Расчеты по исполнению денежных обязательств через третьих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18" w:name="sub_10001"/>
            <w:r w:rsidRPr="007D4C98">
              <w:rPr>
                <w:rFonts w:ascii="Times New Roman" w:hAnsi="Times New Roman"/>
                <w:sz w:val="28"/>
                <w:szCs w:val="28"/>
              </w:rPr>
              <w:t>Акции по номинальной стоимости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Инженерно-геодезические изыскания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Географические информационные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 xml:space="preserve">Сметная стоимость создания и (или) реконструкции объекта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7D4C98">
              <w:rPr>
                <w:rFonts w:ascii="Times New Roman" w:hAnsi="Times New Roman"/>
                <w:sz w:val="28"/>
                <w:szCs w:val="28"/>
              </w:rPr>
              <w:t>концессионного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4C98" w:rsidRPr="007D4C98" w:rsidTr="007D4C98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Увеличение стоимости объекта концессионного соглашения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8" w:rsidRPr="007D4C98" w:rsidRDefault="007D4C98" w:rsidP="0077002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9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7D4C98" w:rsidRPr="007D4C98" w:rsidRDefault="007D4C98" w:rsidP="007D4C98">
      <w:pPr>
        <w:jc w:val="both"/>
        <w:rPr>
          <w:rFonts w:cs="Times New Roman"/>
          <w:szCs w:val="28"/>
        </w:rPr>
      </w:pPr>
    </w:p>
    <w:bookmarkEnd w:id="18"/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Pr="008A7F98" w:rsidRDefault="007D4C98" w:rsidP="007D4C98">
      <w:pPr>
        <w:shd w:val="clear" w:color="auto" w:fill="FFFFFF"/>
        <w:ind w:left="5670"/>
        <w:rPr>
          <w:szCs w:val="28"/>
        </w:rPr>
      </w:pPr>
      <w:r w:rsidRPr="008A7F98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7D4C98" w:rsidRDefault="007D4C98" w:rsidP="007D4C98">
      <w:pPr>
        <w:shd w:val="clear" w:color="auto" w:fill="FFFFFF"/>
        <w:ind w:left="5670"/>
        <w:rPr>
          <w:szCs w:val="28"/>
        </w:rPr>
      </w:pPr>
      <w:r w:rsidRPr="008A7F98">
        <w:rPr>
          <w:szCs w:val="28"/>
        </w:rPr>
        <w:t xml:space="preserve">к </w:t>
      </w:r>
      <w:r>
        <w:rPr>
          <w:szCs w:val="28"/>
        </w:rPr>
        <w:t>р</w:t>
      </w:r>
      <w:r w:rsidRPr="008A7F98">
        <w:rPr>
          <w:szCs w:val="28"/>
        </w:rPr>
        <w:t xml:space="preserve">аспоряжению </w:t>
      </w:r>
    </w:p>
    <w:p w:rsidR="007D4C98" w:rsidRPr="008A7F98" w:rsidRDefault="007D4C98" w:rsidP="007D4C98">
      <w:pPr>
        <w:shd w:val="clear" w:color="auto" w:fill="FFFFFF"/>
        <w:ind w:left="5670"/>
        <w:rPr>
          <w:szCs w:val="28"/>
        </w:rPr>
      </w:pPr>
      <w:r w:rsidRPr="008A7F98">
        <w:rPr>
          <w:szCs w:val="28"/>
        </w:rPr>
        <w:t>Администрации города</w:t>
      </w:r>
    </w:p>
    <w:p w:rsidR="007D4C98" w:rsidRDefault="007D4C98" w:rsidP="007D4C98">
      <w:pPr>
        <w:shd w:val="clear" w:color="auto" w:fill="FFFFFF"/>
        <w:ind w:left="5670"/>
        <w:rPr>
          <w:szCs w:val="28"/>
        </w:rPr>
      </w:pPr>
      <w:r w:rsidRPr="008A7F98">
        <w:rPr>
          <w:szCs w:val="28"/>
        </w:rPr>
        <w:t>от ___________</w:t>
      </w:r>
      <w:r>
        <w:rPr>
          <w:szCs w:val="28"/>
        </w:rPr>
        <w:t>_</w:t>
      </w:r>
      <w:r w:rsidRPr="008A7F98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8A7F98">
        <w:rPr>
          <w:szCs w:val="28"/>
        </w:rPr>
        <w:t>____</w:t>
      </w:r>
      <w:r>
        <w:rPr>
          <w:szCs w:val="28"/>
        </w:rPr>
        <w:t>____</w:t>
      </w:r>
    </w:p>
    <w:p w:rsidR="007D4C98" w:rsidRDefault="007D4C98" w:rsidP="007D4C98">
      <w:pPr>
        <w:shd w:val="clear" w:color="auto" w:fill="FFFFFF"/>
        <w:ind w:left="5670"/>
        <w:rPr>
          <w:szCs w:val="28"/>
        </w:rPr>
      </w:pPr>
    </w:p>
    <w:p w:rsidR="007D4C98" w:rsidRDefault="007D4C98" w:rsidP="007D4C98">
      <w:pPr>
        <w:shd w:val="clear" w:color="auto" w:fill="FFFFFF"/>
        <w:ind w:left="4111"/>
        <w:rPr>
          <w:szCs w:val="28"/>
        </w:rPr>
      </w:pPr>
    </w:p>
    <w:p w:rsidR="007D4C98" w:rsidRPr="008A7F98" w:rsidRDefault="007D4C98" w:rsidP="007D4C98">
      <w:pPr>
        <w:shd w:val="clear" w:color="auto" w:fill="FFFFFF"/>
        <w:ind w:left="142"/>
        <w:jc w:val="center"/>
        <w:rPr>
          <w:szCs w:val="28"/>
        </w:rPr>
      </w:pPr>
      <w:r w:rsidRPr="008A7F98">
        <w:rPr>
          <w:szCs w:val="28"/>
        </w:rPr>
        <w:t>Состав</w:t>
      </w:r>
    </w:p>
    <w:p w:rsidR="007D4C98" w:rsidRPr="008A7F98" w:rsidRDefault="007D4C98" w:rsidP="007D4C98">
      <w:pPr>
        <w:shd w:val="clear" w:color="auto" w:fill="FFFFFF"/>
        <w:ind w:left="142"/>
        <w:jc w:val="center"/>
        <w:rPr>
          <w:szCs w:val="28"/>
        </w:rPr>
      </w:pPr>
      <w:r w:rsidRPr="008A7F98">
        <w:rPr>
          <w:szCs w:val="28"/>
        </w:rPr>
        <w:t>комиссии по приему-передаче нефинансовых активов</w:t>
      </w:r>
    </w:p>
    <w:p w:rsidR="007D4C98" w:rsidRDefault="007D4C98" w:rsidP="007D4C98">
      <w:pPr>
        <w:shd w:val="clear" w:color="auto" w:fill="FFFFFF"/>
        <w:ind w:left="142"/>
        <w:jc w:val="center"/>
        <w:rPr>
          <w:szCs w:val="28"/>
        </w:rPr>
      </w:pPr>
      <w:r>
        <w:rPr>
          <w:szCs w:val="28"/>
        </w:rPr>
        <w:t xml:space="preserve">имущества казны муниципального образования городской округ город Сургут </w:t>
      </w:r>
    </w:p>
    <w:p w:rsidR="007D4C98" w:rsidRDefault="007D4C98" w:rsidP="007D4C98">
      <w:pPr>
        <w:shd w:val="clear" w:color="auto" w:fill="FFFFFF"/>
        <w:ind w:left="142"/>
        <w:jc w:val="center"/>
        <w:rPr>
          <w:szCs w:val="28"/>
        </w:rPr>
      </w:pPr>
      <w:r>
        <w:rPr>
          <w:szCs w:val="28"/>
        </w:rPr>
        <w:t>в части непроизведенных активов</w:t>
      </w:r>
    </w:p>
    <w:p w:rsidR="007D4C98" w:rsidRDefault="007D4C98" w:rsidP="007D4C98">
      <w:pPr>
        <w:shd w:val="clear" w:color="auto" w:fill="FFFFFF"/>
        <w:ind w:left="142"/>
        <w:jc w:val="center"/>
        <w:rPr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7D4C98" w:rsidRPr="009D5F3E" w:rsidTr="0077002A">
        <w:tc>
          <w:tcPr>
            <w:tcW w:w="4997" w:type="dxa"/>
          </w:tcPr>
          <w:p w:rsidR="007D4C98" w:rsidRPr="009D5F3E" w:rsidRDefault="007D4C98" w:rsidP="0077002A">
            <w:pPr>
              <w:jc w:val="center"/>
              <w:rPr>
                <w:szCs w:val="28"/>
              </w:rPr>
            </w:pPr>
            <w:r w:rsidRPr="009D5F3E">
              <w:rPr>
                <w:szCs w:val="28"/>
              </w:rPr>
              <w:t>Основной состав</w:t>
            </w:r>
          </w:p>
        </w:tc>
        <w:tc>
          <w:tcPr>
            <w:tcW w:w="4998" w:type="dxa"/>
          </w:tcPr>
          <w:p w:rsidR="007D4C98" w:rsidRPr="009D5F3E" w:rsidRDefault="007D4C98" w:rsidP="0077002A">
            <w:pPr>
              <w:jc w:val="center"/>
              <w:rPr>
                <w:szCs w:val="28"/>
              </w:rPr>
            </w:pPr>
            <w:r w:rsidRPr="009D5F3E">
              <w:rPr>
                <w:szCs w:val="28"/>
              </w:rPr>
              <w:t>Резервный состав</w:t>
            </w:r>
          </w:p>
        </w:tc>
      </w:tr>
      <w:tr w:rsidR="007D4C98" w:rsidRPr="009D5F3E" w:rsidTr="0077002A">
        <w:tc>
          <w:tcPr>
            <w:tcW w:w="4997" w:type="dxa"/>
          </w:tcPr>
          <w:p w:rsidR="007D4C98" w:rsidRDefault="007D4C98" w:rsidP="0077002A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>Прилипко</w:t>
            </w:r>
          </w:p>
          <w:p w:rsidR="007D4C98" w:rsidRPr="009D5F3E" w:rsidRDefault="007D4C98" w:rsidP="007D4C98">
            <w:pPr>
              <w:rPr>
                <w:szCs w:val="28"/>
              </w:rPr>
            </w:pPr>
            <w:r>
              <w:rPr>
                <w:bCs/>
                <w:color w:val="333333"/>
                <w:szCs w:val="28"/>
              </w:rPr>
              <w:t>Олег Васильевич –</w:t>
            </w:r>
            <w:r>
              <w:rPr>
                <w:szCs w:val="28"/>
              </w:rPr>
              <w:t xml:space="preserve"> председатель                   комитета по земельным отношениям, председатель комиссии</w:t>
            </w:r>
          </w:p>
        </w:tc>
        <w:tc>
          <w:tcPr>
            <w:tcW w:w="4998" w:type="dxa"/>
          </w:tcPr>
          <w:p w:rsidR="007D4C98" w:rsidRDefault="007D4C98" w:rsidP="0077002A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Чевягина </w:t>
            </w:r>
          </w:p>
          <w:p w:rsidR="007D4C98" w:rsidRPr="009D5F3E" w:rsidRDefault="007D4C98" w:rsidP="007D4C98">
            <w:pPr>
              <w:rPr>
                <w:szCs w:val="28"/>
              </w:rPr>
            </w:pPr>
            <w:r>
              <w:rPr>
                <w:bCs/>
                <w:color w:val="333333"/>
                <w:szCs w:val="28"/>
              </w:rPr>
              <w:t>Елена Алексеевна – з</w:t>
            </w:r>
            <w:r>
              <w:rPr>
                <w:szCs w:val="28"/>
              </w:rPr>
              <w:t>аместитель председателя комитета по земельным отношениям</w:t>
            </w:r>
          </w:p>
        </w:tc>
      </w:tr>
      <w:tr w:rsidR="007D4C98" w:rsidRPr="009D5F3E" w:rsidTr="0077002A">
        <w:tc>
          <w:tcPr>
            <w:tcW w:w="9995" w:type="dxa"/>
            <w:gridSpan w:val="2"/>
          </w:tcPr>
          <w:p w:rsidR="007D4C98" w:rsidRPr="009D5F3E" w:rsidRDefault="007D4C98" w:rsidP="0077002A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9D5F3E">
              <w:rPr>
                <w:szCs w:val="28"/>
              </w:rPr>
              <w:t>лены комиссии:</w:t>
            </w:r>
          </w:p>
        </w:tc>
      </w:tr>
      <w:tr w:rsidR="007D4C98" w:rsidRPr="009D5F3E" w:rsidTr="0077002A">
        <w:tc>
          <w:tcPr>
            <w:tcW w:w="4997" w:type="dxa"/>
          </w:tcPr>
          <w:p w:rsidR="007D4C98" w:rsidRDefault="007D4C98" w:rsidP="0077002A">
            <w:pPr>
              <w:rPr>
                <w:bCs/>
                <w:color w:val="333333"/>
                <w:szCs w:val="28"/>
              </w:rPr>
            </w:pPr>
            <w:r w:rsidRPr="006308C9">
              <w:rPr>
                <w:bCs/>
                <w:color w:val="333333"/>
                <w:szCs w:val="28"/>
              </w:rPr>
              <w:t xml:space="preserve">Кульчевский </w:t>
            </w:r>
          </w:p>
          <w:p w:rsidR="007D4C98" w:rsidRDefault="007D4C98" w:rsidP="007D4C98">
            <w:pPr>
              <w:rPr>
                <w:szCs w:val="28"/>
              </w:rPr>
            </w:pPr>
            <w:r w:rsidRPr="006308C9">
              <w:rPr>
                <w:bCs/>
                <w:color w:val="333333"/>
                <w:szCs w:val="28"/>
              </w:rPr>
              <w:t>Владимир Владимирович</w:t>
            </w:r>
            <w:r>
              <w:rPr>
                <w:bCs/>
                <w:color w:val="333333"/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</w:p>
          <w:p w:rsidR="007D4C98" w:rsidRPr="009D5F3E" w:rsidRDefault="007D4C98" w:rsidP="007D4C98">
            <w:pPr>
              <w:rPr>
                <w:szCs w:val="28"/>
              </w:rPr>
            </w:pPr>
            <w:r w:rsidRPr="00B30ECD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учета и разграничения земель комитета по земельным отношениям </w:t>
            </w:r>
          </w:p>
        </w:tc>
        <w:tc>
          <w:tcPr>
            <w:tcW w:w="4998" w:type="dxa"/>
          </w:tcPr>
          <w:p w:rsidR="007D4C98" w:rsidRDefault="007D4C98" w:rsidP="0077002A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Ивасенко </w:t>
            </w:r>
          </w:p>
          <w:p w:rsidR="007D4C98" w:rsidRDefault="007D4C98" w:rsidP="007D4C98">
            <w:pPr>
              <w:rPr>
                <w:szCs w:val="28"/>
              </w:rPr>
            </w:pPr>
            <w:r>
              <w:rPr>
                <w:bCs/>
                <w:color w:val="333333"/>
                <w:szCs w:val="28"/>
              </w:rPr>
              <w:t>Наталья Борисовна –</w:t>
            </w:r>
            <w:r w:rsidRPr="00B30ECD">
              <w:rPr>
                <w:szCs w:val="28"/>
              </w:rPr>
              <w:t xml:space="preserve"> главный </w:t>
            </w:r>
          </w:p>
          <w:p w:rsidR="007D4C98" w:rsidRPr="009D5F3E" w:rsidRDefault="007D4C98" w:rsidP="007D4C98">
            <w:pPr>
              <w:rPr>
                <w:szCs w:val="28"/>
              </w:rPr>
            </w:pPr>
            <w:r w:rsidRPr="00B30ECD">
              <w:rPr>
                <w:szCs w:val="28"/>
              </w:rPr>
              <w:t xml:space="preserve">специалист отдела </w:t>
            </w:r>
            <w:r>
              <w:rPr>
                <w:szCs w:val="28"/>
              </w:rPr>
              <w:t xml:space="preserve">учета и разграничения земель комитета по земельным отношениям </w:t>
            </w:r>
          </w:p>
        </w:tc>
      </w:tr>
      <w:tr w:rsidR="007D4C98" w:rsidRPr="009D5F3E" w:rsidTr="0077002A">
        <w:trPr>
          <w:trHeight w:val="1998"/>
        </w:trPr>
        <w:tc>
          <w:tcPr>
            <w:tcW w:w="4997" w:type="dxa"/>
          </w:tcPr>
          <w:p w:rsidR="007D4C98" w:rsidRPr="002C41E1" w:rsidRDefault="007D4C98" w:rsidP="0077002A">
            <w:pPr>
              <w:rPr>
                <w:szCs w:val="28"/>
              </w:rPr>
            </w:pPr>
            <w:r w:rsidRPr="002C41E1">
              <w:rPr>
                <w:szCs w:val="28"/>
              </w:rPr>
              <w:t xml:space="preserve">Антонова </w:t>
            </w:r>
          </w:p>
          <w:p w:rsidR="007D4C98" w:rsidRDefault="007D4C98" w:rsidP="0077002A">
            <w:pPr>
              <w:rPr>
                <w:szCs w:val="28"/>
              </w:rPr>
            </w:pPr>
            <w:r w:rsidRPr="002C41E1">
              <w:rPr>
                <w:szCs w:val="28"/>
              </w:rPr>
              <w:t xml:space="preserve">Марина Викторовна – начальник </w:t>
            </w:r>
            <w:r>
              <w:rPr>
                <w:szCs w:val="28"/>
              </w:rPr>
              <w:t xml:space="preserve">               </w:t>
            </w:r>
            <w:r w:rsidRPr="002C41E1">
              <w:rPr>
                <w:szCs w:val="28"/>
              </w:rPr>
              <w:t xml:space="preserve">отдела оформления прав </w:t>
            </w:r>
          </w:p>
          <w:p w:rsidR="007D4C98" w:rsidRDefault="007D4C98" w:rsidP="0077002A">
            <w:pPr>
              <w:rPr>
                <w:szCs w:val="28"/>
              </w:rPr>
            </w:pPr>
            <w:r w:rsidRPr="002C41E1">
              <w:rPr>
                <w:szCs w:val="28"/>
              </w:rPr>
              <w:t xml:space="preserve">на земельные участки комитета </w:t>
            </w:r>
          </w:p>
          <w:p w:rsidR="007D4C98" w:rsidRPr="009D5F3E" w:rsidRDefault="007D4C98" w:rsidP="007D4C98">
            <w:pPr>
              <w:rPr>
                <w:szCs w:val="28"/>
              </w:rPr>
            </w:pPr>
            <w:r w:rsidRPr="002C41E1">
              <w:rPr>
                <w:szCs w:val="28"/>
              </w:rPr>
              <w:t xml:space="preserve">по земельным отношениям </w:t>
            </w:r>
          </w:p>
        </w:tc>
        <w:tc>
          <w:tcPr>
            <w:tcW w:w="4998" w:type="dxa"/>
          </w:tcPr>
          <w:p w:rsidR="007D4C98" w:rsidRDefault="007D4C98" w:rsidP="0077002A">
            <w:pPr>
              <w:rPr>
                <w:bCs/>
                <w:color w:val="333333"/>
                <w:szCs w:val="28"/>
              </w:rPr>
            </w:pPr>
            <w:r w:rsidRPr="003B2362">
              <w:rPr>
                <w:bCs/>
                <w:color w:val="333333"/>
                <w:szCs w:val="28"/>
              </w:rPr>
              <w:t xml:space="preserve">Мельникова </w:t>
            </w:r>
          </w:p>
          <w:p w:rsidR="007D4C98" w:rsidRDefault="007D4C98" w:rsidP="007D4C98">
            <w:pPr>
              <w:rPr>
                <w:szCs w:val="28"/>
              </w:rPr>
            </w:pPr>
            <w:r w:rsidRPr="003B2362">
              <w:rPr>
                <w:bCs/>
                <w:color w:val="333333"/>
                <w:szCs w:val="28"/>
              </w:rPr>
              <w:t>Ирина Юрьевна</w:t>
            </w:r>
            <w:r>
              <w:rPr>
                <w:bCs/>
                <w:color w:val="333333"/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</w:t>
            </w:r>
            <w:r w:rsidRPr="00B30ECD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B30ECD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 xml:space="preserve">оформления прав на земельные участки комитета </w:t>
            </w:r>
          </w:p>
          <w:p w:rsidR="007D4C98" w:rsidRPr="009D5F3E" w:rsidRDefault="007D4C98" w:rsidP="007D4C98">
            <w:pPr>
              <w:rPr>
                <w:szCs w:val="28"/>
              </w:rPr>
            </w:pPr>
            <w:r>
              <w:rPr>
                <w:szCs w:val="28"/>
              </w:rPr>
              <w:t>по земельным отношениям</w:t>
            </w:r>
          </w:p>
        </w:tc>
      </w:tr>
      <w:tr w:rsidR="007D4C98" w:rsidRPr="009D5F3E" w:rsidTr="0077002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98" w:rsidRDefault="007D4C98" w:rsidP="0077002A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Афян </w:t>
            </w:r>
          </w:p>
          <w:p w:rsidR="007D4C98" w:rsidRDefault="007D4C98" w:rsidP="007D4C98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>Лариса Владимировна –</w:t>
            </w:r>
            <w:r w:rsidRPr="005F6936">
              <w:rPr>
                <w:bCs/>
                <w:color w:val="333333"/>
                <w:szCs w:val="28"/>
              </w:rPr>
              <w:t xml:space="preserve"> </w:t>
            </w:r>
            <w:r>
              <w:rPr>
                <w:bCs/>
                <w:color w:val="333333"/>
                <w:szCs w:val="28"/>
              </w:rPr>
              <w:t xml:space="preserve">ведущий бухгалтер службы бухгалтерского учета сферы имущественных </w:t>
            </w:r>
          </w:p>
          <w:p w:rsidR="007D4C98" w:rsidRPr="005F6936" w:rsidRDefault="007D4C98" w:rsidP="007D4C98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и земельных отношений управления бюджетного учёта и отчётности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98" w:rsidRDefault="007D4C98" w:rsidP="0077002A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Кобахидзе </w:t>
            </w:r>
          </w:p>
          <w:p w:rsidR="007D4C98" w:rsidRDefault="007D4C98" w:rsidP="007D4C98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>Лариса Васильевна –</w:t>
            </w:r>
            <w:r w:rsidRPr="005F6936">
              <w:rPr>
                <w:bCs/>
                <w:color w:val="333333"/>
                <w:szCs w:val="28"/>
              </w:rPr>
              <w:t xml:space="preserve"> </w:t>
            </w:r>
            <w:r>
              <w:rPr>
                <w:bCs/>
                <w:color w:val="333333"/>
                <w:szCs w:val="28"/>
              </w:rPr>
              <w:t xml:space="preserve">начальник службы бухгалтерского учета сферы имущественных и земельных </w:t>
            </w:r>
          </w:p>
          <w:p w:rsidR="007D4C98" w:rsidRPr="005F6936" w:rsidRDefault="007D4C98" w:rsidP="007D4C98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отношений управления бюджетного учёта и отчётности </w:t>
            </w:r>
          </w:p>
        </w:tc>
      </w:tr>
    </w:tbl>
    <w:p w:rsidR="007D4C98" w:rsidRDefault="007D4C98" w:rsidP="007D4C98">
      <w:pPr>
        <w:shd w:val="clear" w:color="auto" w:fill="FFFFFF"/>
        <w:ind w:left="142"/>
        <w:jc w:val="center"/>
        <w:rPr>
          <w:szCs w:val="28"/>
        </w:rPr>
      </w:pPr>
    </w:p>
    <w:p w:rsidR="007D4C98" w:rsidRDefault="007D4C98" w:rsidP="007D4C98">
      <w:pPr>
        <w:shd w:val="clear" w:color="auto" w:fill="FFFFFF"/>
        <w:ind w:left="4111" w:hanging="4111"/>
        <w:jc w:val="center"/>
        <w:rPr>
          <w:szCs w:val="28"/>
        </w:rPr>
      </w:pPr>
    </w:p>
    <w:p w:rsidR="007D4C98" w:rsidRDefault="007D4C98" w:rsidP="007D4C98">
      <w:pPr>
        <w:shd w:val="clear" w:color="auto" w:fill="FFFFFF"/>
        <w:ind w:left="4111" w:hanging="4111"/>
        <w:jc w:val="center"/>
        <w:rPr>
          <w:szCs w:val="28"/>
        </w:rPr>
      </w:pPr>
    </w:p>
    <w:p w:rsidR="007D4C98" w:rsidRDefault="007D4C98" w:rsidP="007D4C98">
      <w:pPr>
        <w:shd w:val="clear" w:color="auto" w:fill="FFFFFF"/>
        <w:ind w:left="4111" w:hanging="4111"/>
        <w:jc w:val="center"/>
        <w:rPr>
          <w:szCs w:val="28"/>
        </w:rPr>
      </w:pPr>
    </w:p>
    <w:p w:rsidR="007D4C98" w:rsidRDefault="007D4C98" w:rsidP="007D4C98">
      <w:pPr>
        <w:shd w:val="clear" w:color="auto" w:fill="FFFFFF"/>
        <w:ind w:left="4111" w:hanging="4111"/>
        <w:jc w:val="center"/>
        <w:rPr>
          <w:szCs w:val="28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Pr="00EC642C" w:rsidRDefault="007D4C98" w:rsidP="007D4C98">
      <w:pPr>
        <w:shd w:val="clear" w:color="auto" w:fill="FFFFFF"/>
        <w:ind w:left="5670"/>
        <w:rPr>
          <w:szCs w:val="28"/>
        </w:rPr>
      </w:pPr>
      <w:r w:rsidRPr="00EC642C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7D4C98" w:rsidRDefault="007D4C98" w:rsidP="007D4C98">
      <w:pPr>
        <w:shd w:val="clear" w:color="auto" w:fill="FFFFFF"/>
        <w:ind w:left="5670"/>
        <w:rPr>
          <w:szCs w:val="28"/>
        </w:rPr>
      </w:pPr>
      <w:r w:rsidRPr="00EC642C">
        <w:rPr>
          <w:szCs w:val="28"/>
        </w:rPr>
        <w:t xml:space="preserve">к распоряжению </w:t>
      </w:r>
    </w:p>
    <w:p w:rsidR="007D4C98" w:rsidRPr="00EC642C" w:rsidRDefault="007D4C98" w:rsidP="007D4C98">
      <w:pPr>
        <w:shd w:val="clear" w:color="auto" w:fill="FFFFFF"/>
        <w:ind w:left="5670"/>
        <w:rPr>
          <w:szCs w:val="28"/>
        </w:rPr>
      </w:pPr>
      <w:r w:rsidRPr="00EC642C">
        <w:rPr>
          <w:szCs w:val="28"/>
        </w:rPr>
        <w:t>Администрации города</w:t>
      </w:r>
    </w:p>
    <w:p w:rsidR="007D4C98" w:rsidRPr="00EC642C" w:rsidRDefault="007D4C98" w:rsidP="007D4C98">
      <w:pPr>
        <w:shd w:val="clear" w:color="auto" w:fill="FFFFFF"/>
        <w:ind w:left="5670"/>
        <w:rPr>
          <w:szCs w:val="28"/>
        </w:rPr>
      </w:pPr>
      <w:r w:rsidRPr="00EC642C">
        <w:rPr>
          <w:szCs w:val="28"/>
        </w:rPr>
        <w:t>от ___________</w:t>
      </w:r>
      <w:r>
        <w:rPr>
          <w:szCs w:val="28"/>
        </w:rPr>
        <w:t>_</w:t>
      </w:r>
      <w:r w:rsidRPr="00EC642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EC642C">
        <w:rPr>
          <w:szCs w:val="28"/>
        </w:rPr>
        <w:t>____</w:t>
      </w:r>
      <w:r>
        <w:rPr>
          <w:szCs w:val="28"/>
        </w:rPr>
        <w:t>______</w:t>
      </w:r>
    </w:p>
    <w:p w:rsidR="007D4C98" w:rsidRPr="00EC642C" w:rsidRDefault="007D4C98" w:rsidP="007D4C98">
      <w:pPr>
        <w:shd w:val="clear" w:color="auto" w:fill="FFFFFF"/>
        <w:ind w:left="6237"/>
        <w:rPr>
          <w:szCs w:val="28"/>
        </w:rPr>
      </w:pPr>
    </w:p>
    <w:p w:rsidR="007D4C98" w:rsidRPr="00EC642C" w:rsidRDefault="007D4C98" w:rsidP="007D4C98">
      <w:pPr>
        <w:shd w:val="clear" w:color="auto" w:fill="FFFFFF"/>
        <w:ind w:left="4111"/>
        <w:rPr>
          <w:szCs w:val="28"/>
        </w:rPr>
      </w:pPr>
    </w:p>
    <w:p w:rsidR="007D4C98" w:rsidRPr="00EC642C" w:rsidRDefault="007D4C98" w:rsidP="007D4C98">
      <w:pPr>
        <w:shd w:val="clear" w:color="auto" w:fill="FFFFFF"/>
        <w:ind w:left="142"/>
        <w:jc w:val="center"/>
        <w:rPr>
          <w:szCs w:val="28"/>
        </w:rPr>
      </w:pPr>
      <w:r w:rsidRPr="00EC642C">
        <w:rPr>
          <w:szCs w:val="28"/>
        </w:rPr>
        <w:t>Состав</w:t>
      </w:r>
    </w:p>
    <w:p w:rsidR="007D4C98" w:rsidRPr="00EC642C" w:rsidRDefault="007D4C98" w:rsidP="007D4C98">
      <w:pPr>
        <w:shd w:val="clear" w:color="auto" w:fill="FFFFFF"/>
        <w:ind w:left="142"/>
        <w:jc w:val="center"/>
        <w:rPr>
          <w:szCs w:val="28"/>
        </w:rPr>
      </w:pPr>
      <w:r w:rsidRPr="00EC642C">
        <w:rPr>
          <w:szCs w:val="28"/>
        </w:rPr>
        <w:t>комиссии по приему-передаче нефинансовых активов</w:t>
      </w:r>
    </w:p>
    <w:p w:rsidR="007D4C98" w:rsidRPr="00EC642C" w:rsidRDefault="007D4C98" w:rsidP="007D4C98">
      <w:pPr>
        <w:shd w:val="clear" w:color="auto" w:fill="FFFFFF"/>
        <w:ind w:left="142"/>
        <w:jc w:val="center"/>
        <w:rPr>
          <w:szCs w:val="28"/>
        </w:rPr>
      </w:pPr>
      <w:r w:rsidRPr="00EC642C">
        <w:rPr>
          <w:szCs w:val="28"/>
        </w:rPr>
        <w:t>имущества казны муниципального образования городской округ город Сургут, кроме непроизведенных активов</w:t>
      </w:r>
    </w:p>
    <w:p w:rsidR="007D4C98" w:rsidRPr="00EC642C" w:rsidRDefault="007D4C98" w:rsidP="007D4C98">
      <w:pPr>
        <w:shd w:val="clear" w:color="auto" w:fill="FFFFFF"/>
        <w:ind w:left="142"/>
        <w:jc w:val="center"/>
        <w:rPr>
          <w:szCs w:val="28"/>
        </w:rPr>
      </w:pPr>
    </w:p>
    <w:tbl>
      <w:tblPr>
        <w:tblW w:w="949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677"/>
      </w:tblGrid>
      <w:tr w:rsidR="007D4C98" w:rsidRPr="00EC642C" w:rsidTr="007D4C98">
        <w:tc>
          <w:tcPr>
            <w:tcW w:w="4815" w:type="dxa"/>
          </w:tcPr>
          <w:p w:rsidR="007D4C98" w:rsidRPr="00EC642C" w:rsidRDefault="007D4C98" w:rsidP="0077002A">
            <w:pPr>
              <w:jc w:val="center"/>
              <w:rPr>
                <w:szCs w:val="28"/>
              </w:rPr>
            </w:pPr>
            <w:r w:rsidRPr="00EC642C">
              <w:rPr>
                <w:szCs w:val="28"/>
              </w:rPr>
              <w:t>Основной состав</w:t>
            </w:r>
          </w:p>
        </w:tc>
        <w:tc>
          <w:tcPr>
            <w:tcW w:w="4677" w:type="dxa"/>
          </w:tcPr>
          <w:p w:rsidR="007D4C98" w:rsidRPr="00EC642C" w:rsidRDefault="007D4C98" w:rsidP="0077002A">
            <w:pPr>
              <w:jc w:val="center"/>
              <w:rPr>
                <w:szCs w:val="28"/>
              </w:rPr>
            </w:pPr>
            <w:r w:rsidRPr="00EC642C">
              <w:rPr>
                <w:szCs w:val="28"/>
              </w:rPr>
              <w:t>Резервный состав</w:t>
            </w:r>
          </w:p>
        </w:tc>
      </w:tr>
      <w:tr w:rsidR="007D4C98" w:rsidRPr="00EC642C" w:rsidTr="007D4C98">
        <w:tc>
          <w:tcPr>
            <w:tcW w:w="4815" w:type="dxa"/>
          </w:tcPr>
          <w:p w:rsidR="007D4C98" w:rsidRPr="00EC642C" w:rsidRDefault="007D4C98" w:rsidP="0077002A">
            <w:pPr>
              <w:rPr>
                <w:szCs w:val="28"/>
              </w:rPr>
            </w:pPr>
            <w:r w:rsidRPr="00EC642C">
              <w:rPr>
                <w:szCs w:val="28"/>
              </w:rPr>
              <w:t>Пешков</w:t>
            </w:r>
          </w:p>
          <w:p w:rsidR="007D4C98" w:rsidRDefault="007D4C98" w:rsidP="007D4C98">
            <w:pPr>
              <w:ind w:right="-180"/>
              <w:rPr>
                <w:szCs w:val="28"/>
              </w:rPr>
            </w:pPr>
            <w:r w:rsidRPr="00EC642C">
              <w:rPr>
                <w:szCs w:val="28"/>
              </w:rPr>
              <w:t xml:space="preserve">Сергей Михайлович </w:t>
            </w:r>
            <w:r>
              <w:rPr>
                <w:szCs w:val="28"/>
              </w:rPr>
              <w:t>–</w:t>
            </w:r>
            <w:r w:rsidRPr="00EC642C">
              <w:rPr>
                <w:szCs w:val="28"/>
              </w:rPr>
              <w:t xml:space="preserve"> председатель </w:t>
            </w:r>
          </w:p>
          <w:p w:rsidR="007D4C98" w:rsidRPr="00EC642C" w:rsidRDefault="007D4C98" w:rsidP="007D4C98">
            <w:pPr>
              <w:ind w:right="-180"/>
              <w:rPr>
                <w:szCs w:val="28"/>
              </w:rPr>
            </w:pPr>
            <w:r w:rsidRPr="00EC642C">
              <w:rPr>
                <w:szCs w:val="28"/>
              </w:rPr>
              <w:t>комитета по управлени</w:t>
            </w:r>
            <w:r>
              <w:rPr>
                <w:szCs w:val="28"/>
              </w:rPr>
              <w:t>ю</w:t>
            </w:r>
            <w:r w:rsidRPr="00EC642C">
              <w:rPr>
                <w:szCs w:val="28"/>
              </w:rPr>
              <w:t xml:space="preserve"> имуществом, председатель комиссии </w:t>
            </w:r>
          </w:p>
        </w:tc>
        <w:tc>
          <w:tcPr>
            <w:tcW w:w="4677" w:type="dxa"/>
          </w:tcPr>
          <w:p w:rsidR="007D4C98" w:rsidRPr="00EC642C" w:rsidRDefault="007D4C98" w:rsidP="0077002A">
            <w:pPr>
              <w:rPr>
                <w:bCs/>
                <w:color w:val="333333"/>
                <w:szCs w:val="28"/>
              </w:rPr>
            </w:pPr>
            <w:r w:rsidRPr="00EC642C">
              <w:rPr>
                <w:bCs/>
                <w:color w:val="333333"/>
                <w:szCs w:val="28"/>
              </w:rPr>
              <w:t>Волошин</w:t>
            </w:r>
          </w:p>
          <w:p w:rsidR="007D4C98" w:rsidRDefault="007D4C98" w:rsidP="007D4C98">
            <w:pPr>
              <w:rPr>
                <w:szCs w:val="28"/>
              </w:rPr>
            </w:pPr>
            <w:r w:rsidRPr="00EC642C">
              <w:rPr>
                <w:bCs/>
                <w:color w:val="333333"/>
                <w:szCs w:val="28"/>
              </w:rPr>
              <w:t xml:space="preserve">Виталий Васильевич – заместитель председателя </w:t>
            </w:r>
            <w:r w:rsidRPr="00EC642C">
              <w:rPr>
                <w:szCs w:val="28"/>
              </w:rPr>
              <w:t>ко</w:t>
            </w:r>
            <w:r>
              <w:rPr>
                <w:szCs w:val="28"/>
              </w:rPr>
              <w:t xml:space="preserve">митета </w:t>
            </w:r>
          </w:p>
          <w:p w:rsidR="007D4C98" w:rsidRPr="00EC642C" w:rsidRDefault="007D4C98" w:rsidP="007D4C98">
            <w:pPr>
              <w:rPr>
                <w:szCs w:val="28"/>
              </w:rPr>
            </w:pPr>
            <w:r>
              <w:rPr>
                <w:szCs w:val="28"/>
              </w:rPr>
              <w:t>по управлению имуществом</w:t>
            </w:r>
          </w:p>
        </w:tc>
      </w:tr>
      <w:tr w:rsidR="007D4C98" w:rsidRPr="00EC642C" w:rsidTr="007D4C98">
        <w:tc>
          <w:tcPr>
            <w:tcW w:w="9492" w:type="dxa"/>
            <w:gridSpan w:val="2"/>
          </w:tcPr>
          <w:p w:rsidR="007D4C98" w:rsidRPr="00EC642C" w:rsidRDefault="007D4C98" w:rsidP="0077002A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EC642C">
              <w:rPr>
                <w:szCs w:val="28"/>
              </w:rPr>
              <w:t>лены комиссии:</w:t>
            </w:r>
          </w:p>
        </w:tc>
      </w:tr>
      <w:tr w:rsidR="007D4C98" w:rsidRPr="00EC642C" w:rsidTr="007D4C98">
        <w:tc>
          <w:tcPr>
            <w:tcW w:w="4815" w:type="dxa"/>
          </w:tcPr>
          <w:p w:rsidR="007D4C98" w:rsidRPr="00EC642C" w:rsidRDefault="007D4C98" w:rsidP="0077002A">
            <w:pPr>
              <w:rPr>
                <w:szCs w:val="28"/>
              </w:rPr>
            </w:pPr>
            <w:r w:rsidRPr="00EC642C">
              <w:rPr>
                <w:szCs w:val="28"/>
              </w:rPr>
              <w:t xml:space="preserve">Гулак </w:t>
            </w:r>
          </w:p>
          <w:p w:rsidR="007D4C98" w:rsidRDefault="007D4C98" w:rsidP="007D4C98">
            <w:pPr>
              <w:rPr>
                <w:szCs w:val="28"/>
              </w:rPr>
            </w:pPr>
            <w:r w:rsidRPr="00EC642C">
              <w:rPr>
                <w:szCs w:val="28"/>
              </w:rPr>
              <w:t xml:space="preserve">Ольга Валерьевна </w:t>
            </w:r>
            <w:r>
              <w:rPr>
                <w:szCs w:val="28"/>
              </w:rPr>
              <w:t>–</w:t>
            </w:r>
            <w:r w:rsidRPr="00EC642C">
              <w:rPr>
                <w:szCs w:val="28"/>
              </w:rPr>
              <w:t xml:space="preserve"> начальник </w:t>
            </w:r>
          </w:p>
          <w:p w:rsidR="007D4C98" w:rsidRDefault="007D4C98" w:rsidP="007D4C98">
            <w:pPr>
              <w:rPr>
                <w:szCs w:val="28"/>
              </w:rPr>
            </w:pPr>
            <w:r w:rsidRPr="00EC642C">
              <w:rPr>
                <w:szCs w:val="28"/>
              </w:rPr>
              <w:t xml:space="preserve">отдела реестра муниципального </w:t>
            </w:r>
          </w:p>
          <w:p w:rsidR="007D4C98" w:rsidRPr="00EC642C" w:rsidRDefault="007D4C98" w:rsidP="007D4C98">
            <w:pPr>
              <w:rPr>
                <w:szCs w:val="28"/>
              </w:rPr>
            </w:pPr>
            <w:r w:rsidRPr="00EC642C">
              <w:rPr>
                <w:szCs w:val="28"/>
              </w:rPr>
              <w:t>имущества комитета по управлени</w:t>
            </w:r>
            <w:r>
              <w:rPr>
                <w:szCs w:val="28"/>
              </w:rPr>
              <w:t>ю имуществом</w:t>
            </w:r>
          </w:p>
        </w:tc>
        <w:tc>
          <w:tcPr>
            <w:tcW w:w="4677" w:type="dxa"/>
          </w:tcPr>
          <w:p w:rsidR="007D4C98" w:rsidRPr="00EC642C" w:rsidRDefault="007D4C98" w:rsidP="0077002A">
            <w:pPr>
              <w:rPr>
                <w:bCs/>
                <w:color w:val="333333"/>
                <w:szCs w:val="28"/>
              </w:rPr>
            </w:pPr>
            <w:r w:rsidRPr="00EC642C">
              <w:rPr>
                <w:bCs/>
                <w:color w:val="333333"/>
                <w:szCs w:val="28"/>
              </w:rPr>
              <w:t xml:space="preserve">Мизхатова </w:t>
            </w:r>
          </w:p>
          <w:p w:rsidR="007D4C98" w:rsidRDefault="007D4C98" w:rsidP="007D4C98">
            <w:pPr>
              <w:rPr>
                <w:szCs w:val="28"/>
              </w:rPr>
            </w:pPr>
            <w:r w:rsidRPr="00EC642C">
              <w:rPr>
                <w:bCs/>
                <w:color w:val="333333"/>
                <w:szCs w:val="28"/>
              </w:rPr>
              <w:t xml:space="preserve">Елена Дмитриевна </w:t>
            </w:r>
            <w:r>
              <w:rPr>
                <w:bCs/>
                <w:color w:val="333333"/>
                <w:szCs w:val="28"/>
              </w:rPr>
              <w:t>–</w:t>
            </w:r>
            <w:r w:rsidRPr="00EC642C">
              <w:rPr>
                <w:szCs w:val="28"/>
              </w:rPr>
              <w:t xml:space="preserve"> главный </w:t>
            </w:r>
          </w:p>
          <w:p w:rsidR="007D4C98" w:rsidRDefault="007D4C98" w:rsidP="007D4C98">
            <w:pPr>
              <w:rPr>
                <w:szCs w:val="28"/>
              </w:rPr>
            </w:pPr>
            <w:r w:rsidRPr="00EC642C">
              <w:rPr>
                <w:szCs w:val="28"/>
              </w:rPr>
              <w:t xml:space="preserve">специалист отдела реестра муниципального имущества комитета </w:t>
            </w:r>
          </w:p>
          <w:p w:rsidR="007D4C98" w:rsidRPr="00EC642C" w:rsidRDefault="007D4C98" w:rsidP="007D4C98">
            <w:pPr>
              <w:rPr>
                <w:szCs w:val="28"/>
              </w:rPr>
            </w:pPr>
            <w:r w:rsidRPr="00EC642C">
              <w:rPr>
                <w:szCs w:val="28"/>
              </w:rPr>
              <w:t>по управлени</w:t>
            </w:r>
            <w:r>
              <w:rPr>
                <w:szCs w:val="28"/>
              </w:rPr>
              <w:t>ю</w:t>
            </w:r>
            <w:r w:rsidRPr="00EC642C">
              <w:rPr>
                <w:szCs w:val="28"/>
              </w:rPr>
              <w:t xml:space="preserve"> имуществом </w:t>
            </w:r>
          </w:p>
        </w:tc>
      </w:tr>
      <w:tr w:rsidR="007D4C98" w:rsidRPr="009D5F3E" w:rsidTr="007D4C98">
        <w:tc>
          <w:tcPr>
            <w:tcW w:w="4815" w:type="dxa"/>
          </w:tcPr>
          <w:p w:rsidR="007D4C98" w:rsidRPr="00EC642C" w:rsidRDefault="007D4C98" w:rsidP="0077002A">
            <w:pPr>
              <w:rPr>
                <w:bCs/>
                <w:szCs w:val="28"/>
              </w:rPr>
            </w:pPr>
            <w:r w:rsidRPr="00EC642C">
              <w:rPr>
                <w:bCs/>
                <w:szCs w:val="28"/>
              </w:rPr>
              <w:t xml:space="preserve">Пермитин </w:t>
            </w:r>
          </w:p>
          <w:p w:rsidR="007D4C98" w:rsidRDefault="007D4C98" w:rsidP="007D4C98">
            <w:pPr>
              <w:rPr>
                <w:szCs w:val="28"/>
              </w:rPr>
            </w:pPr>
            <w:r w:rsidRPr="00EC642C">
              <w:rPr>
                <w:bCs/>
                <w:szCs w:val="28"/>
              </w:rPr>
              <w:t>Александр Викторович</w:t>
            </w:r>
            <w:r w:rsidRPr="00EC642C">
              <w:rPr>
                <w:bCs/>
                <w:color w:val="333333"/>
                <w:szCs w:val="28"/>
              </w:rPr>
              <w:t xml:space="preserve"> </w:t>
            </w:r>
            <w:r>
              <w:rPr>
                <w:bCs/>
                <w:color w:val="333333"/>
                <w:szCs w:val="28"/>
              </w:rPr>
              <w:t>–</w:t>
            </w:r>
            <w:r w:rsidRPr="00EC642C">
              <w:rPr>
                <w:szCs w:val="28"/>
              </w:rPr>
              <w:t xml:space="preserve"> главный специалист отдела обеспечения </w:t>
            </w:r>
          </w:p>
          <w:p w:rsidR="007D4C98" w:rsidRDefault="007D4C98" w:rsidP="007D4C98">
            <w:pPr>
              <w:rPr>
                <w:szCs w:val="28"/>
              </w:rPr>
            </w:pPr>
            <w:r w:rsidRPr="00EC642C">
              <w:rPr>
                <w:szCs w:val="28"/>
              </w:rPr>
              <w:t xml:space="preserve">использования муниципального </w:t>
            </w:r>
          </w:p>
          <w:p w:rsidR="007D4C98" w:rsidRPr="00EC642C" w:rsidRDefault="007D4C98" w:rsidP="007D4C98">
            <w:pPr>
              <w:rPr>
                <w:szCs w:val="28"/>
              </w:rPr>
            </w:pPr>
            <w:r w:rsidRPr="00EC642C">
              <w:rPr>
                <w:szCs w:val="28"/>
              </w:rPr>
              <w:t>имущества комитета по управлени</w:t>
            </w:r>
            <w:r>
              <w:rPr>
                <w:szCs w:val="28"/>
              </w:rPr>
              <w:t>ю</w:t>
            </w:r>
            <w:r w:rsidRPr="00EC642C">
              <w:rPr>
                <w:szCs w:val="28"/>
              </w:rPr>
              <w:t xml:space="preserve"> имуществом </w:t>
            </w:r>
          </w:p>
        </w:tc>
        <w:tc>
          <w:tcPr>
            <w:tcW w:w="4677" w:type="dxa"/>
          </w:tcPr>
          <w:p w:rsidR="007D4C98" w:rsidRPr="00EC642C" w:rsidRDefault="007D4C98" w:rsidP="0077002A">
            <w:pPr>
              <w:rPr>
                <w:szCs w:val="28"/>
              </w:rPr>
            </w:pPr>
            <w:r w:rsidRPr="00EC642C">
              <w:rPr>
                <w:szCs w:val="28"/>
              </w:rPr>
              <w:t>П</w:t>
            </w:r>
            <w:r>
              <w:rPr>
                <w:szCs w:val="28"/>
              </w:rPr>
              <w:t>етрова</w:t>
            </w:r>
          </w:p>
          <w:p w:rsidR="007D4C98" w:rsidRDefault="007D4C98" w:rsidP="007D4C98">
            <w:pPr>
              <w:rPr>
                <w:szCs w:val="28"/>
              </w:rPr>
            </w:pPr>
            <w:r w:rsidRPr="00EC642C">
              <w:rPr>
                <w:szCs w:val="28"/>
              </w:rPr>
              <w:t xml:space="preserve">Юлия Алексеевна </w:t>
            </w:r>
            <w:r>
              <w:rPr>
                <w:szCs w:val="28"/>
              </w:rPr>
              <w:t>–</w:t>
            </w:r>
            <w:r w:rsidRPr="00EC642C">
              <w:rPr>
                <w:szCs w:val="28"/>
              </w:rPr>
              <w:t xml:space="preserve"> ведущий </w:t>
            </w:r>
          </w:p>
          <w:p w:rsidR="007D4C98" w:rsidRDefault="007D4C98" w:rsidP="007D4C98">
            <w:pPr>
              <w:rPr>
                <w:szCs w:val="28"/>
              </w:rPr>
            </w:pPr>
            <w:r w:rsidRPr="00EC642C">
              <w:rPr>
                <w:szCs w:val="28"/>
              </w:rPr>
              <w:t xml:space="preserve">специалист отдела обеспечения </w:t>
            </w:r>
          </w:p>
          <w:p w:rsidR="007D4C98" w:rsidRDefault="007D4C98" w:rsidP="007D4C98">
            <w:pPr>
              <w:rPr>
                <w:szCs w:val="28"/>
              </w:rPr>
            </w:pPr>
            <w:r w:rsidRPr="00EC642C">
              <w:rPr>
                <w:szCs w:val="28"/>
              </w:rPr>
              <w:t xml:space="preserve">использования муниципального </w:t>
            </w:r>
          </w:p>
          <w:p w:rsidR="007D4C98" w:rsidRPr="009D5F3E" w:rsidRDefault="007D4C98" w:rsidP="007D4C98">
            <w:pPr>
              <w:rPr>
                <w:szCs w:val="28"/>
              </w:rPr>
            </w:pPr>
            <w:r w:rsidRPr="00EC642C">
              <w:rPr>
                <w:szCs w:val="28"/>
              </w:rPr>
              <w:t>имущества комитета по управлени</w:t>
            </w:r>
            <w:r>
              <w:rPr>
                <w:szCs w:val="28"/>
              </w:rPr>
              <w:t>ю</w:t>
            </w:r>
            <w:r w:rsidRPr="00EC642C">
              <w:rPr>
                <w:szCs w:val="28"/>
              </w:rPr>
              <w:t xml:space="preserve"> имуществом </w:t>
            </w:r>
          </w:p>
        </w:tc>
      </w:tr>
      <w:tr w:rsidR="007D4C98" w:rsidRPr="009D5F3E" w:rsidTr="007D4C9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98" w:rsidRDefault="007D4C98" w:rsidP="0077002A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Афян </w:t>
            </w:r>
          </w:p>
          <w:p w:rsidR="007D4C98" w:rsidRDefault="007D4C98" w:rsidP="007D4C98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>Лариса Владимировна –</w:t>
            </w:r>
            <w:r w:rsidRPr="005F6936">
              <w:rPr>
                <w:bCs/>
                <w:color w:val="333333"/>
                <w:szCs w:val="28"/>
              </w:rPr>
              <w:t xml:space="preserve"> </w:t>
            </w:r>
            <w:r>
              <w:rPr>
                <w:bCs/>
                <w:color w:val="333333"/>
                <w:szCs w:val="28"/>
              </w:rPr>
              <w:t xml:space="preserve">ведущий </w:t>
            </w:r>
          </w:p>
          <w:p w:rsidR="007D4C98" w:rsidRPr="005F6936" w:rsidRDefault="007D4C98" w:rsidP="007D4C98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бухгалтер службы бухгалтерского учета сферы имущественных                    и земельных отношений управления бюджетного учёта и отчётности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98" w:rsidRDefault="007D4C98" w:rsidP="0077002A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>Кобахидзе</w:t>
            </w:r>
          </w:p>
          <w:p w:rsidR="007D4C98" w:rsidRPr="005F6936" w:rsidRDefault="007D4C98" w:rsidP="007D4C98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>Лариса Васильевна –</w:t>
            </w:r>
            <w:r w:rsidRPr="005F6936">
              <w:rPr>
                <w:bCs/>
                <w:color w:val="333333"/>
                <w:szCs w:val="28"/>
              </w:rPr>
              <w:t xml:space="preserve"> </w:t>
            </w:r>
            <w:r>
              <w:rPr>
                <w:bCs/>
                <w:color w:val="333333"/>
                <w:szCs w:val="28"/>
              </w:rPr>
              <w:t xml:space="preserve">начальник службы бухгалтерского учета сферы имущественных и земельных                  отношений управления бюджетного учёта и отчётности </w:t>
            </w:r>
          </w:p>
        </w:tc>
      </w:tr>
    </w:tbl>
    <w:p w:rsidR="007D4C98" w:rsidRDefault="007D4C98" w:rsidP="007D4C98">
      <w:pPr>
        <w:shd w:val="clear" w:color="auto" w:fill="FFFFFF"/>
        <w:ind w:left="142"/>
        <w:jc w:val="center"/>
        <w:rPr>
          <w:szCs w:val="28"/>
        </w:rPr>
      </w:pPr>
    </w:p>
    <w:p w:rsidR="007D4C98" w:rsidRDefault="007D4C98" w:rsidP="007D4C98">
      <w:pPr>
        <w:shd w:val="clear" w:color="auto" w:fill="FFFFFF"/>
        <w:ind w:left="4111" w:hanging="4111"/>
        <w:jc w:val="center"/>
        <w:rPr>
          <w:szCs w:val="28"/>
        </w:rPr>
      </w:pPr>
    </w:p>
    <w:p w:rsidR="007D4C98" w:rsidRDefault="007D4C98" w:rsidP="007D4C98">
      <w:pPr>
        <w:shd w:val="clear" w:color="auto" w:fill="FFFFFF"/>
        <w:ind w:left="4111" w:hanging="4111"/>
        <w:jc w:val="center"/>
        <w:rPr>
          <w:szCs w:val="28"/>
        </w:rPr>
      </w:pPr>
    </w:p>
    <w:p w:rsidR="007D4C98" w:rsidRDefault="007D4C98" w:rsidP="007D4C98">
      <w:pPr>
        <w:shd w:val="clear" w:color="auto" w:fill="FFFFFF"/>
        <w:ind w:left="4111" w:hanging="4111"/>
        <w:jc w:val="center"/>
        <w:rPr>
          <w:szCs w:val="28"/>
        </w:rPr>
      </w:pPr>
    </w:p>
    <w:p w:rsidR="007D4C98" w:rsidRPr="008A7F98" w:rsidRDefault="007D4C98" w:rsidP="007D4C98">
      <w:pPr>
        <w:shd w:val="clear" w:color="auto" w:fill="FFFFFF"/>
        <w:ind w:left="4111" w:hanging="4111"/>
        <w:jc w:val="center"/>
        <w:rPr>
          <w:szCs w:val="28"/>
        </w:rPr>
      </w:pPr>
    </w:p>
    <w:p w:rsidR="007D4C98" w:rsidRPr="008A7F98" w:rsidRDefault="007D4C98" w:rsidP="007D4C98">
      <w:pPr>
        <w:shd w:val="clear" w:color="auto" w:fill="FFFFFF"/>
        <w:ind w:left="4111" w:hanging="4111"/>
        <w:jc w:val="center"/>
        <w:rPr>
          <w:szCs w:val="28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Default="007D4C98" w:rsidP="007D4C98">
      <w:pPr>
        <w:rPr>
          <w:rFonts w:cs="Times New Roman"/>
          <w:lang w:eastAsia="ru-RU"/>
        </w:rPr>
      </w:pPr>
    </w:p>
    <w:p w:rsidR="007D4C98" w:rsidRPr="00862DDE" w:rsidRDefault="007D4C98" w:rsidP="007D4C98">
      <w:pPr>
        <w:shd w:val="clear" w:color="auto" w:fill="FFFFFF"/>
        <w:ind w:left="5670"/>
        <w:rPr>
          <w:szCs w:val="28"/>
        </w:rPr>
      </w:pPr>
      <w:r w:rsidRPr="00862DDE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7D4C98" w:rsidRDefault="007D4C98" w:rsidP="007D4C98">
      <w:pPr>
        <w:shd w:val="clear" w:color="auto" w:fill="FFFFFF"/>
        <w:ind w:left="5670"/>
        <w:rPr>
          <w:szCs w:val="28"/>
        </w:rPr>
      </w:pPr>
      <w:r w:rsidRPr="00862DDE">
        <w:rPr>
          <w:szCs w:val="28"/>
        </w:rPr>
        <w:t xml:space="preserve">к распоряжению </w:t>
      </w:r>
    </w:p>
    <w:p w:rsidR="007D4C98" w:rsidRPr="00862DDE" w:rsidRDefault="007D4C98" w:rsidP="007D4C98">
      <w:pPr>
        <w:shd w:val="clear" w:color="auto" w:fill="FFFFFF"/>
        <w:ind w:left="5670"/>
        <w:rPr>
          <w:szCs w:val="28"/>
        </w:rPr>
      </w:pPr>
      <w:r w:rsidRPr="00862DDE">
        <w:rPr>
          <w:szCs w:val="28"/>
        </w:rPr>
        <w:t>Администрации города</w:t>
      </w:r>
    </w:p>
    <w:p w:rsidR="007D4C98" w:rsidRPr="00862DDE" w:rsidRDefault="007D4C98" w:rsidP="007D4C98">
      <w:pPr>
        <w:shd w:val="clear" w:color="auto" w:fill="FFFFFF"/>
        <w:ind w:left="5670"/>
        <w:rPr>
          <w:szCs w:val="28"/>
        </w:rPr>
      </w:pPr>
      <w:r w:rsidRPr="00862DDE">
        <w:rPr>
          <w:szCs w:val="28"/>
        </w:rPr>
        <w:t>от ___________</w:t>
      </w:r>
      <w:r>
        <w:rPr>
          <w:szCs w:val="28"/>
        </w:rPr>
        <w:t>_</w:t>
      </w:r>
      <w:r w:rsidRPr="00862DDE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862DDE">
        <w:rPr>
          <w:szCs w:val="28"/>
        </w:rPr>
        <w:t>____</w:t>
      </w:r>
      <w:r>
        <w:rPr>
          <w:szCs w:val="28"/>
        </w:rPr>
        <w:t>______</w:t>
      </w:r>
    </w:p>
    <w:p w:rsidR="007D4C98" w:rsidRPr="00862DDE" w:rsidRDefault="007D4C98" w:rsidP="007D4C98">
      <w:pPr>
        <w:shd w:val="clear" w:color="auto" w:fill="FFFFFF"/>
        <w:ind w:left="6237"/>
        <w:rPr>
          <w:szCs w:val="28"/>
        </w:rPr>
      </w:pPr>
    </w:p>
    <w:p w:rsidR="007D4C98" w:rsidRPr="00862DDE" w:rsidRDefault="007D4C98" w:rsidP="007D4C98">
      <w:pPr>
        <w:shd w:val="clear" w:color="auto" w:fill="FFFFFF"/>
        <w:ind w:left="4111"/>
        <w:rPr>
          <w:szCs w:val="28"/>
        </w:rPr>
      </w:pPr>
    </w:p>
    <w:p w:rsidR="007D4C98" w:rsidRPr="00862DDE" w:rsidRDefault="007D4C98" w:rsidP="007D4C98">
      <w:pPr>
        <w:shd w:val="clear" w:color="auto" w:fill="FFFFFF"/>
        <w:ind w:left="142"/>
        <w:jc w:val="center"/>
        <w:rPr>
          <w:szCs w:val="28"/>
        </w:rPr>
      </w:pPr>
      <w:r w:rsidRPr="00862DDE">
        <w:rPr>
          <w:szCs w:val="28"/>
        </w:rPr>
        <w:t>Состав</w:t>
      </w:r>
    </w:p>
    <w:p w:rsidR="007D4C98" w:rsidRPr="00862DDE" w:rsidRDefault="007D4C98" w:rsidP="007D4C98">
      <w:pPr>
        <w:shd w:val="clear" w:color="auto" w:fill="FFFFFF"/>
        <w:ind w:left="142"/>
        <w:jc w:val="center"/>
        <w:rPr>
          <w:szCs w:val="28"/>
        </w:rPr>
      </w:pPr>
      <w:r w:rsidRPr="00862DDE">
        <w:rPr>
          <w:szCs w:val="28"/>
        </w:rPr>
        <w:t>комиссии по списанию нефинансовых активов</w:t>
      </w:r>
    </w:p>
    <w:p w:rsidR="007D4C98" w:rsidRPr="00862DDE" w:rsidRDefault="007D4C98" w:rsidP="007D4C98">
      <w:pPr>
        <w:shd w:val="clear" w:color="auto" w:fill="FFFFFF"/>
        <w:ind w:left="142"/>
        <w:jc w:val="center"/>
        <w:rPr>
          <w:szCs w:val="28"/>
        </w:rPr>
      </w:pPr>
      <w:r w:rsidRPr="00862DDE">
        <w:rPr>
          <w:szCs w:val="28"/>
        </w:rPr>
        <w:t>имущества казны муниципального образования городской округ город Сургут, кроме непроизведенных активов</w:t>
      </w:r>
    </w:p>
    <w:p w:rsidR="007D4C98" w:rsidRPr="00862DDE" w:rsidRDefault="007D4C98" w:rsidP="007D4C98">
      <w:pPr>
        <w:shd w:val="clear" w:color="auto" w:fill="FFFFFF"/>
        <w:ind w:left="142"/>
        <w:jc w:val="center"/>
        <w:rPr>
          <w:szCs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7D4C98" w:rsidRPr="00862DDE" w:rsidTr="0077002A">
        <w:tc>
          <w:tcPr>
            <w:tcW w:w="4997" w:type="dxa"/>
          </w:tcPr>
          <w:p w:rsidR="007D4C98" w:rsidRPr="00862DDE" w:rsidRDefault="007D4C98" w:rsidP="0077002A">
            <w:pPr>
              <w:jc w:val="center"/>
              <w:rPr>
                <w:szCs w:val="28"/>
              </w:rPr>
            </w:pPr>
            <w:r w:rsidRPr="00862DDE">
              <w:rPr>
                <w:szCs w:val="28"/>
              </w:rPr>
              <w:t>Основной состав</w:t>
            </w:r>
          </w:p>
        </w:tc>
        <w:tc>
          <w:tcPr>
            <w:tcW w:w="4998" w:type="dxa"/>
          </w:tcPr>
          <w:p w:rsidR="007D4C98" w:rsidRPr="00862DDE" w:rsidRDefault="007D4C98" w:rsidP="0077002A">
            <w:pPr>
              <w:jc w:val="center"/>
              <w:rPr>
                <w:szCs w:val="28"/>
              </w:rPr>
            </w:pPr>
            <w:r w:rsidRPr="00862DDE">
              <w:rPr>
                <w:szCs w:val="28"/>
              </w:rPr>
              <w:t>Резервный состав</w:t>
            </w:r>
          </w:p>
        </w:tc>
      </w:tr>
      <w:tr w:rsidR="007D4C98" w:rsidRPr="00862DDE" w:rsidTr="0077002A">
        <w:tc>
          <w:tcPr>
            <w:tcW w:w="4997" w:type="dxa"/>
          </w:tcPr>
          <w:p w:rsidR="007D4C98" w:rsidRPr="00862DDE" w:rsidRDefault="007D4C98" w:rsidP="0077002A">
            <w:pPr>
              <w:rPr>
                <w:szCs w:val="28"/>
              </w:rPr>
            </w:pPr>
            <w:r w:rsidRPr="00862DDE">
              <w:rPr>
                <w:szCs w:val="28"/>
              </w:rPr>
              <w:t xml:space="preserve">Гулак </w:t>
            </w:r>
          </w:p>
          <w:p w:rsidR="007D4C98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 xml:space="preserve">Ольга Валерьевна </w:t>
            </w:r>
            <w:r>
              <w:rPr>
                <w:szCs w:val="28"/>
              </w:rPr>
              <w:t>–</w:t>
            </w:r>
            <w:r w:rsidRPr="00862DDE">
              <w:rPr>
                <w:szCs w:val="28"/>
              </w:rPr>
              <w:t xml:space="preserve"> начальник </w:t>
            </w:r>
          </w:p>
          <w:p w:rsidR="007D4C98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 xml:space="preserve">отдела реестра муниципального </w:t>
            </w:r>
          </w:p>
          <w:p w:rsidR="007D4C98" w:rsidRPr="00862DDE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>имущества комитета по управлени</w:t>
            </w:r>
            <w:r>
              <w:rPr>
                <w:szCs w:val="28"/>
              </w:rPr>
              <w:t>ю</w:t>
            </w:r>
            <w:r w:rsidRPr="00862DDE">
              <w:rPr>
                <w:szCs w:val="28"/>
              </w:rPr>
              <w:t xml:space="preserve"> имуществом, председатель комиссии</w:t>
            </w:r>
          </w:p>
        </w:tc>
        <w:tc>
          <w:tcPr>
            <w:tcW w:w="4998" w:type="dxa"/>
          </w:tcPr>
          <w:p w:rsidR="007D4C98" w:rsidRDefault="007D4C98" w:rsidP="0077002A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Халина </w:t>
            </w:r>
          </w:p>
          <w:p w:rsidR="007D4C98" w:rsidRDefault="007D4C98" w:rsidP="007D4C98">
            <w:pPr>
              <w:rPr>
                <w:szCs w:val="28"/>
              </w:rPr>
            </w:pPr>
            <w:r>
              <w:rPr>
                <w:bCs/>
                <w:color w:val="333333"/>
                <w:szCs w:val="28"/>
              </w:rPr>
              <w:t>Екатерина Владимировна</w:t>
            </w:r>
            <w:r w:rsidRPr="00862DDE">
              <w:rPr>
                <w:bCs/>
                <w:color w:val="333333"/>
                <w:szCs w:val="28"/>
              </w:rPr>
              <w:t xml:space="preserve"> </w:t>
            </w:r>
            <w:r>
              <w:rPr>
                <w:bCs/>
                <w:color w:val="333333"/>
                <w:szCs w:val="28"/>
              </w:rPr>
              <w:t>–</w:t>
            </w:r>
            <w:r w:rsidRPr="00862DDE">
              <w:rPr>
                <w:szCs w:val="28"/>
              </w:rPr>
              <w:t xml:space="preserve"> главный специалист отдела реестра муниципального имущества комитета </w:t>
            </w:r>
          </w:p>
          <w:p w:rsidR="007D4C98" w:rsidRPr="00862DDE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>по управлени</w:t>
            </w:r>
            <w:r>
              <w:rPr>
                <w:szCs w:val="28"/>
              </w:rPr>
              <w:t>ю</w:t>
            </w:r>
            <w:r w:rsidRPr="00862DDE">
              <w:rPr>
                <w:szCs w:val="28"/>
              </w:rPr>
              <w:t xml:space="preserve"> имуществом </w:t>
            </w:r>
          </w:p>
        </w:tc>
      </w:tr>
      <w:tr w:rsidR="007D4C98" w:rsidRPr="00862DDE" w:rsidTr="0077002A">
        <w:tc>
          <w:tcPr>
            <w:tcW w:w="9995" w:type="dxa"/>
            <w:gridSpan w:val="2"/>
          </w:tcPr>
          <w:p w:rsidR="007D4C98" w:rsidRPr="00862DDE" w:rsidRDefault="007D4C98" w:rsidP="0077002A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862DDE">
              <w:rPr>
                <w:szCs w:val="28"/>
              </w:rPr>
              <w:t>лены комиссии:</w:t>
            </w:r>
          </w:p>
        </w:tc>
      </w:tr>
      <w:tr w:rsidR="007D4C98" w:rsidRPr="00862DDE" w:rsidTr="0077002A">
        <w:tc>
          <w:tcPr>
            <w:tcW w:w="4997" w:type="dxa"/>
          </w:tcPr>
          <w:p w:rsidR="007D4C98" w:rsidRPr="00862DDE" w:rsidRDefault="007D4C98" w:rsidP="0077002A">
            <w:pPr>
              <w:rPr>
                <w:bCs/>
                <w:color w:val="333333"/>
                <w:szCs w:val="28"/>
              </w:rPr>
            </w:pPr>
            <w:r w:rsidRPr="00862DDE">
              <w:rPr>
                <w:bCs/>
                <w:color w:val="333333"/>
                <w:szCs w:val="28"/>
              </w:rPr>
              <w:t xml:space="preserve">Мизхатова </w:t>
            </w:r>
          </w:p>
          <w:p w:rsidR="007D4C98" w:rsidRDefault="007D4C98" w:rsidP="007D4C98">
            <w:pPr>
              <w:rPr>
                <w:szCs w:val="28"/>
              </w:rPr>
            </w:pPr>
            <w:r w:rsidRPr="00862DDE">
              <w:rPr>
                <w:bCs/>
                <w:color w:val="333333"/>
                <w:szCs w:val="28"/>
              </w:rPr>
              <w:t xml:space="preserve">Елена Дмитриевна </w:t>
            </w:r>
            <w:r>
              <w:rPr>
                <w:bCs/>
                <w:color w:val="333333"/>
                <w:szCs w:val="28"/>
              </w:rPr>
              <w:t>–</w:t>
            </w:r>
            <w:r w:rsidRPr="00862DDE">
              <w:rPr>
                <w:szCs w:val="28"/>
              </w:rPr>
              <w:t xml:space="preserve"> главный </w:t>
            </w:r>
          </w:p>
          <w:p w:rsidR="007D4C98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 xml:space="preserve">специалист отдела реестра муниципального имущества комитета </w:t>
            </w:r>
          </w:p>
          <w:p w:rsidR="007D4C98" w:rsidRPr="00862DDE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>по управлени</w:t>
            </w:r>
            <w:r>
              <w:rPr>
                <w:szCs w:val="28"/>
              </w:rPr>
              <w:t>ю</w:t>
            </w:r>
            <w:r w:rsidRPr="00862DDE">
              <w:rPr>
                <w:szCs w:val="28"/>
              </w:rPr>
              <w:t xml:space="preserve"> имуществом </w:t>
            </w:r>
          </w:p>
        </w:tc>
        <w:tc>
          <w:tcPr>
            <w:tcW w:w="4998" w:type="dxa"/>
          </w:tcPr>
          <w:p w:rsidR="007D4C98" w:rsidRPr="00862DDE" w:rsidRDefault="007D4C98" w:rsidP="0077002A">
            <w:pPr>
              <w:rPr>
                <w:bCs/>
                <w:color w:val="333333"/>
                <w:szCs w:val="28"/>
              </w:rPr>
            </w:pPr>
            <w:r w:rsidRPr="00862DDE">
              <w:rPr>
                <w:bCs/>
                <w:color w:val="333333"/>
                <w:szCs w:val="28"/>
              </w:rPr>
              <w:t>Ерицян</w:t>
            </w:r>
          </w:p>
          <w:p w:rsidR="007D4C98" w:rsidRDefault="007D4C98" w:rsidP="007D4C98">
            <w:pPr>
              <w:rPr>
                <w:szCs w:val="28"/>
              </w:rPr>
            </w:pPr>
            <w:r w:rsidRPr="00862DDE">
              <w:rPr>
                <w:bCs/>
                <w:color w:val="333333"/>
                <w:szCs w:val="28"/>
              </w:rPr>
              <w:t xml:space="preserve">Лилит Самвеловна </w:t>
            </w:r>
            <w:r>
              <w:rPr>
                <w:bCs/>
                <w:color w:val="333333"/>
                <w:szCs w:val="28"/>
              </w:rPr>
              <w:t>–</w:t>
            </w:r>
            <w:r w:rsidRPr="00862DDE">
              <w:rPr>
                <w:szCs w:val="28"/>
              </w:rPr>
              <w:t xml:space="preserve"> ведущий </w:t>
            </w:r>
          </w:p>
          <w:p w:rsidR="007D4C98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 xml:space="preserve">специалист отдела реестра муниципального имущества комитета </w:t>
            </w:r>
          </w:p>
          <w:p w:rsidR="007D4C98" w:rsidRPr="00862DDE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>по управлени</w:t>
            </w:r>
            <w:r>
              <w:rPr>
                <w:szCs w:val="28"/>
              </w:rPr>
              <w:t>ю</w:t>
            </w:r>
            <w:r w:rsidRPr="00862DDE">
              <w:rPr>
                <w:szCs w:val="28"/>
              </w:rPr>
              <w:t xml:space="preserve"> имуществом </w:t>
            </w:r>
          </w:p>
        </w:tc>
      </w:tr>
      <w:tr w:rsidR="007D4C98" w:rsidRPr="009D5F3E" w:rsidTr="0077002A">
        <w:tc>
          <w:tcPr>
            <w:tcW w:w="4997" w:type="dxa"/>
          </w:tcPr>
          <w:p w:rsidR="007D4C98" w:rsidRPr="00862DDE" w:rsidRDefault="007D4C98" w:rsidP="0077002A">
            <w:pPr>
              <w:rPr>
                <w:szCs w:val="28"/>
              </w:rPr>
            </w:pPr>
            <w:r w:rsidRPr="00862DDE">
              <w:rPr>
                <w:szCs w:val="28"/>
              </w:rPr>
              <w:t>Емельянова</w:t>
            </w:r>
          </w:p>
          <w:p w:rsidR="007D4C98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>Римма – начальник отдела обеспе</w:t>
            </w:r>
            <w:r>
              <w:rPr>
                <w:szCs w:val="28"/>
              </w:rPr>
              <w:t>-</w:t>
            </w:r>
          </w:p>
          <w:p w:rsidR="007D4C98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 xml:space="preserve">чения использования муниципального имущества комитета </w:t>
            </w:r>
          </w:p>
          <w:p w:rsidR="007D4C98" w:rsidRPr="00862DDE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 xml:space="preserve">по управлению имуществом </w:t>
            </w:r>
          </w:p>
        </w:tc>
        <w:tc>
          <w:tcPr>
            <w:tcW w:w="4998" w:type="dxa"/>
          </w:tcPr>
          <w:p w:rsidR="007D4C98" w:rsidRPr="00862DDE" w:rsidRDefault="007D4C98" w:rsidP="0077002A">
            <w:pPr>
              <w:rPr>
                <w:bCs/>
                <w:color w:val="333333"/>
                <w:szCs w:val="28"/>
              </w:rPr>
            </w:pPr>
            <w:r w:rsidRPr="00862DDE">
              <w:rPr>
                <w:bCs/>
                <w:color w:val="333333"/>
                <w:szCs w:val="28"/>
              </w:rPr>
              <w:t xml:space="preserve">Пермитин </w:t>
            </w:r>
          </w:p>
          <w:p w:rsidR="007D4C98" w:rsidRDefault="007D4C98" w:rsidP="007D4C98">
            <w:pPr>
              <w:rPr>
                <w:szCs w:val="28"/>
              </w:rPr>
            </w:pPr>
            <w:r w:rsidRPr="00862DDE">
              <w:rPr>
                <w:bCs/>
                <w:color w:val="333333"/>
                <w:szCs w:val="28"/>
              </w:rPr>
              <w:t xml:space="preserve">Александр Викторович </w:t>
            </w:r>
            <w:r>
              <w:rPr>
                <w:bCs/>
                <w:color w:val="333333"/>
                <w:szCs w:val="28"/>
              </w:rPr>
              <w:t>–</w:t>
            </w:r>
            <w:r w:rsidRPr="00862DDE">
              <w:rPr>
                <w:szCs w:val="28"/>
              </w:rPr>
              <w:t xml:space="preserve"> главный специалист отдела обеспечения </w:t>
            </w:r>
          </w:p>
          <w:p w:rsidR="007D4C98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 xml:space="preserve">использования муниципального </w:t>
            </w:r>
          </w:p>
          <w:p w:rsidR="007D4C98" w:rsidRPr="009D5F3E" w:rsidRDefault="007D4C98" w:rsidP="007D4C98">
            <w:pPr>
              <w:rPr>
                <w:szCs w:val="28"/>
              </w:rPr>
            </w:pPr>
            <w:r w:rsidRPr="00862DDE">
              <w:rPr>
                <w:szCs w:val="28"/>
              </w:rPr>
              <w:t>имущества комитета по управлени</w:t>
            </w:r>
            <w:r>
              <w:rPr>
                <w:szCs w:val="28"/>
              </w:rPr>
              <w:t>ю</w:t>
            </w:r>
            <w:r w:rsidRPr="00862DDE">
              <w:rPr>
                <w:szCs w:val="28"/>
              </w:rPr>
              <w:t xml:space="preserve"> имуществом </w:t>
            </w:r>
          </w:p>
        </w:tc>
      </w:tr>
      <w:tr w:rsidR="007D4C98" w:rsidRPr="009D5F3E" w:rsidTr="0077002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98" w:rsidRDefault="007D4C98" w:rsidP="0077002A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Афян </w:t>
            </w:r>
          </w:p>
          <w:p w:rsidR="007D4C98" w:rsidRDefault="007D4C98" w:rsidP="007D4C98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>Лариса Владимировна –</w:t>
            </w:r>
            <w:r w:rsidRPr="005F6936">
              <w:rPr>
                <w:bCs/>
                <w:color w:val="333333"/>
                <w:szCs w:val="28"/>
              </w:rPr>
              <w:t xml:space="preserve"> </w:t>
            </w:r>
            <w:r>
              <w:rPr>
                <w:bCs/>
                <w:color w:val="333333"/>
                <w:szCs w:val="28"/>
              </w:rPr>
              <w:t xml:space="preserve">ведущий бухгалтер службы бухгалтерского учета сферы имущественных </w:t>
            </w:r>
          </w:p>
          <w:p w:rsidR="007D4C98" w:rsidRPr="005F6936" w:rsidRDefault="007D4C98" w:rsidP="007D4C98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и земельных отношений управления бюджетного учёта и отчётности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C98" w:rsidRDefault="007D4C98" w:rsidP="0077002A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>Кобахидзе</w:t>
            </w:r>
          </w:p>
          <w:p w:rsidR="007D4C98" w:rsidRDefault="007D4C98" w:rsidP="007D4C98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>Лариса Васильевна –</w:t>
            </w:r>
            <w:r w:rsidRPr="005F6936">
              <w:rPr>
                <w:bCs/>
                <w:color w:val="333333"/>
                <w:szCs w:val="28"/>
              </w:rPr>
              <w:t xml:space="preserve"> </w:t>
            </w:r>
            <w:r>
              <w:rPr>
                <w:bCs/>
                <w:color w:val="333333"/>
                <w:szCs w:val="28"/>
              </w:rPr>
              <w:t xml:space="preserve">начальник службы бухгалтерского учета сферы имущественных и земельных </w:t>
            </w:r>
          </w:p>
          <w:p w:rsidR="007D4C98" w:rsidRPr="005F6936" w:rsidRDefault="007D4C98" w:rsidP="007D4C98">
            <w:pPr>
              <w:rPr>
                <w:bCs/>
                <w:color w:val="333333"/>
                <w:szCs w:val="28"/>
              </w:rPr>
            </w:pPr>
            <w:r>
              <w:rPr>
                <w:bCs/>
                <w:color w:val="333333"/>
                <w:szCs w:val="28"/>
              </w:rPr>
              <w:t xml:space="preserve">отношений управления бюджетного учёта и отчётности </w:t>
            </w:r>
          </w:p>
        </w:tc>
      </w:tr>
    </w:tbl>
    <w:p w:rsidR="007D4C98" w:rsidRPr="007D4C98" w:rsidRDefault="007D4C98" w:rsidP="007D4C98">
      <w:pPr>
        <w:shd w:val="clear" w:color="auto" w:fill="FFFFFF"/>
        <w:ind w:left="142"/>
        <w:jc w:val="center"/>
        <w:rPr>
          <w:rFonts w:cs="Times New Roman"/>
          <w:lang w:eastAsia="ru-RU"/>
        </w:rPr>
      </w:pPr>
    </w:p>
    <w:sectPr w:rsidR="007D4C98" w:rsidRPr="007D4C98" w:rsidSect="007D4C98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36" w:rsidRDefault="00E37B36" w:rsidP="007D4C98">
      <w:r>
        <w:separator/>
      </w:r>
    </w:p>
  </w:endnote>
  <w:endnote w:type="continuationSeparator" w:id="0">
    <w:p w:rsidR="00E37B36" w:rsidRDefault="00E37B36" w:rsidP="007D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36" w:rsidRDefault="00E37B36" w:rsidP="007D4C98">
      <w:r>
        <w:separator/>
      </w:r>
    </w:p>
  </w:footnote>
  <w:footnote w:type="continuationSeparator" w:id="0">
    <w:p w:rsidR="00E37B36" w:rsidRDefault="00E37B36" w:rsidP="007D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627766"/>
      <w:docPartObj>
        <w:docPartGallery w:val="Page Numbers (Top of Page)"/>
        <w:docPartUnique/>
      </w:docPartObj>
    </w:sdtPr>
    <w:sdtEndPr/>
    <w:sdtContent>
      <w:p w:rsidR="006E704F" w:rsidRPr="006E704F" w:rsidRDefault="0014612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621E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094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094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094B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621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6253"/>
    <w:multiLevelType w:val="multilevel"/>
    <w:tmpl w:val="A24E28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98"/>
    <w:rsid w:val="0014612C"/>
    <w:rsid w:val="00226A5C"/>
    <w:rsid w:val="0050094B"/>
    <w:rsid w:val="00795575"/>
    <w:rsid w:val="007D4C98"/>
    <w:rsid w:val="00BD089F"/>
    <w:rsid w:val="00E37B36"/>
    <w:rsid w:val="00E621E8"/>
    <w:rsid w:val="00F23537"/>
    <w:rsid w:val="00F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41455A-5F38-4244-B951-0F06E84C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D4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D4C98"/>
    <w:pPr>
      <w:keepNext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4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4C98"/>
    <w:rPr>
      <w:rFonts w:ascii="Times New Roman" w:hAnsi="Times New Roman"/>
      <w:sz w:val="28"/>
    </w:rPr>
  </w:style>
  <w:style w:type="character" w:styleId="a6">
    <w:name w:val="page number"/>
    <w:basedOn w:val="a0"/>
    <w:rsid w:val="007D4C98"/>
  </w:style>
  <w:style w:type="character" w:customStyle="1" w:styleId="40">
    <w:name w:val="Заголовок 4 Знак"/>
    <w:basedOn w:val="a0"/>
    <w:link w:val="4"/>
    <w:rsid w:val="007D4C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C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Нормальный (таблица)"/>
    <w:basedOn w:val="a"/>
    <w:next w:val="a"/>
    <w:uiPriority w:val="99"/>
    <w:rsid w:val="007D4C9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4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C9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2018-09-18T04:22:00Z</cp:lastPrinted>
  <dcterms:created xsi:type="dcterms:W3CDTF">2019-01-29T10:38:00Z</dcterms:created>
  <dcterms:modified xsi:type="dcterms:W3CDTF">2019-01-29T10:38:00Z</dcterms:modified>
</cp:coreProperties>
</file>