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DE" w:rsidRDefault="009715DE" w:rsidP="00656C1A">
      <w:pPr>
        <w:spacing w:line="120" w:lineRule="atLeast"/>
        <w:jc w:val="center"/>
        <w:rPr>
          <w:sz w:val="24"/>
          <w:szCs w:val="24"/>
        </w:rPr>
      </w:pPr>
    </w:p>
    <w:p w:rsidR="009715DE" w:rsidRDefault="009715DE" w:rsidP="00656C1A">
      <w:pPr>
        <w:spacing w:line="120" w:lineRule="atLeast"/>
        <w:jc w:val="center"/>
        <w:rPr>
          <w:sz w:val="24"/>
          <w:szCs w:val="24"/>
        </w:rPr>
      </w:pPr>
    </w:p>
    <w:p w:rsidR="009715DE" w:rsidRPr="00852378" w:rsidRDefault="009715DE" w:rsidP="00656C1A">
      <w:pPr>
        <w:spacing w:line="120" w:lineRule="atLeast"/>
        <w:jc w:val="center"/>
        <w:rPr>
          <w:sz w:val="10"/>
          <w:szCs w:val="10"/>
        </w:rPr>
      </w:pPr>
    </w:p>
    <w:p w:rsidR="009715DE" w:rsidRDefault="009715DE" w:rsidP="00656C1A">
      <w:pPr>
        <w:spacing w:line="120" w:lineRule="atLeast"/>
        <w:jc w:val="center"/>
        <w:rPr>
          <w:sz w:val="10"/>
          <w:szCs w:val="24"/>
        </w:rPr>
      </w:pPr>
    </w:p>
    <w:p w:rsidR="009715DE" w:rsidRPr="005541F0" w:rsidRDefault="009715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15DE" w:rsidRPr="005541F0" w:rsidRDefault="009715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15DE" w:rsidRPr="005649E4" w:rsidRDefault="009715DE" w:rsidP="00656C1A">
      <w:pPr>
        <w:spacing w:line="120" w:lineRule="atLeast"/>
        <w:jc w:val="center"/>
        <w:rPr>
          <w:sz w:val="18"/>
          <w:szCs w:val="24"/>
        </w:rPr>
      </w:pPr>
    </w:p>
    <w:p w:rsidR="009715DE" w:rsidRPr="001D25B0" w:rsidRDefault="009715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715DE" w:rsidRPr="005541F0" w:rsidRDefault="009715DE" w:rsidP="00656C1A">
      <w:pPr>
        <w:spacing w:line="120" w:lineRule="atLeast"/>
        <w:jc w:val="center"/>
        <w:rPr>
          <w:sz w:val="18"/>
          <w:szCs w:val="24"/>
        </w:rPr>
      </w:pPr>
    </w:p>
    <w:p w:rsidR="009715DE" w:rsidRPr="005541F0" w:rsidRDefault="009715DE" w:rsidP="00656C1A">
      <w:pPr>
        <w:spacing w:line="120" w:lineRule="atLeast"/>
        <w:jc w:val="center"/>
        <w:rPr>
          <w:sz w:val="20"/>
          <w:szCs w:val="24"/>
        </w:rPr>
      </w:pPr>
    </w:p>
    <w:p w:rsidR="009715DE" w:rsidRPr="001D25B0" w:rsidRDefault="009715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715DE" w:rsidRDefault="009715DE" w:rsidP="00656C1A">
      <w:pPr>
        <w:spacing w:line="120" w:lineRule="atLeast"/>
        <w:jc w:val="center"/>
        <w:rPr>
          <w:sz w:val="30"/>
          <w:szCs w:val="24"/>
        </w:rPr>
      </w:pPr>
    </w:p>
    <w:p w:rsidR="009715DE" w:rsidRPr="00656C1A" w:rsidRDefault="009715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715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15DE" w:rsidRPr="00F8214F" w:rsidRDefault="009715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715DE" w:rsidRPr="00F8214F" w:rsidRDefault="004E78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15DE" w:rsidRPr="00F8214F" w:rsidRDefault="009715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715DE" w:rsidRPr="00F8214F" w:rsidRDefault="004E78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715DE" w:rsidRPr="00A63FB0" w:rsidRDefault="009715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715DE" w:rsidRPr="00A3761A" w:rsidRDefault="004E78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715DE" w:rsidRPr="00F8214F" w:rsidRDefault="009715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715DE" w:rsidRPr="00F8214F" w:rsidRDefault="009715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715DE" w:rsidRPr="00AB4194" w:rsidRDefault="009715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715DE" w:rsidRPr="00F8214F" w:rsidRDefault="004E78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9715DE" w:rsidRPr="00C725A6" w:rsidRDefault="009715DE" w:rsidP="00C725A6">
      <w:pPr>
        <w:rPr>
          <w:rFonts w:cs="Times New Roman"/>
          <w:szCs w:val="28"/>
        </w:rPr>
      </w:pPr>
    </w:p>
    <w:p w:rsidR="009715DE" w:rsidRDefault="009715DE" w:rsidP="009715DE">
      <w:r>
        <w:t xml:space="preserve">О назначении </w:t>
      </w:r>
    </w:p>
    <w:p w:rsidR="009715DE" w:rsidRDefault="009715DE" w:rsidP="009715DE">
      <w:r>
        <w:t xml:space="preserve">публичных слушаний </w:t>
      </w:r>
    </w:p>
    <w:p w:rsidR="009715DE" w:rsidRDefault="009715DE" w:rsidP="009715DE">
      <w:pPr>
        <w:ind w:right="175"/>
        <w:jc w:val="both"/>
      </w:pPr>
    </w:p>
    <w:p w:rsidR="009715DE" w:rsidRDefault="009715DE" w:rsidP="009715DE">
      <w:pPr>
        <w:ind w:right="175" w:firstLine="709"/>
        <w:jc w:val="both"/>
      </w:pPr>
    </w:p>
    <w:p w:rsidR="009715DE" w:rsidRDefault="009715DE" w:rsidP="009715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реше-             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715DE">
        <w:rPr>
          <w:rFonts w:ascii="Times New Roman" w:hAnsi="Times New Roman"/>
          <w:spacing w:val="-6"/>
          <w:sz w:val="28"/>
          <w:szCs w:val="28"/>
        </w:rPr>
        <w:t>№ 304-</w:t>
      </w:r>
      <w:r w:rsidRPr="009715DE">
        <w:rPr>
          <w:rFonts w:ascii="Times New Roman" w:hAnsi="Times New Roman"/>
          <w:spacing w:val="-6"/>
          <w:sz w:val="28"/>
          <w:szCs w:val="28"/>
          <w:lang w:val="en-US"/>
        </w:rPr>
        <w:t>VI</w:t>
      </w:r>
      <w:r w:rsidRPr="009715DE">
        <w:rPr>
          <w:rFonts w:ascii="Times New Roman" w:hAnsi="Times New Roman"/>
          <w:spacing w:val="-6"/>
          <w:sz w:val="28"/>
          <w:szCs w:val="28"/>
        </w:rPr>
        <w:t xml:space="preserve"> ДГ «Об утверждении Порядка организации и проведения общественных</w:t>
      </w:r>
      <w:r w:rsidRPr="003A5E64">
        <w:rPr>
          <w:rFonts w:ascii="Times New Roman" w:hAnsi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07</w:t>
      </w:r>
      <w:r w:rsidRPr="003F04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F04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1019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1626A">
        <w:rPr>
          <w:rFonts w:ascii="Times New Roman" w:hAnsi="Times New Roman"/>
          <w:sz w:val="28"/>
          <w:szCs w:val="28"/>
        </w:rPr>
        <w:t>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 xml:space="preserve">», </w:t>
      </w:r>
      <w:r w:rsidRPr="00C60CE3">
        <w:rPr>
          <w:rFonts w:ascii="Times New Roman" w:hAnsi="Times New Roman"/>
          <w:sz w:val="28"/>
          <w:szCs w:val="28"/>
        </w:rPr>
        <w:t>учитывая ходатайство Администрации города:</w:t>
      </w:r>
    </w:p>
    <w:p w:rsidR="009715DE" w:rsidRDefault="009715DE" w:rsidP="009715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15DE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715DE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715DE">
        <w:rPr>
          <w:rFonts w:ascii="Times New Roman" w:hAnsi="Times New Roman"/>
          <w:sz w:val="28"/>
          <w:szCs w:val="28"/>
        </w:rPr>
        <w:t xml:space="preserve">№ 475-III ГД, </w:t>
      </w:r>
      <w:r w:rsidRPr="009715D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а именно: в раздел II «Градостроительные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регламенты» в части дополнения </w:t>
      </w:r>
      <w:r w:rsidRPr="009715D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статьей 78 «Зона автовокзалов ИТ.6» согласно приложению.</w:t>
      </w:r>
      <w:r w:rsidRPr="009715DE">
        <w:rPr>
          <w:rFonts w:ascii="Times New Roman" w:hAnsi="Times New Roman"/>
          <w:sz w:val="28"/>
          <w:szCs w:val="28"/>
        </w:rPr>
        <w:t xml:space="preserve"> </w:t>
      </w:r>
    </w:p>
    <w:p w:rsidR="009715DE" w:rsidRDefault="009715DE" w:rsidP="009715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15DE">
        <w:rPr>
          <w:rFonts w:ascii="Times New Roman" w:hAnsi="Times New Roman"/>
          <w:sz w:val="28"/>
          <w:szCs w:val="28"/>
        </w:rPr>
        <w:t>2. Провести публичные слушания 22.08.2019.</w:t>
      </w:r>
    </w:p>
    <w:p w:rsidR="009715DE" w:rsidRPr="009715DE" w:rsidRDefault="009715DE" w:rsidP="009715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15DE">
        <w:rPr>
          <w:rFonts w:ascii="Times New Roman" w:hAnsi="Times New Roman"/>
          <w:sz w:val="28"/>
          <w:szCs w:val="28"/>
        </w:rPr>
        <w:t>3. 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9715DE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4.</w:t>
      </w:r>
    </w:p>
    <w:p w:rsidR="009715DE" w:rsidRPr="00811B1D" w:rsidRDefault="009715DE" w:rsidP="009715DE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9715DE" w:rsidRPr="009715DE" w:rsidRDefault="009715DE" w:rsidP="009715DE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715DE">
        <w:rPr>
          <w:rFonts w:ascii="Times New Roman" w:hAnsi="Times New Roman"/>
          <w:spacing w:val="-4"/>
          <w:sz w:val="28"/>
          <w:szCs w:val="28"/>
        </w:rPr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Pr="009715DE">
        <w:rPr>
          <w:rFonts w:ascii="Times New Roman" w:hAnsi="Times New Roman"/>
          <w:spacing w:val="-4"/>
          <w:sz w:val="28"/>
          <w:szCs w:val="28"/>
        </w:rPr>
        <w:t>с участием заинтересованных лиц и жителей города.</w:t>
      </w:r>
    </w:p>
    <w:p w:rsidR="009715DE" w:rsidRPr="009715DE" w:rsidRDefault="009715DE" w:rsidP="009715DE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715DE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9715DE" w:rsidRDefault="009715DE" w:rsidP="009715DE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9715DE" w:rsidRPr="00D36233" w:rsidRDefault="009715DE" w:rsidP="009715DE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9715DE" w:rsidRPr="009715DE" w:rsidRDefault="009715DE" w:rsidP="009715DE">
      <w:pPr>
        <w:ind w:firstLine="709"/>
        <w:jc w:val="both"/>
        <w:rPr>
          <w:spacing w:val="-6"/>
          <w:szCs w:val="28"/>
        </w:rPr>
      </w:pPr>
      <w:r w:rsidRPr="009715DE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9715DE" w:rsidRPr="009715DE" w:rsidRDefault="009715DE" w:rsidP="009715DE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9715DE">
        <w:rPr>
          <w:szCs w:val="28"/>
        </w:rPr>
        <w:t>dag@admsurgut.ru.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04</w:t>
      </w:r>
      <w:r w:rsidRPr="00D36233">
        <w:rPr>
          <w:szCs w:val="28"/>
        </w:rPr>
        <w:t>.</w:t>
      </w:r>
      <w:r>
        <w:rPr>
          <w:szCs w:val="28"/>
        </w:rPr>
        <w:t>08.2019</w:t>
      </w:r>
      <w:r w:rsidRPr="00D36233">
        <w:rPr>
          <w:szCs w:val="28"/>
        </w:rPr>
        <w:t xml:space="preserve"> настоящее постановление;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</w:t>
      </w:r>
      <w:r w:rsidRPr="00D36233">
        <w:rPr>
          <w:szCs w:val="28"/>
        </w:rPr>
        <w:t>в газете «Сургутские ведомости»: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04</w:t>
      </w:r>
      <w:r w:rsidRPr="00D36233">
        <w:rPr>
          <w:szCs w:val="28"/>
        </w:rPr>
        <w:t>.</w:t>
      </w:r>
      <w:r>
        <w:rPr>
          <w:szCs w:val="28"/>
        </w:rPr>
        <w:t>08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9715DE" w:rsidRPr="00D36233" w:rsidRDefault="009715DE" w:rsidP="009715DE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9715DE" w:rsidRPr="003844DD" w:rsidRDefault="009715DE" w:rsidP="009715D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9715DE" w:rsidRDefault="009715DE" w:rsidP="009715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5DE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15DE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15DE" w:rsidRPr="00DE3760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9715DE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15DE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15DE" w:rsidRDefault="009715DE" w:rsidP="009715DE">
      <w:pPr>
        <w:pStyle w:val="a7"/>
        <w:jc w:val="both"/>
        <w:rPr>
          <w:rFonts w:ascii="Times New Roman" w:hAnsi="Times New Roman"/>
          <w:sz w:val="28"/>
          <w:szCs w:val="28"/>
        </w:rPr>
        <w:sectPr w:rsidR="009715DE" w:rsidSect="009715DE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86031" w:rsidRPr="009C1CBB" w:rsidRDefault="00786031" w:rsidP="00786031">
      <w:pPr>
        <w:ind w:left="2127" w:firstLine="3827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786031" w:rsidRPr="009C1CBB" w:rsidRDefault="00786031" w:rsidP="00786031">
      <w:pPr>
        <w:ind w:left="2127" w:firstLine="3827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t xml:space="preserve">к постановлению </w:t>
      </w:r>
    </w:p>
    <w:p w:rsidR="00786031" w:rsidRPr="009C1CBB" w:rsidRDefault="00786031" w:rsidP="00786031">
      <w:pPr>
        <w:ind w:left="2127" w:firstLine="3827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t xml:space="preserve">Главы города </w:t>
      </w:r>
    </w:p>
    <w:p w:rsidR="00786031" w:rsidRPr="009C1CBB" w:rsidRDefault="00786031" w:rsidP="00786031">
      <w:pPr>
        <w:ind w:left="2127" w:firstLine="3827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t>от ____________ № ____</w:t>
      </w:r>
      <w:r>
        <w:rPr>
          <w:rFonts w:eastAsia="Times New Roman" w:cs="Times New Roman"/>
          <w:szCs w:val="28"/>
        </w:rPr>
        <w:t>__</w:t>
      </w:r>
    </w:p>
    <w:p w:rsidR="00786031" w:rsidRPr="009C1CBB" w:rsidRDefault="00786031" w:rsidP="00786031">
      <w:pPr>
        <w:ind w:left="2127" w:firstLine="3827"/>
        <w:rPr>
          <w:rFonts w:eastAsia="Times New Roman" w:cs="Times New Roman"/>
          <w:szCs w:val="28"/>
        </w:rPr>
      </w:pPr>
    </w:p>
    <w:p w:rsidR="00786031" w:rsidRPr="00B2601D" w:rsidRDefault="00786031" w:rsidP="00786031">
      <w:pPr>
        <w:ind w:left="2127" w:firstLine="3827"/>
        <w:rPr>
          <w:rFonts w:eastAsia="Times New Roman" w:cs="Times New Roman"/>
          <w:sz w:val="24"/>
          <w:szCs w:val="24"/>
        </w:rPr>
      </w:pPr>
    </w:p>
    <w:p w:rsidR="00786031" w:rsidRPr="009C1CBB" w:rsidRDefault="00786031" w:rsidP="00786031">
      <w:pPr>
        <w:ind w:left="2127" w:hanging="1419"/>
        <w:jc w:val="both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t>Статья 78</w:t>
      </w:r>
      <w:r>
        <w:rPr>
          <w:rFonts w:eastAsia="Times New Roman" w:cs="Times New Roman"/>
          <w:szCs w:val="28"/>
        </w:rPr>
        <w:t xml:space="preserve">. </w:t>
      </w:r>
      <w:r w:rsidRPr="009C1CBB">
        <w:rPr>
          <w:rFonts w:eastAsia="Times New Roman" w:cs="Times New Roman"/>
          <w:szCs w:val="28"/>
        </w:rPr>
        <w:t>Зона автовокзалов ИТ.6</w:t>
      </w:r>
    </w:p>
    <w:p w:rsidR="00786031" w:rsidRPr="00294C85" w:rsidRDefault="00786031" w:rsidP="00786031">
      <w:pPr>
        <w:jc w:val="both"/>
        <w:rPr>
          <w:rFonts w:eastAsia="Times New Roman" w:cs="Times New Roman"/>
          <w:szCs w:val="28"/>
          <w:u w:val="single"/>
        </w:rPr>
      </w:pPr>
    </w:p>
    <w:p w:rsidR="00786031" w:rsidRPr="00294C85" w:rsidRDefault="00786031" w:rsidP="00786031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294C85">
        <w:rPr>
          <w:rFonts w:eastAsia="Times New Roman" w:cs="Times New Roman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eastAsia="Times New Roman" w:cs="Times New Roman"/>
          <w:szCs w:val="28"/>
        </w:rPr>
        <w:t>:</w:t>
      </w:r>
    </w:p>
    <w:p w:rsidR="00786031" w:rsidRPr="00786031" w:rsidRDefault="00786031" w:rsidP="00786031">
      <w:pPr>
        <w:rPr>
          <w:rFonts w:eastAsia="Times New Roman" w:cs="Times New Roman"/>
          <w:b/>
          <w:sz w:val="10"/>
          <w:szCs w:val="1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920"/>
        <w:gridCol w:w="2096"/>
      </w:tblGrid>
      <w:tr w:rsidR="00786031" w:rsidRPr="009C1CBB" w:rsidTr="00901238">
        <w:trPr>
          <w:trHeight w:val="552"/>
        </w:trPr>
        <w:tc>
          <w:tcPr>
            <w:tcW w:w="2448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920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2096" w:type="dxa"/>
          </w:tcPr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Ограничения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использования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земельных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участков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 xml:space="preserve">и объектов </w:t>
            </w:r>
          </w:p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86031" w:rsidRPr="009C1CBB" w:rsidTr="00901238">
        <w:tc>
          <w:tcPr>
            <w:tcW w:w="2448" w:type="dxa"/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Обслуживание перевозок пассажиров.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4920" w:type="dxa"/>
          </w:tcPr>
          <w:p w:rsidR="00786031" w:rsidRPr="009C1CBB" w:rsidRDefault="00786031" w:rsidP="00901238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Этажность – 2 эт.</w:t>
            </w:r>
          </w:p>
          <w:p w:rsidR="00786031" w:rsidRPr="009C1CBB" w:rsidRDefault="00786031" w:rsidP="00901238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Размеры земельных участков определяются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 xml:space="preserve">в соответствии с </w:t>
            </w:r>
            <w:r w:rsidRPr="009C1CBB">
              <w:rPr>
                <w:rFonts w:eastAsia="Calibri" w:cs="Times New Roman"/>
                <w:sz w:val="24"/>
                <w:szCs w:val="24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096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86031" w:rsidRPr="009C1CBB" w:rsidTr="00901238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Pr="009C1CBB" w:rsidRDefault="00786031" w:rsidP="00901238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Размеры земельных участков определяются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86031" w:rsidRPr="009C1CBB" w:rsidTr="00901238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Этажность – 2 эт.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Размеры земельных участков определяются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 xml:space="preserve">в соответствии с </w:t>
            </w:r>
            <w:r w:rsidRPr="009C1CBB">
              <w:rPr>
                <w:rFonts w:eastAsia="Calibri" w:cs="Times New Roman"/>
                <w:sz w:val="24"/>
                <w:szCs w:val="24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Не допускается размещение </w:t>
            </w:r>
          </w:p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объектов, </w:t>
            </w:r>
          </w:p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причиняющих </w:t>
            </w:r>
          </w:p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существенное </w:t>
            </w:r>
          </w:p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неудобство </w:t>
            </w:r>
          </w:p>
          <w:p w:rsidR="00786031" w:rsidRDefault="00786031" w:rsidP="00786031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жителям, вред окружающей среде </w:t>
            </w:r>
          </w:p>
          <w:p w:rsidR="00786031" w:rsidRPr="009C1CBB" w:rsidRDefault="00786031" w:rsidP="00786031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и санитарному благополучию</w:t>
            </w:r>
          </w:p>
        </w:tc>
      </w:tr>
    </w:tbl>
    <w:p w:rsidR="00786031" w:rsidRPr="00786031" w:rsidRDefault="00786031" w:rsidP="00786031">
      <w:pPr>
        <w:ind w:firstLine="708"/>
        <w:jc w:val="both"/>
        <w:outlineLvl w:val="0"/>
        <w:rPr>
          <w:rFonts w:eastAsia="Times New Roman" w:cs="Times New Roman"/>
          <w:sz w:val="10"/>
          <w:szCs w:val="10"/>
        </w:rPr>
      </w:pPr>
    </w:p>
    <w:p w:rsidR="00786031" w:rsidRPr="00294C85" w:rsidRDefault="00786031" w:rsidP="00786031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294C85">
        <w:rPr>
          <w:rFonts w:eastAsia="Times New Roman" w:cs="Times New Roman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786031" w:rsidRPr="00693748" w:rsidRDefault="00786031" w:rsidP="00786031">
      <w:pPr>
        <w:rPr>
          <w:rFonts w:eastAsia="Times New Roman" w:cs="Times New Roman"/>
          <w:b/>
          <w:sz w:val="20"/>
          <w:szCs w:val="24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157"/>
      </w:tblGrid>
      <w:tr w:rsidR="00786031" w:rsidRPr="009C1CBB" w:rsidTr="00901238">
        <w:trPr>
          <w:trHeight w:val="552"/>
        </w:trPr>
        <w:tc>
          <w:tcPr>
            <w:tcW w:w="2448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890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2157" w:type="dxa"/>
          </w:tcPr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Ограничения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использования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земельных </w:t>
            </w:r>
          </w:p>
          <w:p w:rsidR="00786031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участков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 xml:space="preserve">и объектов </w:t>
            </w:r>
          </w:p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86031" w:rsidRPr="009C1CBB" w:rsidTr="00901238">
        <w:tc>
          <w:tcPr>
            <w:tcW w:w="2448" w:type="dxa"/>
          </w:tcPr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Обеспечение 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дорожного отдыха.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Автомобильные мойки.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890" w:type="dxa"/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Размеры земельных участков определяются </w:t>
            </w:r>
            <w:r w:rsidRPr="009C1CBB">
              <w:rPr>
                <w:rFonts w:eastAsia="Times New Roman" w:cs="Times New Roman"/>
                <w:sz w:val="24"/>
                <w:szCs w:val="24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157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86031" w:rsidRPr="009C1CBB" w:rsidTr="00901238">
        <w:tc>
          <w:tcPr>
            <w:tcW w:w="2448" w:type="dxa"/>
          </w:tcPr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Бытовое 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890" w:type="dxa"/>
          </w:tcPr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Общая площадь помещений – до 1 000 кв. м.</w:t>
            </w:r>
          </w:p>
          <w:p w:rsidR="00786031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 xml:space="preserve">Максимальный процент застройки </w:t>
            </w:r>
          </w:p>
          <w:p w:rsidR="00786031" w:rsidRPr="009C1CBB" w:rsidRDefault="00786031" w:rsidP="00901238">
            <w:pPr>
              <w:rPr>
                <w:rFonts w:eastAsia="Times New Roman" w:cs="Times New Roman"/>
                <w:sz w:val="24"/>
                <w:szCs w:val="24"/>
              </w:rPr>
            </w:pPr>
            <w:r w:rsidRPr="009C1CBB">
              <w:rPr>
                <w:rFonts w:eastAsia="Times New Roman" w:cs="Times New Roman"/>
                <w:sz w:val="24"/>
                <w:szCs w:val="24"/>
              </w:rPr>
              <w:t>в границах земельного участка – 80</w:t>
            </w:r>
          </w:p>
        </w:tc>
        <w:tc>
          <w:tcPr>
            <w:tcW w:w="2157" w:type="dxa"/>
          </w:tcPr>
          <w:p w:rsidR="00786031" w:rsidRPr="009C1CBB" w:rsidRDefault="00786031" w:rsidP="009012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786031" w:rsidRPr="00786031" w:rsidRDefault="00786031" w:rsidP="00786031">
      <w:pPr>
        <w:jc w:val="both"/>
        <w:outlineLvl w:val="0"/>
        <w:rPr>
          <w:rFonts w:eastAsia="Times New Roman" w:cs="Times New Roman"/>
          <w:sz w:val="10"/>
          <w:szCs w:val="10"/>
        </w:rPr>
      </w:pPr>
    </w:p>
    <w:p w:rsidR="00786031" w:rsidRPr="009C1CBB" w:rsidRDefault="00786031" w:rsidP="00786031">
      <w:pPr>
        <w:ind w:firstLine="708"/>
        <w:jc w:val="both"/>
        <w:outlineLvl w:val="0"/>
        <w:rPr>
          <w:rFonts w:eastAsia="Times New Roman" w:cs="Times New Roman"/>
          <w:szCs w:val="28"/>
        </w:rPr>
      </w:pPr>
      <w:r w:rsidRPr="009C1CBB"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t xml:space="preserve">                  </w:t>
      </w:r>
      <w:r w:rsidRPr="009C1CBB">
        <w:rPr>
          <w:rFonts w:eastAsia="Times New Roman" w:cs="Times New Roman"/>
          <w:szCs w:val="28"/>
        </w:rPr>
        <w:t>земельных участков и объектов капитального строительства: нет.</w:t>
      </w:r>
    </w:p>
    <w:p w:rsidR="00786031" w:rsidRDefault="00786031" w:rsidP="00786031">
      <w:pPr>
        <w:ind w:firstLine="708"/>
        <w:jc w:val="both"/>
        <w:outlineLvl w:val="0"/>
      </w:pPr>
    </w:p>
    <w:sectPr w:rsidR="00786031" w:rsidSect="009715DE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BF" w:rsidRDefault="00D517BF">
      <w:r>
        <w:separator/>
      </w:r>
    </w:p>
  </w:endnote>
  <w:endnote w:type="continuationSeparator" w:id="0">
    <w:p w:rsidR="00D517BF" w:rsidRDefault="00D5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BF" w:rsidRDefault="00D517BF">
      <w:r>
        <w:separator/>
      </w:r>
    </w:p>
  </w:footnote>
  <w:footnote w:type="continuationSeparator" w:id="0">
    <w:p w:rsidR="00D517BF" w:rsidRDefault="00D5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905B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78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065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065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065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E78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06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6031" w:rsidRPr="00786031" w:rsidRDefault="00786031">
        <w:pPr>
          <w:pStyle w:val="a4"/>
          <w:jc w:val="center"/>
          <w:rPr>
            <w:sz w:val="20"/>
            <w:szCs w:val="20"/>
          </w:rPr>
        </w:pPr>
        <w:r w:rsidRPr="00786031">
          <w:rPr>
            <w:sz w:val="20"/>
            <w:szCs w:val="20"/>
          </w:rPr>
          <w:fldChar w:fldCharType="begin"/>
        </w:r>
        <w:r w:rsidRPr="00786031">
          <w:rPr>
            <w:sz w:val="20"/>
            <w:szCs w:val="20"/>
          </w:rPr>
          <w:instrText>PAGE   \* MERGEFORMAT</w:instrText>
        </w:r>
        <w:r w:rsidRPr="00786031">
          <w:rPr>
            <w:sz w:val="20"/>
            <w:szCs w:val="20"/>
          </w:rPr>
          <w:fldChar w:fldCharType="separate"/>
        </w:r>
        <w:r w:rsidR="004E78E7">
          <w:rPr>
            <w:noProof/>
            <w:sz w:val="20"/>
            <w:szCs w:val="20"/>
          </w:rPr>
          <w:t>1</w:t>
        </w:r>
        <w:r w:rsidRPr="00786031">
          <w:rPr>
            <w:sz w:val="20"/>
            <w:szCs w:val="20"/>
          </w:rPr>
          <w:fldChar w:fldCharType="end"/>
        </w:r>
      </w:p>
    </w:sdtContent>
  </w:sdt>
  <w:p w:rsidR="00786031" w:rsidRDefault="00786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E"/>
    <w:rsid w:val="00226A5C"/>
    <w:rsid w:val="00243839"/>
    <w:rsid w:val="004E78E7"/>
    <w:rsid w:val="00786031"/>
    <w:rsid w:val="008D7120"/>
    <w:rsid w:val="009715DE"/>
    <w:rsid w:val="00CB0654"/>
    <w:rsid w:val="00D517BF"/>
    <w:rsid w:val="00D905B6"/>
    <w:rsid w:val="00F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D120-9690-4CC7-A1A1-21C41CD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5DE"/>
    <w:rPr>
      <w:rFonts w:ascii="Times New Roman" w:hAnsi="Times New Roman"/>
      <w:sz w:val="28"/>
    </w:rPr>
  </w:style>
  <w:style w:type="character" w:styleId="a6">
    <w:name w:val="page number"/>
    <w:basedOn w:val="a0"/>
    <w:rsid w:val="009715DE"/>
  </w:style>
  <w:style w:type="paragraph" w:styleId="a7">
    <w:name w:val="No Spacing"/>
    <w:aliases w:val="Кр. строка"/>
    <w:link w:val="a8"/>
    <w:qFormat/>
    <w:rsid w:val="00971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715D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715DE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footer"/>
    <w:basedOn w:val="a"/>
    <w:link w:val="ab"/>
    <w:uiPriority w:val="99"/>
    <w:unhideWhenUsed/>
    <w:rsid w:val="00786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0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2019-06-26T05:51:00Z</cp:lastPrinted>
  <dcterms:created xsi:type="dcterms:W3CDTF">2019-06-27T12:08:00Z</dcterms:created>
  <dcterms:modified xsi:type="dcterms:W3CDTF">2019-06-27T12:08:00Z</dcterms:modified>
</cp:coreProperties>
</file>