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1B5" w:rsidRDefault="007C31B5" w:rsidP="00656C1A">
      <w:pPr>
        <w:spacing w:line="120" w:lineRule="atLeast"/>
        <w:jc w:val="center"/>
        <w:rPr>
          <w:sz w:val="24"/>
          <w:szCs w:val="24"/>
        </w:rPr>
      </w:pPr>
    </w:p>
    <w:p w:rsidR="007C31B5" w:rsidRDefault="007C31B5" w:rsidP="00656C1A">
      <w:pPr>
        <w:spacing w:line="120" w:lineRule="atLeast"/>
        <w:jc w:val="center"/>
        <w:rPr>
          <w:sz w:val="24"/>
          <w:szCs w:val="24"/>
        </w:rPr>
      </w:pPr>
    </w:p>
    <w:p w:rsidR="007C31B5" w:rsidRPr="00852378" w:rsidRDefault="007C31B5" w:rsidP="00656C1A">
      <w:pPr>
        <w:spacing w:line="120" w:lineRule="atLeast"/>
        <w:jc w:val="center"/>
        <w:rPr>
          <w:sz w:val="10"/>
          <w:szCs w:val="10"/>
        </w:rPr>
      </w:pPr>
    </w:p>
    <w:p w:rsidR="007C31B5" w:rsidRDefault="007C31B5" w:rsidP="00656C1A">
      <w:pPr>
        <w:spacing w:line="120" w:lineRule="atLeast"/>
        <w:jc w:val="center"/>
        <w:rPr>
          <w:sz w:val="10"/>
          <w:szCs w:val="24"/>
        </w:rPr>
      </w:pPr>
    </w:p>
    <w:p w:rsidR="007C31B5" w:rsidRPr="005541F0" w:rsidRDefault="007C31B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C31B5" w:rsidRPr="005541F0" w:rsidRDefault="007C31B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7C31B5" w:rsidRPr="005649E4" w:rsidRDefault="007C31B5" w:rsidP="00656C1A">
      <w:pPr>
        <w:spacing w:line="120" w:lineRule="atLeast"/>
        <w:jc w:val="center"/>
        <w:rPr>
          <w:sz w:val="18"/>
          <w:szCs w:val="24"/>
        </w:rPr>
      </w:pPr>
    </w:p>
    <w:p w:rsidR="007C31B5" w:rsidRPr="00656C1A" w:rsidRDefault="007C31B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C31B5" w:rsidRPr="005541F0" w:rsidRDefault="007C31B5" w:rsidP="00656C1A">
      <w:pPr>
        <w:spacing w:line="120" w:lineRule="atLeast"/>
        <w:jc w:val="center"/>
        <w:rPr>
          <w:sz w:val="18"/>
          <w:szCs w:val="24"/>
        </w:rPr>
      </w:pPr>
    </w:p>
    <w:p w:rsidR="007C31B5" w:rsidRPr="005541F0" w:rsidRDefault="007C31B5" w:rsidP="00656C1A">
      <w:pPr>
        <w:spacing w:line="120" w:lineRule="atLeast"/>
        <w:jc w:val="center"/>
        <w:rPr>
          <w:sz w:val="20"/>
          <w:szCs w:val="24"/>
        </w:rPr>
      </w:pPr>
    </w:p>
    <w:p w:rsidR="007C31B5" w:rsidRPr="00656C1A" w:rsidRDefault="007C31B5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7C31B5" w:rsidRDefault="007C31B5" w:rsidP="00656C1A">
      <w:pPr>
        <w:spacing w:line="120" w:lineRule="atLeast"/>
        <w:jc w:val="center"/>
        <w:rPr>
          <w:sz w:val="30"/>
          <w:szCs w:val="24"/>
        </w:rPr>
      </w:pPr>
    </w:p>
    <w:p w:rsidR="007C31B5" w:rsidRPr="00656C1A" w:rsidRDefault="007C31B5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7C31B5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C31B5" w:rsidRPr="00F8214F" w:rsidRDefault="007C31B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C31B5" w:rsidRPr="00F8214F" w:rsidRDefault="00B0156E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C31B5" w:rsidRPr="00F8214F" w:rsidRDefault="007C31B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C31B5" w:rsidRPr="00F8214F" w:rsidRDefault="00B0156E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7C31B5" w:rsidRPr="00A63FB0" w:rsidRDefault="007C31B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C31B5" w:rsidRPr="00A3761A" w:rsidRDefault="00B0156E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7C31B5" w:rsidRPr="00F8214F" w:rsidRDefault="007C31B5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7C31B5" w:rsidRPr="00F8214F" w:rsidRDefault="007C31B5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7C31B5" w:rsidRPr="00AB4194" w:rsidRDefault="007C31B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7C31B5" w:rsidRPr="00F8214F" w:rsidRDefault="00B0156E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4607</w:t>
            </w:r>
          </w:p>
        </w:tc>
      </w:tr>
    </w:tbl>
    <w:p w:rsidR="007C31B5" w:rsidRPr="00C725A6" w:rsidRDefault="007C31B5" w:rsidP="00C725A6">
      <w:pPr>
        <w:rPr>
          <w:rFonts w:cs="Times New Roman"/>
          <w:szCs w:val="28"/>
        </w:rPr>
      </w:pPr>
    </w:p>
    <w:p w:rsidR="007C31B5" w:rsidRPr="007C31B5" w:rsidRDefault="007C31B5" w:rsidP="007C31B5">
      <w:pPr>
        <w:jc w:val="both"/>
        <w:rPr>
          <w:szCs w:val="28"/>
        </w:rPr>
      </w:pPr>
      <w:r w:rsidRPr="007C31B5">
        <w:rPr>
          <w:szCs w:val="28"/>
        </w:rPr>
        <w:t>Об утверждении мест установки</w:t>
      </w:r>
    </w:p>
    <w:p w:rsidR="007C31B5" w:rsidRPr="007C31B5" w:rsidRDefault="007C31B5" w:rsidP="007C31B5">
      <w:pPr>
        <w:jc w:val="both"/>
        <w:rPr>
          <w:rFonts w:eastAsia="Calibri"/>
          <w:szCs w:val="28"/>
        </w:rPr>
      </w:pPr>
      <w:r w:rsidRPr="007C31B5">
        <w:rPr>
          <w:rFonts w:eastAsia="Calibri"/>
          <w:szCs w:val="28"/>
        </w:rPr>
        <w:t xml:space="preserve">устройств комплексного </w:t>
      </w:r>
    </w:p>
    <w:p w:rsidR="007C31B5" w:rsidRPr="007C31B5" w:rsidRDefault="007C31B5" w:rsidP="007C31B5">
      <w:pPr>
        <w:jc w:val="both"/>
        <w:rPr>
          <w:rFonts w:eastAsia="Calibri"/>
          <w:szCs w:val="28"/>
        </w:rPr>
      </w:pPr>
      <w:r w:rsidRPr="007C31B5">
        <w:rPr>
          <w:rFonts w:eastAsia="Calibri"/>
          <w:szCs w:val="28"/>
        </w:rPr>
        <w:t>мониторинга параметров</w:t>
      </w:r>
    </w:p>
    <w:p w:rsidR="007C31B5" w:rsidRPr="007C31B5" w:rsidRDefault="007C31B5" w:rsidP="007C31B5">
      <w:pPr>
        <w:contextualSpacing/>
        <w:jc w:val="both"/>
      </w:pPr>
      <w:r w:rsidRPr="007C31B5">
        <w:rPr>
          <w:rFonts w:eastAsia="Calibri"/>
          <w:szCs w:val="28"/>
        </w:rPr>
        <w:t>окружающей среды</w:t>
      </w:r>
      <w:r w:rsidRPr="007C31B5">
        <w:t xml:space="preserve"> </w:t>
      </w:r>
    </w:p>
    <w:p w:rsidR="007C31B5" w:rsidRPr="007C31B5" w:rsidRDefault="007C31B5" w:rsidP="007C31B5">
      <w:pPr>
        <w:ind w:firstLine="709"/>
        <w:contextualSpacing/>
        <w:jc w:val="both"/>
      </w:pPr>
    </w:p>
    <w:p w:rsidR="007C31B5" w:rsidRPr="007C31B5" w:rsidRDefault="007C31B5" w:rsidP="007C31B5">
      <w:pPr>
        <w:ind w:firstLine="709"/>
        <w:contextualSpacing/>
        <w:jc w:val="both"/>
        <w:rPr>
          <w:szCs w:val="28"/>
        </w:rPr>
      </w:pPr>
    </w:p>
    <w:p w:rsidR="007C31B5" w:rsidRPr="007C31B5" w:rsidRDefault="007C31B5" w:rsidP="007C31B5">
      <w:pPr>
        <w:pStyle w:val="---"/>
        <w:tabs>
          <w:tab w:val="left" w:pos="851"/>
        </w:tabs>
        <w:spacing w:line="240" w:lineRule="auto"/>
        <w:ind w:firstLine="709"/>
        <w:rPr>
          <w:sz w:val="28"/>
          <w:szCs w:val="28"/>
        </w:rPr>
      </w:pPr>
      <w:r w:rsidRPr="007C31B5">
        <w:rPr>
          <w:sz w:val="28"/>
          <w:szCs w:val="28"/>
        </w:rPr>
        <w:t xml:space="preserve">В соответствии с </w:t>
      </w:r>
      <w:r w:rsidRPr="007C31B5">
        <w:rPr>
          <w:rStyle w:val="a7"/>
          <w:b w:val="0"/>
          <w:bCs w:val="0"/>
          <w:color w:val="auto"/>
          <w:sz w:val="28"/>
          <w:szCs w:val="28"/>
        </w:rPr>
        <w:t>распоряжением Правительства Российской Федерации от 03.12.2014 № 2446-р «О Концепции построения и развития аппаратно-</w:t>
      </w:r>
      <w:r>
        <w:rPr>
          <w:rStyle w:val="a7"/>
          <w:b w:val="0"/>
          <w:bCs w:val="0"/>
          <w:color w:val="auto"/>
          <w:sz w:val="28"/>
          <w:szCs w:val="28"/>
        </w:rPr>
        <w:t xml:space="preserve">                 </w:t>
      </w:r>
      <w:r w:rsidRPr="007C31B5">
        <w:rPr>
          <w:rStyle w:val="a7"/>
          <w:b w:val="0"/>
          <w:bCs w:val="0"/>
          <w:color w:val="auto"/>
          <w:sz w:val="28"/>
          <w:szCs w:val="28"/>
        </w:rPr>
        <w:t>программного комплекса «Безопасный город»</w:t>
      </w:r>
      <w:r w:rsidRPr="007C31B5">
        <w:rPr>
          <w:sz w:val="28"/>
          <w:szCs w:val="28"/>
        </w:rPr>
        <w:t xml:space="preserve">, распоряжением Администрации города от 30.12.2005 № 3686 «Об утверждении Регламента Администрации </w:t>
      </w:r>
      <w:r>
        <w:rPr>
          <w:sz w:val="28"/>
          <w:szCs w:val="28"/>
        </w:rPr>
        <w:t xml:space="preserve">               </w:t>
      </w:r>
      <w:r w:rsidRPr="007C31B5">
        <w:rPr>
          <w:sz w:val="28"/>
          <w:szCs w:val="28"/>
        </w:rPr>
        <w:t>города», в целях реализации мероприятий по внедрению аппаратно-программного комплекса «Безопасный город» на территории города Сургута:</w:t>
      </w:r>
    </w:p>
    <w:p w:rsidR="007C31B5" w:rsidRDefault="007C31B5" w:rsidP="007C31B5">
      <w:pPr>
        <w:tabs>
          <w:tab w:val="left" w:pos="426"/>
          <w:tab w:val="left" w:pos="1134"/>
        </w:tabs>
        <w:ind w:firstLine="709"/>
        <w:jc w:val="both"/>
        <w:rPr>
          <w:szCs w:val="28"/>
        </w:rPr>
      </w:pPr>
      <w:r w:rsidRPr="007C31B5">
        <w:rPr>
          <w:szCs w:val="28"/>
        </w:rPr>
        <w:t>1. Утвердить места установки устройств комплексного мониторинга параметров окружающей среды:</w:t>
      </w:r>
    </w:p>
    <w:p w:rsidR="007C31B5" w:rsidRDefault="007C31B5" w:rsidP="007C31B5">
      <w:pPr>
        <w:tabs>
          <w:tab w:val="left" w:pos="426"/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7C31B5">
        <w:rPr>
          <w:szCs w:val="28"/>
        </w:rPr>
        <w:t xml:space="preserve">территория муниципального казенного учреждения «Сургутский спасательный центр» (улица Затонская, 1а) – датчик химического мониторинга </w:t>
      </w:r>
      <w:r>
        <w:rPr>
          <w:szCs w:val="28"/>
        </w:rPr>
        <w:t xml:space="preserve">                        </w:t>
      </w:r>
      <w:r w:rsidRPr="007C31B5">
        <w:rPr>
          <w:szCs w:val="28"/>
        </w:rPr>
        <w:t>и метеорологический пост;</w:t>
      </w:r>
    </w:p>
    <w:p w:rsidR="007C31B5" w:rsidRDefault="007C31B5" w:rsidP="007C31B5">
      <w:pPr>
        <w:tabs>
          <w:tab w:val="left" w:pos="426"/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7C31B5">
        <w:rPr>
          <w:szCs w:val="28"/>
        </w:rPr>
        <w:t>территория Сургутского городского муниципального унитарного предприятия «Комбинат школьного питания» (улица Профсоюзов, 3) – датчик химического мониторинга и метеорологический пост;</w:t>
      </w:r>
    </w:p>
    <w:p w:rsidR="007C31B5" w:rsidRDefault="007C31B5" w:rsidP="007C31B5">
      <w:pPr>
        <w:tabs>
          <w:tab w:val="left" w:pos="426"/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7C31B5">
        <w:rPr>
          <w:szCs w:val="28"/>
        </w:rPr>
        <w:t>территория Сургутского городского муниципального унитарного предприятия «Городские тепловые сети» (улица Маяковского, 15) – датчик химического мониторинга;</w:t>
      </w:r>
    </w:p>
    <w:p w:rsidR="007C31B5" w:rsidRDefault="007C31B5" w:rsidP="007C31B5">
      <w:pPr>
        <w:tabs>
          <w:tab w:val="left" w:pos="426"/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7C31B5">
        <w:rPr>
          <w:szCs w:val="28"/>
        </w:rPr>
        <w:t>территория Сургутского городского муниципального энергетического предприятия «Горсвет» (Андреевский заезд, 6) – датчик химического мониторинга;</w:t>
      </w:r>
    </w:p>
    <w:p w:rsidR="007C31B5" w:rsidRDefault="007C31B5" w:rsidP="007C31B5">
      <w:pPr>
        <w:tabs>
          <w:tab w:val="left" w:pos="426"/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7C31B5">
        <w:rPr>
          <w:szCs w:val="28"/>
        </w:rPr>
        <w:t>территория общества с ограниченной ответственностью «Сургутский речной порт» (улица Терешковой, 1) – датчик мониторинга уровня воды в реке Обь (по согласованию);</w:t>
      </w:r>
    </w:p>
    <w:p w:rsidR="007C31B5" w:rsidRPr="007C31B5" w:rsidRDefault="007C31B5" w:rsidP="007C31B5">
      <w:pPr>
        <w:tabs>
          <w:tab w:val="left" w:pos="426"/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7C31B5">
        <w:rPr>
          <w:szCs w:val="28"/>
        </w:rPr>
        <w:t>на автомобильной эстакаде через реку Сайма (улица Мелик-Карамова) – датчик мониторинга уровня воды в реке Сайма.</w:t>
      </w:r>
    </w:p>
    <w:p w:rsidR="007C31B5" w:rsidRPr="007C31B5" w:rsidRDefault="007C31B5" w:rsidP="007C31B5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31B5">
        <w:rPr>
          <w:rFonts w:ascii="Times New Roman" w:hAnsi="Times New Roman"/>
          <w:sz w:val="28"/>
          <w:szCs w:val="28"/>
        </w:rPr>
        <w:lastRenderedPageBreak/>
        <w:t xml:space="preserve">2. Управлению документационного и информационного обеспечения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7C31B5">
        <w:rPr>
          <w:rFonts w:ascii="Times New Roman" w:hAnsi="Times New Roman"/>
          <w:sz w:val="28"/>
          <w:szCs w:val="28"/>
        </w:rPr>
        <w:t xml:space="preserve">разместить настоящее </w:t>
      </w:r>
      <w:r>
        <w:rPr>
          <w:rStyle w:val="a8"/>
          <w:rFonts w:ascii="Times New Roman" w:hAnsi="Times New Roman"/>
          <w:i w:val="0"/>
          <w:sz w:val="28"/>
          <w:szCs w:val="28"/>
        </w:rPr>
        <w:t>постановл</w:t>
      </w:r>
      <w:r w:rsidRPr="007C31B5">
        <w:rPr>
          <w:rStyle w:val="a8"/>
          <w:rFonts w:ascii="Times New Roman" w:hAnsi="Times New Roman"/>
          <w:i w:val="0"/>
          <w:sz w:val="28"/>
          <w:szCs w:val="28"/>
        </w:rPr>
        <w:t>ение</w:t>
      </w:r>
      <w:r w:rsidRPr="007C31B5">
        <w:rPr>
          <w:rFonts w:ascii="Times New Roman" w:hAnsi="Times New Roman"/>
          <w:sz w:val="28"/>
          <w:szCs w:val="28"/>
        </w:rPr>
        <w:t xml:space="preserve"> на официальном портале </w:t>
      </w:r>
      <w:r w:rsidRPr="007C31B5">
        <w:rPr>
          <w:rStyle w:val="a8"/>
          <w:rFonts w:ascii="Times New Roman" w:hAnsi="Times New Roman"/>
          <w:i w:val="0"/>
          <w:sz w:val="28"/>
          <w:szCs w:val="28"/>
        </w:rPr>
        <w:t>Администрации</w:t>
      </w:r>
      <w:r w:rsidRPr="007C31B5">
        <w:rPr>
          <w:rFonts w:ascii="Times New Roman" w:hAnsi="Times New Roman"/>
          <w:sz w:val="28"/>
          <w:szCs w:val="28"/>
        </w:rPr>
        <w:t xml:space="preserve"> города.</w:t>
      </w:r>
    </w:p>
    <w:p w:rsidR="007C31B5" w:rsidRPr="007C31B5" w:rsidRDefault="007C31B5" w:rsidP="007C31B5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31B5">
        <w:rPr>
          <w:rFonts w:ascii="Times New Roman" w:hAnsi="Times New Roman"/>
          <w:sz w:val="28"/>
          <w:szCs w:val="28"/>
        </w:rPr>
        <w:t xml:space="preserve">3. Муниципальному казенному учреждению «Наш город» опубликовать настоящее </w:t>
      </w:r>
      <w:r>
        <w:rPr>
          <w:rStyle w:val="a8"/>
          <w:rFonts w:ascii="Times New Roman" w:hAnsi="Times New Roman"/>
          <w:i w:val="0"/>
          <w:sz w:val="28"/>
          <w:szCs w:val="28"/>
        </w:rPr>
        <w:t>постановл</w:t>
      </w:r>
      <w:r w:rsidRPr="007C31B5">
        <w:rPr>
          <w:rStyle w:val="a8"/>
          <w:rFonts w:ascii="Times New Roman" w:hAnsi="Times New Roman"/>
          <w:i w:val="0"/>
          <w:sz w:val="28"/>
          <w:szCs w:val="28"/>
        </w:rPr>
        <w:t>ение</w:t>
      </w:r>
      <w:r w:rsidRPr="007C31B5">
        <w:rPr>
          <w:rFonts w:ascii="Times New Roman" w:hAnsi="Times New Roman"/>
          <w:sz w:val="28"/>
          <w:szCs w:val="28"/>
        </w:rPr>
        <w:t xml:space="preserve"> в средствах массовой информации.</w:t>
      </w:r>
    </w:p>
    <w:p w:rsidR="007C31B5" w:rsidRPr="007C31B5" w:rsidRDefault="007C31B5" w:rsidP="007C31B5">
      <w:pPr>
        <w:ind w:firstLine="709"/>
        <w:contextualSpacing/>
        <w:jc w:val="both"/>
        <w:rPr>
          <w:bCs/>
          <w:szCs w:val="28"/>
        </w:rPr>
      </w:pPr>
      <w:r w:rsidRPr="007C31B5">
        <w:rPr>
          <w:szCs w:val="28"/>
        </w:rPr>
        <w:t xml:space="preserve">4. Контроль за выполнением </w:t>
      </w:r>
      <w:r>
        <w:rPr>
          <w:rStyle w:val="a8"/>
          <w:i w:val="0"/>
          <w:szCs w:val="28"/>
        </w:rPr>
        <w:t>постановлен</w:t>
      </w:r>
      <w:r w:rsidRPr="007C31B5">
        <w:rPr>
          <w:szCs w:val="28"/>
        </w:rPr>
        <w:t>ия возложить на заместителя Главы города Жердева АА.</w:t>
      </w:r>
    </w:p>
    <w:p w:rsidR="007C31B5" w:rsidRPr="007C31B5" w:rsidRDefault="007C31B5" w:rsidP="007C31B5">
      <w:pPr>
        <w:pStyle w:val="1"/>
        <w:ind w:firstLine="709"/>
        <w:jc w:val="both"/>
        <w:rPr>
          <w:szCs w:val="28"/>
        </w:rPr>
      </w:pPr>
    </w:p>
    <w:p w:rsidR="007C31B5" w:rsidRPr="007C31B5" w:rsidRDefault="007C31B5" w:rsidP="007C31B5">
      <w:pPr>
        <w:ind w:firstLine="709"/>
        <w:jc w:val="both"/>
      </w:pPr>
    </w:p>
    <w:p w:rsidR="007C31B5" w:rsidRPr="007C31B5" w:rsidRDefault="007C31B5" w:rsidP="007C31B5">
      <w:pPr>
        <w:ind w:firstLine="709"/>
        <w:jc w:val="both"/>
      </w:pPr>
    </w:p>
    <w:p w:rsidR="007C31B5" w:rsidRPr="007C31B5" w:rsidRDefault="007C31B5" w:rsidP="007C31B5">
      <w:pPr>
        <w:jc w:val="both"/>
        <w:rPr>
          <w:szCs w:val="28"/>
        </w:rPr>
      </w:pPr>
      <w:r w:rsidRPr="007C31B5">
        <w:rPr>
          <w:szCs w:val="28"/>
        </w:rPr>
        <w:t xml:space="preserve">Глава города                                                                                           </w:t>
      </w:r>
      <w:r>
        <w:rPr>
          <w:szCs w:val="28"/>
        </w:rPr>
        <w:t xml:space="preserve"> </w:t>
      </w:r>
      <w:r w:rsidRPr="007C31B5">
        <w:rPr>
          <w:szCs w:val="28"/>
        </w:rPr>
        <w:t>В.Н. Шувалов</w:t>
      </w:r>
    </w:p>
    <w:p w:rsidR="007C31B5" w:rsidRPr="007C31B5" w:rsidRDefault="007C31B5" w:rsidP="007C31B5">
      <w:pPr>
        <w:jc w:val="both"/>
        <w:rPr>
          <w:szCs w:val="28"/>
        </w:rPr>
      </w:pPr>
    </w:p>
    <w:p w:rsidR="00226A5C" w:rsidRPr="007C31B5" w:rsidRDefault="00226A5C" w:rsidP="007C31B5"/>
    <w:sectPr w:rsidR="00226A5C" w:rsidRPr="007C31B5" w:rsidSect="007C31B5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9D3" w:rsidRDefault="00BA79D3">
      <w:r>
        <w:separator/>
      </w:r>
    </w:p>
  </w:endnote>
  <w:endnote w:type="continuationSeparator" w:id="0">
    <w:p w:rsidR="00BA79D3" w:rsidRDefault="00BA7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9D3" w:rsidRDefault="00BA79D3">
      <w:r>
        <w:separator/>
      </w:r>
    </w:p>
  </w:footnote>
  <w:footnote w:type="continuationSeparator" w:id="0">
    <w:p w:rsidR="00BA79D3" w:rsidRDefault="00BA79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612276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B0156E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B0156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1E0C38"/>
    <w:multiLevelType w:val="hybridMultilevel"/>
    <w:tmpl w:val="E08E59C2"/>
    <w:lvl w:ilvl="0" w:tplc="4692B044">
      <w:start w:val="4"/>
      <w:numFmt w:val="bullet"/>
      <w:lvlText w:val="-"/>
      <w:lvlJc w:val="left"/>
      <w:pPr>
        <w:ind w:left="1506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1B5"/>
    <w:rsid w:val="00226A5C"/>
    <w:rsid w:val="00243839"/>
    <w:rsid w:val="00350EFA"/>
    <w:rsid w:val="00590708"/>
    <w:rsid w:val="00612276"/>
    <w:rsid w:val="007C31B5"/>
    <w:rsid w:val="00B0156E"/>
    <w:rsid w:val="00BA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94083A-5511-4344-A77B-DDC3E1C44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7C31B5"/>
    <w:pPr>
      <w:keepNext/>
      <w:jc w:val="center"/>
      <w:outlineLvl w:val="0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31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7C31B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C31B5"/>
    <w:rPr>
      <w:rFonts w:ascii="Times New Roman" w:hAnsi="Times New Roman"/>
      <w:sz w:val="28"/>
    </w:rPr>
  </w:style>
  <w:style w:type="character" w:styleId="a6">
    <w:name w:val="page number"/>
    <w:basedOn w:val="a0"/>
    <w:rsid w:val="007C31B5"/>
  </w:style>
  <w:style w:type="character" w:customStyle="1" w:styleId="10">
    <w:name w:val="Заголовок 1 Знак"/>
    <w:basedOn w:val="a0"/>
    <w:link w:val="1"/>
    <w:rsid w:val="007C31B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Гипертекстовая ссылка"/>
    <w:uiPriority w:val="99"/>
    <w:rsid w:val="007C31B5"/>
    <w:rPr>
      <w:b/>
      <w:bCs/>
      <w:color w:val="008000"/>
      <w:sz w:val="22"/>
      <w:szCs w:val="22"/>
    </w:rPr>
  </w:style>
  <w:style w:type="character" w:styleId="a8">
    <w:name w:val="Emphasis"/>
    <w:uiPriority w:val="20"/>
    <w:qFormat/>
    <w:rsid w:val="007C31B5"/>
    <w:rPr>
      <w:i/>
      <w:iCs/>
    </w:rPr>
  </w:style>
  <w:style w:type="paragraph" w:styleId="a9">
    <w:name w:val="List Paragraph"/>
    <w:aliases w:val="_Абзац списка,A_маркированный_список,Абзац Стас,List Paragraph,Bullet List,FooterText,numbered,SL_Абзац списка,Bullet 1,Use Case List Paragraph,ТЗ список,Paragraphe de liste1,lp1"/>
    <w:basedOn w:val="a"/>
    <w:link w:val="aa"/>
    <w:uiPriority w:val="34"/>
    <w:qFormat/>
    <w:rsid w:val="007C31B5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lang w:eastAsia="ru-RU"/>
    </w:rPr>
  </w:style>
  <w:style w:type="character" w:styleId="ab">
    <w:name w:val="Hyperlink"/>
    <w:uiPriority w:val="99"/>
    <w:unhideWhenUsed/>
    <w:rsid w:val="007C31B5"/>
    <w:rPr>
      <w:color w:val="0000FF"/>
      <w:u w:val="single"/>
    </w:rPr>
  </w:style>
  <w:style w:type="paragraph" w:customStyle="1" w:styleId="---">
    <w:name w:val="---"/>
    <w:basedOn w:val="a"/>
    <w:link w:val="---0"/>
    <w:qFormat/>
    <w:rsid w:val="007C31B5"/>
    <w:pPr>
      <w:spacing w:line="360" w:lineRule="exact"/>
      <w:contextualSpacing/>
      <w:jc w:val="both"/>
    </w:pPr>
    <w:rPr>
      <w:rFonts w:eastAsia="Calibri" w:cs="Times New Roman"/>
      <w:spacing w:val="2"/>
      <w:sz w:val="24"/>
    </w:rPr>
  </w:style>
  <w:style w:type="character" w:customStyle="1" w:styleId="---0">
    <w:name w:val="--- Знак"/>
    <w:link w:val="---"/>
    <w:rsid w:val="007C31B5"/>
    <w:rPr>
      <w:rFonts w:ascii="Times New Roman" w:eastAsia="Calibri" w:hAnsi="Times New Roman" w:cs="Times New Roman"/>
      <w:spacing w:val="2"/>
      <w:sz w:val="24"/>
    </w:rPr>
  </w:style>
  <w:style w:type="character" w:customStyle="1" w:styleId="aa">
    <w:name w:val="Абзац списка Знак"/>
    <w:aliases w:val="_Абзац списка Знак,A_маркированный_список Знак,Абзац Стас Знак,List Paragraph Знак,Bullet List Знак,FooterText Знак,numbered Знак,SL_Абзац списка Знак,Bullet 1 Знак,Use Case List Paragraph Знак,ТЗ список Знак,Paragraphe de liste1 Знак"/>
    <w:link w:val="a9"/>
    <w:uiPriority w:val="34"/>
    <w:qFormat/>
    <w:locked/>
    <w:rsid w:val="007C31B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Гордеев Сергей Викторович</cp:lastModifiedBy>
  <cp:revision>2</cp:revision>
  <cp:lastPrinted>2019-06-28T08:03:00Z</cp:lastPrinted>
  <dcterms:created xsi:type="dcterms:W3CDTF">2019-07-02T07:47:00Z</dcterms:created>
  <dcterms:modified xsi:type="dcterms:W3CDTF">2019-07-02T07:47:00Z</dcterms:modified>
</cp:coreProperties>
</file>