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14" w:rsidRDefault="005C4014" w:rsidP="00656C1A">
      <w:pPr>
        <w:spacing w:line="120" w:lineRule="atLeast"/>
        <w:jc w:val="center"/>
        <w:rPr>
          <w:sz w:val="24"/>
          <w:szCs w:val="24"/>
        </w:rPr>
      </w:pPr>
    </w:p>
    <w:p w:rsidR="005C4014" w:rsidRDefault="005C4014" w:rsidP="00656C1A">
      <w:pPr>
        <w:spacing w:line="120" w:lineRule="atLeast"/>
        <w:jc w:val="center"/>
        <w:rPr>
          <w:sz w:val="24"/>
          <w:szCs w:val="24"/>
        </w:rPr>
      </w:pPr>
    </w:p>
    <w:p w:rsidR="005C4014" w:rsidRPr="00852378" w:rsidRDefault="005C4014" w:rsidP="00656C1A">
      <w:pPr>
        <w:spacing w:line="120" w:lineRule="atLeast"/>
        <w:jc w:val="center"/>
        <w:rPr>
          <w:sz w:val="10"/>
          <w:szCs w:val="10"/>
        </w:rPr>
      </w:pPr>
    </w:p>
    <w:p w:rsidR="005C4014" w:rsidRDefault="005C4014" w:rsidP="00656C1A">
      <w:pPr>
        <w:spacing w:line="120" w:lineRule="atLeast"/>
        <w:jc w:val="center"/>
        <w:rPr>
          <w:sz w:val="10"/>
          <w:szCs w:val="24"/>
        </w:rPr>
      </w:pPr>
    </w:p>
    <w:p w:rsidR="005C4014" w:rsidRPr="005541F0" w:rsidRDefault="005C40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4014" w:rsidRPr="005541F0" w:rsidRDefault="005C40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C4014" w:rsidRPr="005649E4" w:rsidRDefault="005C4014" w:rsidP="00656C1A">
      <w:pPr>
        <w:spacing w:line="120" w:lineRule="atLeast"/>
        <w:jc w:val="center"/>
        <w:rPr>
          <w:sz w:val="18"/>
          <w:szCs w:val="24"/>
        </w:rPr>
      </w:pPr>
    </w:p>
    <w:p w:rsidR="005C4014" w:rsidRPr="00656C1A" w:rsidRDefault="005C40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C4014" w:rsidRPr="005541F0" w:rsidRDefault="005C4014" w:rsidP="00656C1A">
      <w:pPr>
        <w:spacing w:line="120" w:lineRule="atLeast"/>
        <w:jc w:val="center"/>
        <w:rPr>
          <w:sz w:val="18"/>
          <w:szCs w:val="24"/>
        </w:rPr>
      </w:pPr>
    </w:p>
    <w:p w:rsidR="005C4014" w:rsidRPr="005541F0" w:rsidRDefault="005C4014" w:rsidP="00656C1A">
      <w:pPr>
        <w:spacing w:line="120" w:lineRule="atLeast"/>
        <w:jc w:val="center"/>
        <w:rPr>
          <w:sz w:val="20"/>
          <w:szCs w:val="24"/>
        </w:rPr>
      </w:pPr>
    </w:p>
    <w:p w:rsidR="005C4014" w:rsidRPr="00656C1A" w:rsidRDefault="005C401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C4014" w:rsidRDefault="005C4014" w:rsidP="00656C1A">
      <w:pPr>
        <w:spacing w:line="120" w:lineRule="atLeast"/>
        <w:jc w:val="center"/>
        <w:rPr>
          <w:sz w:val="30"/>
          <w:szCs w:val="24"/>
        </w:rPr>
      </w:pPr>
    </w:p>
    <w:p w:rsidR="005C4014" w:rsidRPr="00656C1A" w:rsidRDefault="005C401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C401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C4014" w:rsidRPr="00F8214F" w:rsidRDefault="005C40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C4014" w:rsidRPr="00F8214F" w:rsidRDefault="00817C4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C4014" w:rsidRPr="00F8214F" w:rsidRDefault="005C40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C4014" w:rsidRPr="00F8214F" w:rsidRDefault="00817C4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5C4014" w:rsidRPr="00A63FB0" w:rsidRDefault="005C40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C4014" w:rsidRPr="00A3761A" w:rsidRDefault="00817C4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C4014" w:rsidRPr="00F8214F" w:rsidRDefault="005C401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C4014" w:rsidRPr="00F8214F" w:rsidRDefault="005C401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C4014" w:rsidRPr="00AB4194" w:rsidRDefault="005C40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C4014" w:rsidRPr="00F8214F" w:rsidRDefault="00817C4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7523</w:t>
            </w:r>
          </w:p>
        </w:tc>
      </w:tr>
    </w:tbl>
    <w:p w:rsidR="005C4014" w:rsidRPr="00C725A6" w:rsidRDefault="005C4014" w:rsidP="00C725A6">
      <w:pPr>
        <w:rPr>
          <w:rFonts w:cs="Times New Roman"/>
          <w:szCs w:val="28"/>
        </w:rPr>
      </w:pPr>
    </w:p>
    <w:p w:rsidR="005C4014" w:rsidRPr="005C4014" w:rsidRDefault="005C4014" w:rsidP="005C401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C4014">
        <w:rPr>
          <w:rFonts w:eastAsia="Times New Roman" w:cs="Times New Roman"/>
          <w:sz w:val="27"/>
          <w:szCs w:val="27"/>
          <w:lang w:eastAsia="ru-RU"/>
        </w:rPr>
        <w:t>О внесении изменения</w:t>
      </w:r>
    </w:p>
    <w:p w:rsidR="005C4014" w:rsidRPr="005C4014" w:rsidRDefault="005C4014" w:rsidP="005C401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C4014">
        <w:rPr>
          <w:rFonts w:eastAsia="Times New Roman" w:cs="Times New Roman"/>
          <w:sz w:val="27"/>
          <w:szCs w:val="27"/>
          <w:lang w:eastAsia="ru-RU"/>
        </w:rPr>
        <w:t xml:space="preserve">в постановление Администрации </w:t>
      </w:r>
    </w:p>
    <w:p w:rsidR="005C4014" w:rsidRPr="005C4014" w:rsidRDefault="005C4014" w:rsidP="005C401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C4014">
        <w:rPr>
          <w:rFonts w:eastAsia="Times New Roman" w:cs="Times New Roman"/>
          <w:sz w:val="27"/>
          <w:szCs w:val="27"/>
          <w:lang w:eastAsia="ru-RU"/>
        </w:rPr>
        <w:t xml:space="preserve">города от 02.02.2018 № 819 </w:t>
      </w:r>
    </w:p>
    <w:p w:rsidR="005C4014" w:rsidRPr="005C4014" w:rsidRDefault="005C4014" w:rsidP="005C401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C4014">
        <w:rPr>
          <w:rFonts w:eastAsia="Times New Roman" w:cs="Times New Roman"/>
          <w:sz w:val="27"/>
          <w:szCs w:val="27"/>
          <w:lang w:eastAsia="ru-RU"/>
        </w:rPr>
        <w:t>«О создании муниципальной</w:t>
      </w:r>
    </w:p>
    <w:p w:rsidR="005C4014" w:rsidRPr="005C4014" w:rsidRDefault="005C4014" w:rsidP="005C401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C4014">
        <w:rPr>
          <w:rFonts w:eastAsia="Times New Roman" w:cs="Times New Roman"/>
          <w:sz w:val="27"/>
          <w:szCs w:val="27"/>
          <w:lang w:eastAsia="ru-RU"/>
        </w:rPr>
        <w:t xml:space="preserve">комиссии по обследованию жилых </w:t>
      </w:r>
    </w:p>
    <w:p w:rsidR="005C4014" w:rsidRPr="005C4014" w:rsidRDefault="005C4014" w:rsidP="005C401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C4014">
        <w:rPr>
          <w:rFonts w:eastAsia="Times New Roman" w:cs="Times New Roman"/>
          <w:sz w:val="27"/>
          <w:szCs w:val="27"/>
          <w:lang w:eastAsia="ru-RU"/>
        </w:rPr>
        <w:t xml:space="preserve">помещений инвалидов и общего </w:t>
      </w:r>
    </w:p>
    <w:p w:rsidR="005C4014" w:rsidRPr="005C4014" w:rsidRDefault="005C4014" w:rsidP="005C401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C4014">
        <w:rPr>
          <w:rFonts w:eastAsia="Times New Roman" w:cs="Times New Roman"/>
          <w:sz w:val="27"/>
          <w:szCs w:val="27"/>
          <w:lang w:eastAsia="ru-RU"/>
        </w:rPr>
        <w:t>имущества в многоквартирных домах,</w:t>
      </w:r>
    </w:p>
    <w:p w:rsidR="005C4014" w:rsidRPr="005C4014" w:rsidRDefault="005C4014" w:rsidP="005C401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C4014">
        <w:rPr>
          <w:rFonts w:eastAsia="Times New Roman" w:cs="Times New Roman"/>
          <w:sz w:val="27"/>
          <w:szCs w:val="27"/>
          <w:lang w:eastAsia="ru-RU"/>
        </w:rPr>
        <w:t>в которых проживают инвалиды»</w:t>
      </w:r>
    </w:p>
    <w:p w:rsidR="005C4014" w:rsidRPr="005C4014" w:rsidRDefault="005C4014" w:rsidP="005C401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C4014" w:rsidRPr="005C4014" w:rsidRDefault="005C4014" w:rsidP="005C401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1319C" w:rsidRPr="00737432" w:rsidRDefault="005C4014" w:rsidP="00A1319C">
      <w:pPr>
        <w:ind w:firstLine="567"/>
        <w:jc w:val="both"/>
        <w:rPr>
          <w:szCs w:val="28"/>
        </w:rPr>
      </w:pPr>
      <w:r w:rsidRPr="005C4014">
        <w:rPr>
          <w:rFonts w:eastAsia="Times New Roman" w:cs="Times New Roman"/>
          <w:sz w:val="27"/>
          <w:szCs w:val="27"/>
          <w:lang w:eastAsia="ru-RU"/>
        </w:rPr>
        <w:t>В соответствии с приказом Департамента социального развития Ханты-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5C4014">
        <w:rPr>
          <w:rFonts w:eastAsia="Times New Roman" w:cs="Times New Roman"/>
          <w:sz w:val="27"/>
          <w:szCs w:val="27"/>
          <w:lang w:eastAsia="ru-RU"/>
        </w:rPr>
        <w:t xml:space="preserve">Мансийского автономного округа – Югры от 26.04.2017 № 06-нп «О порядке                   создания и работы межведомственной комиссии Ханты-Мансийского автономного округа –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инвалидов», </w:t>
      </w:r>
      <w:r w:rsidR="00A1319C" w:rsidRPr="00737432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A1319C" w:rsidRPr="00737432">
        <w:rPr>
          <w:spacing w:val="-6"/>
          <w:szCs w:val="28"/>
        </w:rPr>
        <w:t xml:space="preserve">Администрации </w:t>
      </w:r>
      <w:r w:rsidR="00A1319C">
        <w:rPr>
          <w:spacing w:val="-6"/>
          <w:szCs w:val="28"/>
        </w:rPr>
        <w:t xml:space="preserve">                   </w:t>
      </w:r>
      <w:r w:rsidR="00A1319C" w:rsidRPr="00737432">
        <w:rPr>
          <w:spacing w:val="-6"/>
          <w:szCs w:val="28"/>
        </w:rPr>
        <w:t>города», от 10.01.2017 № 01 «О передаче</w:t>
      </w:r>
      <w:r w:rsidR="00A1319C">
        <w:rPr>
          <w:spacing w:val="-6"/>
          <w:szCs w:val="28"/>
        </w:rPr>
        <w:t xml:space="preserve"> </w:t>
      </w:r>
      <w:r w:rsidR="00A1319C" w:rsidRPr="00737432">
        <w:rPr>
          <w:spacing w:val="-6"/>
          <w:szCs w:val="28"/>
        </w:rPr>
        <w:t>некоторых полномочий</w:t>
      </w:r>
      <w:r w:rsidR="00A1319C" w:rsidRPr="00737432">
        <w:rPr>
          <w:szCs w:val="28"/>
        </w:rPr>
        <w:t xml:space="preserve"> высшим</w:t>
      </w:r>
      <w:r w:rsidR="00A1319C">
        <w:rPr>
          <w:szCs w:val="28"/>
        </w:rPr>
        <w:t xml:space="preserve">                               </w:t>
      </w:r>
      <w:r w:rsidR="00A1319C" w:rsidRPr="00737432">
        <w:rPr>
          <w:szCs w:val="28"/>
        </w:rPr>
        <w:t xml:space="preserve"> должностным лицам Администрации города»</w:t>
      </w:r>
      <w:r w:rsidR="00A1319C">
        <w:rPr>
          <w:szCs w:val="28"/>
        </w:rPr>
        <w:t>:</w:t>
      </w:r>
    </w:p>
    <w:p w:rsidR="005C4014" w:rsidRPr="005C4014" w:rsidRDefault="005C4014" w:rsidP="005C4014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C4014">
        <w:rPr>
          <w:rFonts w:eastAsia="Times New Roman" w:cs="Times New Roman"/>
          <w:sz w:val="27"/>
          <w:szCs w:val="27"/>
          <w:lang w:eastAsia="ru-RU"/>
        </w:rPr>
        <w:t>1. Внести в постановление Администрации города от 02.02.2018 № 819                    «О создании муниципальной комиссии по обследованию жилых помещений              инвалидов и общего имущества в многоквартирных домах, в которых                           проживают инвалиды» изменение, изложив приложение к постановлению                       в новой редакции согласно приложению к настоящему постановлению.</w:t>
      </w:r>
    </w:p>
    <w:p w:rsidR="005C4014" w:rsidRPr="005C4014" w:rsidRDefault="005C4014" w:rsidP="005C4014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C4014">
        <w:rPr>
          <w:rFonts w:eastAsia="Times New Roman" w:cs="Times New Roman"/>
          <w:sz w:val="27"/>
          <w:szCs w:val="27"/>
          <w:lang w:eastAsia="ru-RU"/>
        </w:rPr>
        <w:t xml:space="preserve">2. </w:t>
      </w:r>
      <w:r w:rsidR="00A1319C" w:rsidRPr="00303750">
        <w:rPr>
          <w:rFonts w:cs="Times New Roman"/>
          <w:szCs w:val="28"/>
        </w:rPr>
        <w:t>Управлению документационного и информационного обеспечения</w:t>
      </w:r>
      <w:r w:rsidR="00A1319C">
        <w:rPr>
          <w:rFonts w:cs="Times New Roman"/>
          <w:szCs w:val="28"/>
        </w:rPr>
        <w:t xml:space="preserve">                </w:t>
      </w:r>
      <w:r w:rsidR="00A1319C" w:rsidRPr="00303750">
        <w:rPr>
          <w:rFonts w:cs="Times New Roman"/>
          <w:szCs w:val="28"/>
        </w:rPr>
        <w:t xml:space="preserve"> </w:t>
      </w:r>
      <w:r w:rsidRPr="005C4014">
        <w:rPr>
          <w:rFonts w:eastAsia="Times New Roman" w:cs="Times New Roman"/>
          <w:sz w:val="27"/>
          <w:szCs w:val="27"/>
          <w:lang w:eastAsia="ru-RU"/>
        </w:rPr>
        <w:t xml:space="preserve">разместить настоящее постановление на официальном портале Администрации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5C4014">
        <w:rPr>
          <w:rFonts w:eastAsia="Times New Roman" w:cs="Times New Roman"/>
          <w:sz w:val="27"/>
          <w:szCs w:val="27"/>
          <w:lang w:eastAsia="ru-RU"/>
        </w:rPr>
        <w:t>города.</w:t>
      </w:r>
    </w:p>
    <w:p w:rsidR="005C4014" w:rsidRPr="005C4014" w:rsidRDefault="005C4014" w:rsidP="005C4014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C4014">
        <w:rPr>
          <w:rFonts w:eastAsia="Times New Roman" w:cs="Times New Roman"/>
          <w:sz w:val="27"/>
          <w:szCs w:val="27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5C4014" w:rsidRPr="005C4014" w:rsidRDefault="005C4014" w:rsidP="005C4014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C4014">
        <w:rPr>
          <w:rFonts w:eastAsia="Times New Roman" w:cs="Times New Roman"/>
          <w:sz w:val="27"/>
          <w:szCs w:val="27"/>
          <w:lang w:eastAsia="ru-RU"/>
        </w:rPr>
        <w:t>4. Контроль за выполнением постановления возложить на заместителя Главы города Кривцова Н.Н.</w:t>
      </w:r>
    </w:p>
    <w:p w:rsidR="005C4014" w:rsidRPr="005C4014" w:rsidRDefault="005C4014" w:rsidP="005C4014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C4014" w:rsidRPr="005C4014" w:rsidRDefault="005C4014" w:rsidP="005C401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1319C" w:rsidRPr="00607C2B" w:rsidRDefault="00A1319C" w:rsidP="00A1319C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5C4014" w:rsidRDefault="005C4014" w:rsidP="005C401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C4014" w:rsidRDefault="005C4014" w:rsidP="005C4014">
      <w:pPr>
        <w:shd w:val="clear" w:color="auto" w:fill="FFFFFF"/>
        <w:spacing w:before="100" w:beforeAutospacing="1" w:after="100" w:afterAutospacing="1"/>
        <w:ind w:firstLine="5954"/>
        <w:contextualSpacing/>
        <w:rPr>
          <w:rFonts w:cs="Times New Roman"/>
          <w:bCs/>
          <w:color w:val="22272F"/>
          <w:szCs w:val="28"/>
          <w:shd w:val="clear" w:color="auto" w:fill="FFFFFF"/>
        </w:rPr>
      </w:pPr>
    </w:p>
    <w:p w:rsidR="005C4014" w:rsidRPr="005C4014" w:rsidRDefault="005C4014" w:rsidP="005C4014">
      <w:pPr>
        <w:shd w:val="clear" w:color="auto" w:fill="FFFFFF"/>
        <w:spacing w:before="100" w:beforeAutospacing="1" w:after="100" w:afterAutospacing="1"/>
        <w:ind w:firstLine="5954"/>
        <w:contextualSpacing/>
        <w:rPr>
          <w:rFonts w:cs="Times New Roman"/>
          <w:bCs/>
          <w:color w:val="22272F"/>
          <w:szCs w:val="28"/>
          <w:shd w:val="clear" w:color="auto" w:fill="FFFFFF"/>
        </w:rPr>
      </w:pPr>
      <w:r w:rsidRPr="005C4014">
        <w:rPr>
          <w:rFonts w:cs="Times New Roman"/>
          <w:bCs/>
          <w:color w:val="22272F"/>
          <w:szCs w:val="28"/>
          <w:shd w:val="clear" w:color="auto" w:fill="FFFFFF"/>
        </w:rPr>
        <w:lastRenderedPageBreak/>
        <w:t xml:space="preserve">Приложение </w:t>
      </w:r>
    </w:p>
    <w:p w:rsidR="005C4014" w:rsidRPr="005C4014" w:rsidRDefault="005C4014" w:rsidP="005C4014">
      <w:pPr>
        <w:shd w:val="clear" w:color="auto" w:fill="FFFFFF"/>
        <w:spacing w:before="100" w:beforeAutospacing="1" w:after="100" w:afterAutospacing="1"/>
        <w:ind w:firstLine="5954"/>
        <w:contextualSpacing/>
        <w:rPr>
          <w:rFonts w:cs="Times New Roman"/>
          <w:bCs/>
          <w:color w:val="22272F"/>
          <w:szCs w:val="28"/>
          <w:shd w:val="clear" w:color="auto" w:fill="FFFFFF"/>
        </w:rPr>
      </w:pPr>
      <w:r w:rsidRPr="005C4014">
        <w:rPr>
          <w:rFonts w:cs="Times New Roman"/>
          <w:bCs/>
          <w:color w:val="22272F"/>
          <w:szCs w:val="28"/>
          <w:shd w:val="clear" w:color="auto" w:fill="FFFFFF"/>
        </w:rPr>
        <w:t>к постановлению</w:t>
      </w:r>
    </w:p>
    <w:p w:rsidR="005C4014" w:rsidRDefault="005C4014" w:rsidP="005C4014">
      <w:pPr>
        <w:shd w:val="clear" w:color="auto" w:fill="FFFFFF"/>
        <w:spacing w:before="100" w:beforeAutospacing="1" w:after="100" w:afterAutospacing="1"/>
        <w:ind w:firstLine="5954"/>
        <w:contextualSpacing/>
        <w:rPr>
          <w:rFonts w:cs="Times New Roman"/>
          <w:bCs/>
          <w:color w:val="22272F"/>
          <w:szCs w:val="28"/>
          <w:shd w:val="clear" w:color="auto" w:fill="FFFFFF"/>
        </w:rPr>
      </w:pPr>
      <w:r w:rsidRPr="005C4014">
        <w:rPr>
          <w:rFonts w:cs="Times New Roman"/>
          <w:bCs/>
          <w:color w:val="22272F"/>
          <w:szCs w:val="28"/>
          <w:shd w:val="clear" w:color="auto" w:fill="FFFFFF"/>
        </w:rPr>
        <w:t>Администрации города</w:t>
      </w:r>
    </w:p>
    <w:p w:rsidR="005C4014" w:rsidRPr="005C4014" w:rsidRDefault="005C4014" w:rsidP="005C4014">
      <w:pPr>
        <w:shd w:val="clear" w:color="auto" w:fill="FFFFFF"/>
        <w:spacing w:before="100" w:beforeAutospacing="1" w:after="100" w:afterAutospacing="1"/>
        <w:ind w:firstLine="5954"/>
        <w:contextualSpacing/>
        <w:rPr>
          <w:rFonts w:eastAsia="Times New Roman" w:cs="Times New Roman"/>
          <w:color w:val="22272F"/>
          <w:szCs w:val="28"/>
          <w:lang w:eastAsia="ru-RU"/>
        </w:rPr>
      </w:pPr>
      <w:r w:rsidRPr="005C4014">
        <w:rPr>
          <w:rFonts w:cs="Times New Roman"/>
          <w:bCs/>
          <w:color w:val="22272F"/>
          <w:szCs w:val="28"/>
          <w:shd w:val="clear" w:color="auto" w:fill="FFFFFF"/>
        </w:rPr>
        <w:t>от ____________ № _____</w:t>
      </w:r>
      <w:r>
        <w:rPr>
          <w:rFonts w:cs="Times New Roman"/>
          <w:bCs/>
          <w:color w:val="22272F"/>
          <w:szCs w:val="28"/>
          <w:shd w:val="clear" w:color="auto" w:fill="FFFFFF"/>
        </w:rPr>
        <w:t>____</w:t>
      </w:r>
    </w:p>
    <w:p w:rsidR="005C4014" w:rsidRDefault="005C4014" w:rsidP="005C4014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22272F"/>
          <w:szCs w:val="28"/>
          <w:lang w:eastAsia="ru-RU"/>
        </w:rPr>
      </w:pPr>
    </w:p>
    <w:p w:rsidR="005C4014" w:rsidRDefault="005C4014" w:rsidP="005C4014">
      <w:pPr>
        <w:shd w:val="clear" w:color="auto" w:fill="FFFFFF"/>
        <w:ind w:left="57"/>
        <w:jc w:val="center"/>
        <w:rPr>
          <w:rFonts w:eastAsia="Times New Roman" w:cs="Times New Roman"/>
          <w:color w:val="22272F"/>
          <w:szCs w:val="28"/>
          <w:lang w:eastAsia="ru-RU"/>
        </w:rPr>
      </w:pPr>
      <w:r w:rsidRPr="005C4014">
        <w:rPr>
          <w:rFonts w:eastAsia="Times New Roman" w:cs="Times New Roman"/>
          <w:color w:val="22272F"/>
          <w:szCs w:val="28"/>
          <w:lang w:eastAsia="ru-RU"/>
        </w:rPr>
        <w:t>Основной состав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</w:t>
      </w:r>
    </w:p>
    <w:p w:rsidR="005C4014" w:rsidRDefault="005C4014" w:rsidP="005C4014">
      <w:pPr>
        <w:shd w:val="clear" w:color="auto" w:fill="FFFFFF"/>
        <w:ind w:left="57"/>
        <w:jc w:val="center"/>
        <w:rPr>
          <w:rFonts w:eastAsia="Times New Roman" w:cs="Times New Roman"/>
          <w:color w:val="22272F"/>
          <w:szCs w:val="28"/>
          <w:lang w:eastAsia="ru-RU"/>
        </w:rPr>
      </w:pPr>
      <w:r w:rsidRPr="005C4014">
        <w:rPr>
          <w:rFonts w:eastAsia="Times New Roman" w:cs="Times New Roman"/>
          <w:color w:val="22272F"/>
          <w:szCs w:val="28"/>
          <w:lang w:eastAsia="ru-RU"/>
        </w:rPr>
        <w:t xml:space="preserve">муниципальной комиссии по обследованию жилых помещений </w:t>
      </w:r>
    </w:p>
    <w:p w:rsidR="005C4014" w:rsidRDefault="005C4014" w:rsidP="005C4014">
      <w:pPr>
        <w:shd w:val="clear" w:color="auto" w:fill="FFFFFF"/>
        <w:ind w:left="57"/>
        <w:jc w:val="center"/>
        <w:rPr>
          <w:rFonts w:eastAsia="Times New Roman" w:cs="Times New Roman"/>
          <w:color w:val="22272F"/>
          <w:szCs w:val="28"/>
          <w:lang w:eastAsia="ru-RU"/>
        </w:rPr>
      </w:pPr>
      <w:r w:rsidRPr="005C4014">
        <w:rPr>
          <w:rFonts w:eastAsia="Times New Roman" w:cs="Times New Roman"/>
          <w:color w:val="22272F"/>
          <w:szCs w:val="28"/>
          <w:lang w:eastAsia="ru-RU"/>
        </w:rPr>
        <w:t xml:space="preserve">инвалидов и общего имущества в многоквартирных домах, </w:t>
      </w:r>
    </w:p>
    <w:p w:rsidR="005C4014" w:rsidRDefault="005C4014" w:rsidP="005C4014">
      <w:pPr>
        <w:shd w:val="clear" w:color="auto" w:fill="FFFFFF"/>
        <w:ind w:left="57"/>
        <w:jc w:val="center"/>
        <w:rPr>
          <w:rFonts w:eastAsia="Times New Roman" w:cs="Times New Roman"/>
          <w:color w:val="22272F"/>
          <w:szCs w:val="28"/>
          <w:lang w:eastAsia="ru-RU"/>
        </w:rPr>
      </w:pPr>
      <w:r w:rsidRPr="005C4014">
        <w:rPr>
          <w:rFonts w:eastAsia="Times New Roman" w:cs="Times New Roman"/>
          <w:color w:val="22272F"/>
          <w:szCs w:val="28"/>
          <w:lang w:eastAsia="ru-RU"/>
        </w:rPr>
        <w:t>в которых проживают инвалиды</w:t>
      </w:r>
    </w:p>
    <w:p w:rsidR="005C4014" w:rsidRPr="005C4014" w:rsidRDefault="005C4014" w:rsidP="005C4014">
      <w:pPr>
        <w:shd w:val="clear" w:color="auto" w:fill="FFFFFF"/>
        <w:ind w:left="57"/>
        <w:jc w:val="center"/>
        <w:rPr>
          <w:rFonts w:eastAsia="Times New Roman" w:cs="Times New Roman"/>
          <w:color w:val="22272F"/>
          <w:szCs w:val="28"/>
          <w:lang w:eastAsia="ru-RU"/>
        </w:rPr>
      </w:pPr>
    </w:p>
    <w:tbl>
      <w:tblPr>
        <w:tblW w:w="102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426"/>
        <w:gridCol w:w="6467"/>
      </w:tblGrid>
      <w:tr w:rsidR="005C4014" w:rsidRPr="005C4014" w:rsidTr="004D5B3A">
        <w:tc>
          <w:tcPr>
            <w:tcW w:w="3397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Кривцов 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426" w:type="dxa"/>
            <w:shd w:val="clear" w:color="auto" w:fill="FFFFFF"/>
            <w:hideMark/>
          </w:tcPr>
          <w:p w:rsidR="005C4014" w:rsidRPr="005C4014" w:rsidRDefault="005C4014" w:rsidP="004D5B3A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-</w:t>
            </w:r>
          </w:p>
        </w:tc>
        <w:tc>
          <w:tcPr>
            <w:tcW w:w="6467" w:type="dxa"/>
            <w:shd w:val="clear" w:color="auto" w:fill="FFFFFF"/>
            <w:hideMark/>
          </w:tcPr>
          <w:p w:rsidR="005C4014" w:rsidRDefault="005C4014" w:rsidP="004D5B3A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заместитель Главы города, </w:t>
            </w:r>
          </w:p>
          <w:p w:rsidR="005C4014" w:rsidRPr="005C4014" w:rsidRDefault="005C4014" w:rsidP="004D5B3A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председатель комиссии</w:t>
            </w:r>
          </w:p>
          <w:p w:rsidR="005C4014" w:rsidRPr="005C4014" w:rsidRDefault="005C4014" w:rsidP="004D5B3A">
            <w:pPr>
              <w:ind w:left="57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</w:tr>
      <w:tr w:rsidR="005C4014" w:rsidRPr="005C4014" w:rsidTr="004D5B3A">
        <w:tc>
          <w:tcPr>
            <w:tcW w:w="3397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Федорук 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Татьяна Петровна</w:t>
            </w:r>
          </w:p>
        </w:tc>
        <w:tc>
          <w:tcPr>
            <w:tcW w:w="426" w:type="dxa"/>
            <w:shd w:val="clear" w:color="auto" w:fill="FFFFFF"/>
            <w:hideMark/>
          </w:tcPr>
          <w:p w:rsidR="005C4014" w:rsidRPr="005C4014" w:rsidRDefault="005C4014" w:rsidP="004D5B3A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-</w:t>
            </w:r>
          </w:p>
        </w:tc>
        <w:tc>
          <w:tcPr>
            <w:tcW w:w="6467" w:type="dxa"/>
            <w:shd w:val="clear" w:color="auto" w:fill="FFFFFF"/>
            <w:hideMark/>
          </w:tcPr>
          <w:p w:rsidR="004D5B3A" w:rsidRDefault="005C4014" w:rsidP="004D5B3A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ведущий специалист службы учёта </w:t>
            </w:r>
          </w:p>
          <w:p w:rsidR="004D5B3A" w:rsidRDefault="005C4014" w:rsidP="004D5B3A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и оформления специализированного </w:t>
            </w:r>
          </w:p>
          <w:p w:rsidR="004D5B3A" w:rsidRDefault="005C4014" w:rsidP="004D5B3A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фонда, обмена жилья управления </w:t>
            </w:r>
          </w:p>
          <w:p w:rsidR="005C4014" w:rsidRDefault="005C4014" w:rsidP="004D5B3A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учёта и распределения жилья, </w:t>
            </w:r>
          </w:p>
          <w:p w:rsidR="005C4014" w:rsidRPr="005C4014" w:rsidRDefault="005C4014" w:rsidP="004D5B3A">
            <w:pPr>
              <w:ind w:left="57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секретарь комиссии</w:t>
            </w:r>
          </w:p>
        </w:tc>
      </w:tr>
      <w:tr w:rsidR="005C4014" w:rsidRPr="005C4014" w:rsidTr="004D5B3A">
        <w:tc>
          <w:tcPr>
            <w:tcW w:w="10290" w:type="dxa"/>
            <w:gridSpan w:val="3"/>
            <w:shd w:val="clear" w:color="auto" w:fill="FFFFFF"/>
            <w:hideMark/>
          </w:tcPr>
          <w:p w:rsidR="005C4014" w:rsidRDefault="005C4014" w:rsidP="005C4014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члены комиссии:</w:t>
            </w:r>
          </w:p>
          <w:p w:rsidR="005C4014" w:rsidRPr="005C4014" w:rsidRDefault="005C4014" w:rsidP="005C4014">
            <w:pPr>
              <w:ind w:left="57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</w:tr>
      <w:tr w:rsidR="005C4014" w:rsidRPr="005C4014" w:rsidTr="004D5B3A">
        <w:tc>
          <w:tcPr>
            <w:tcW w:w="3397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Валгушкин 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Юрий Викторович</w:t>
            </w:r>
          </w:p>
        </w:tc>
        <w:tc>
          <w:tcPr>
            <w:tcW w:w="426" w:type="dxa"/>
            <w:shd w:val="clear" w:color="auto" w:fill="FFFFFF"/>
            <w:hideMark/>
          </w:tcPr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-</w:t>
            </w:r>
          </w:p>
        </w:tc>
        <w:tc>
          <w:tcPr>
            <w:tcW w:w="6467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директор департамента архитектуры </w:t>
            </w:r>
          </w:p>
          <w:p w:rsidR="005C4014" w:rsidRPr="005C4014" w:rsidRDefault="005C4014" w:rsidP="005C4014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и градостроительства-главный архитектор</w:t>
            </w:r>
          </w:p>
          <w:p w:rsidR="005C4014" w:rsidRPr="005C4014" w:rsidRDefault="005C4014" w:rsidP="005C4014">
            <w:pPr>
              <w:ind w:left="57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</w:tr>
      <w:tr w:rsidR="005C4014" w:rsidRPr="005C4014" w:rsidTr="004D5B3A">
        <w:tc>
          <w:tcPr>
            <w:tcW w:w="3397" w:type="dxa"/>
            <w:shd w:val="clear" w:color="auto" w:fill="FFFFFF"/>
            <w:hideMark/>
          </w:tcPr>
          <w:p w:rsidR="004D5B3A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Богач </w:t>
            </w:r>
          </w:p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Роман Алексеевич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hideMark/>
          </w:tcPr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-</w:t>
            </w:r>
          </w:p>
        </w:tc>
        <w:tc>
          <w:tcPr>
            <w:tcW w:w="6467" w:type="dxa"/>
            <w:shd w:val="clear" w:color="auto" w:fill="FFFFFF"/>
            <w:hideMark/>
          </w:tcPr>
          <w:p w:rsidR="005C4014" w:rsidRPr="005C4014" w:rsidRDefault="005C4014" w:rsidP="005C4014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директор департамента городского хозяйства</w:t>
            </w:r>
          </w:p>
          <w:p w:rsidR="005C4014" w:rsidRPr="005C4014" w:rsidRDefault="005C4014" w:rsidP="005C4014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</w:p>
        </w:tc>
      </w:tr>
      <w:tr w:rsidR="005C4014" w:rsidRPr="005C4014" w:rsidTr="004D5B3A">
        <w:tc>
          <w:tcPr>
            <w:tcW w:w="3397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Казанцев </w:t>
            </w:r>
          </w:p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Антон Александрович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hideMark/>
          </w:tcPr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-</w:t>
            </w:r>
          </w:p>
        </w:tc>
        <w:tc>
          <w:tcPr>
            <w:tcW w:w="6467" w:type="dxa"/>
            <w:shd w:val="clear" w:color="auto" w:fill="FFFFFF"/>
            <w:hideMark/>
          </w:tcPr>
          <w:p w:rsidR="005C4014" w:rsidRPr="005C4014" w:rsidRDefault="005C4014" w:rsidP="005C4014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начальник контрольного управления</w:t>
            </w:r>
          </w:p>
          <w:p w:rsidR="005C4014" w:rsidRPr="005C4014" w:rsidRDefault="005C4014" w:rsidP="005C4014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</w:p>
        </w:tc>
      </w:tr>
      <w:tr w:rsidR="005C4014" w:rsidRPr="005C4014" w:rsidTr="004D5B3A">
        <w:tc>
          <w:tcPr>
            <w:tcW w:w="3397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Шмидт 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Алла Васильевна</w:t>
            </w:r>
          </w:p>
        </w:tc>
        <w:tc>
          <w:tcPr>
            <w:tcW w:w="426" w:type="dxa"/>
            <w:shd w:val="clear" w:color="auto" w:fill="FFFFFF"/>
            <w:hideMark/>
          </w:tcPr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-</w:t>
            </w:r>
          </w:p>
        </w:tc>
        <w:tc>
          <w:tcPr>
            <w:tcW w:w="6467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заместитель начальника управления </w:t>
            </w:r>
          </w:p>
          <w:p w:rsidR="005C4014" w:rsidRPr="005C4014" w:rsidRDefault="005C4014" w:rsidP="005C4014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учёта и распределения жилья</w:t>
            </w:r>
          </w:p>
          <w:p w:rsidR="005C4014" w:rsidRPr="005C4014" w:rsidRDefault="005C4014" w:rsidP="005C4014">
            <w:pPr>
              <w:ind w:left="57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</w:tr>
      <w:tr w:rsidR="005C4014" w:rsidRPr="005C4014" w:rsidTr="004D5B3A">
        <w:tc>
          <w:tcPr>
            <w:tcW w:w="3397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Никитин 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Владимир Сергеевич</w:t>
            </w:r>
          </w:p>
        </w:tc>
        <w:tc>
          <w:tcPr>
            <w:tcW w:w="426" w:type="dxa"/>
            <w:shd w:val="clear" w:color="auto" w:fill="FFFFFF"/>
            <w:hideMark/>
          </w:tcPr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-</w:t>
            </w:r>
          </w:p>
        </w:tc>
        <w:tc>
          <w:tcPr>
            <w:tcW w:w="6467" w:type="dxa"/>
            <w:shd w:val="clear" w:color="auto" w:fill="FFFFFF"/>
            <w:hideMark/>
          </w:tcPr>
          <w:p w:rsidR="00614377" w:rsidRDefault="005C4014" w:rsidP="005C4014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директор муниципального казенного </w:t>
            </w:r>
          </w:p>
          <w:p w:rsidR="00614377" w:rsidRDefault="005C4014" w:rsidP="005C4014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учреждения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«</w:t>
            </w: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Управление капитального </w:t>
            </w:r>
          </w:p>
          <w:p w:rsidR="005C4014" w:rsidRPr="005C4014" w:rsidRDefault="005C4014" w:rsidP="005C4014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строительства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»</w:t>
            </w:r>
          </w:p>
          <w:p w:rsidR="005C4014" w:rsidRPr="005C4014" w:rsidRDefault="005C4014" w:rsidP="005C4014">
            <w:pPr>
              <w:ind w:left="57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</w:tr>
      <w:tr w:rsidR="005C4014" w:rsidRPr="005C4014" w:rsidTr="004D5B3A">
        <w:tc>
          <w:tcPr>
            <w:tcW w:w="3397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Ольхов 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Юрий Владимирович</w:t>
            </w:r>
          </w:p>
        </w:tc>
        <w:tc>
          <w:tcPr>
            <w:tcW w:w="426" w:type="dxa"/>
            <w:shd w:val="clear" w:color="auto" w:fill="FFFFFF"/>
            <w:hideMark/>
          </w:tcPr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-</w:t>
            </w:r>
          </w:p>
        </w:tc>
        <w:tc>
          <w:tcPr>
            <w:tcW w:w="6467" w:type="dxa"/>
            <w:shd w:val="clear" w:color="auto" w:fill="FFFFFF"/>
            <w:hideMark/>
          </w:tcPr>
          <w:p w:rsidR="00A2460C" w:rsidRDefault="005C4014" w:rsidP="005C4014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представитель Сургутской общественной </w:t>
            </w:r>
          </w:p>
          <w:p w:rsidR="00A2460C" w:rsidRDefault="005C4014" w:rsidP="005C4014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организации Всероссийского общества </w:t>
            </w:r>
          </w:p>
          <w:p w:rsidR="005C4014" w:rsidRPr="005C4014" w:rsidRDefault="005C4014" w:rsidP="005C4014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инвалидов (по согласованию)</w:t>
            </w:r>
          </w:p>
          <w:p w:rsidR="005C4014" w:rsidRPr="005C4014" w:rsidRDefault="005C4014" w:rsidP="005C4014">
            <w:pPr>
              <w:ind w:left="57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</w:tr>
      <w:tr w:rsidR="005C4014" w:rsidRPr="005C4014" w:rsidTr="004D5B3A">
        <w:tc>
          <w:tcPr>
            <w:tcW w:w="3397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Соколова 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Елена Валерьевна</w:t>
            </w:r>
          </w:p>
        </w:tc>
        <w:tc>
          <w:tcPr>
            <w:tcW w:w="426" w:type="dxa"/>
            <w:shd w:val="clear" w:color="auto" w:fill="FFFFFF"/>
            <w:hideMark/>
          </w:tcPr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-</w:t>
            </w:r>
          </w:p>
        </w:tc>
        <w:tc>
          <w:tcPr>
            <w:tcW w:w="6467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начальник Управления социальной </w:t>
            </w:r>
          </w:p>
          <w:p w:rsidR="005C4014" w:rsidRDefault="005C4014" w:rsidP="005C4014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защиты населения по городу Сургуту</w:t>
            </w:r>
          </w:p>
          <w:p w:rsidR="005C4014" w:rsidRDefault="005C4014" w:rsidP="005C4014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и Сургутскому району Департамента </w:t>
            </w:r>
          </w:p>
          <w:p w:rsidR="005C4014" w:rsidRDefault="005C4014" w:rsidP="005C4014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социального развития Ханты-Мансийского </w:t>
            </w:r>
          </w:p>
          <w:p w:rsidR="005C4014" w:rsidRPr="005C4014" w:rsidRDefault="005C4014" w:rsidP="005C4014">
            <w:pPr>
              <w:ind w:left="57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–</w:t>
            </w: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Югры (по согласованию)</w:t>
            </w:r>
          </w:p>
        </w:tc>
      </w:tr>
    </w:tbl>
    <w:p w:rsidR="005C4014" w:rsidRPr="005C4014" w:rsidRDefault="005C4014" w:rsidP="005C4014">
      <w:pPr>
        <w:shd w:val="clear" w:color="auto" w:fill="FFFFFF"/>
        <w:ind w:left="57"/>
        <w:contextualSpacing/>
        <w:jc w:val="both"/>
        <w:rPr>
          <w:rFonts w:eastAsia="Times New Roman" w:cs="Times New Roman"/>
          <w:color w:val="22272F"/>
          <w:szCs w:val="28"/>
          <w:lang w:eastAsia="ru-RU"/>
        </w:rPr>
      </w:pPr>
    </w:p>
    <w:p w:rsidR="005C4014" w:rsidRDefault="005C4014" w:rsidP="005C4014">
      <w:pPr>
        <w:shd w:val="clear" w:color="auto" w:fill="FFFFFF"/>
        <w:ind w:left="57"/>
        <w:contextualSpacing/>
        <w:jc w:val="center"/>
        <w:rPr>
          <w:rFonts w:eastAsia="Times New Roman" w:cs="Times New Roman"/>
          <w:color w:val="22272F"/>
          <w:szCs w:val="28"/>
          <w:lang w:eastAsia="ru-RU"/>
        </w:rPr>
      </w:pPr>
    </w:p>
    <w:p w:rsidR="005C4014" w:rsidRDefault="005C4014" w:rsidP="005C4014">
      <w:pPr>
        <w:shd w:val="clear" w:color="auto" w:fill="FFFFFF"/>
        <w:ind w:left="57"/>
        <w:contextualSpacing/>
        <w:jc w:val="center"/>
        <w:rPr>
          <w:rFonts w:eastAsia="Times New Roman" w:cs="Times New Roman"/>
          <w:color w:val="22272F"/>
          <w:szCs w:val="28"/>
          <w:lang w:eastAsia="ru-RU"/>
        </w:rPr>
      </w:pPr>
    </w:p>
    <w:p w:rsidR="005C4014" w:rsidRDefault="005C4014" w:rsidP="005C4014">
      <w:pPr>
        <w:shd w:val="clear" w:color="auto" w:fill="FFFFFF"/>
        <w:ind w:left="57"/>
        <w:contextualSpacing/>
        <w:jc w:val="center"/>
        <w:rPr>
          <w:rFonts w:eastAsia="Times New Roman" w:cs="Times New Roman"/>
          <w:color w:val="22272F"/>
          <w:szCs w:val="28"/>
          <w:lang w:eastAsia="ru-RU"/>
        </w:rPr>
      </w:pPr>
    </w:p>
    <w:p w:rsidR="005C4014" w:rsidRDefault="005C4014" w:rsidP="005C4014">
      <w:pPr>
        <w:shd w:val="clear" w:color="auto" w:fill="FFFFFF"/>
        <w:ind w:left="57"/>
        <w:contextualSpacing/>
        <w:jc w:val="center"/>
        <w:rPr>
          <w:rFonts w:eastAsia="Times New Roman" w:cs="Times New Roman"/>
          <w:color w:val="22272F"/>
          <w:szCs w:val="28"/>
          <w:lang w:eastAsia="ru-RU"/>
        </w:rPr>
      </w:pPr>
    </w:p>
    <w:p w:rsidR="005C4014" w:rsidRDefault="005C4014" w:rsidP="005C4014">
      <w:pPr>
        <w:shd w:val="clear" w:color="auto" w:fill="FFFFFF"/>
        <w:ind w:left="57"/>
        <w:contextualSpacing/>
        <w:jc w:val="center"/>
        <w:rPr>
          <w:rFonts w:eastAsia="Times New Roman" w:cs="Times New Roman"/>
          <w:color w:val="22272F"/>
          <w:szCs w:val="28"/>
          <w:lang w:eastAsia="ru-RU"/>
        </w:rPr>
      </w:pPr>
    </w:p>
    <w:p w:rsidR="005C4014" w:rsidRDefault="005C4014" w:rsidP="005C4014">
      <w:pPr>
        <w:shd w:val="clear" w:color="auto" w:fill="FFFFFF"/>
        <w:ind w:left="57"/>
        <w:contextualSpacing/>
        <w:jc w:val="center"/>
        <w:rPr>
          <w:rFonts w:eastAsia="Times New Roman" w:cs="Times New Roman"/>
          <w:color w:val="22272F"/>
          <w:szCs w:val="28"/>
          <w:lang w:eastAsia="ru-RU"/>
        </w:rPr>
      </w:pPr>
      <w:r w:rsidRPr="005C4014">
        <w:rPr>
          <w:rFonts w:eastAsia="Times New Roman" w:cs="Times New Roman"/>
          <w:color w:val="22272F"/>
          <w:szCs w:val="28"/>
          <w:lang w:eastAsia="ru-RU"/>
        </w:rPr>
        <w:lastRenderedPageBreak/>
        <w:t>Резервный состав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</w:t>
      </w:r>
    </w:p>
    <w:p w:rsidR="005C4014" w:rsidRDefault="005C4014" w:rsidP="005C4014">
      <w:pPr>
        <w:shd w:val="clear" w:color="auto" w:fill="FFFFFF"/>
        <w:ind w:left="57"/>
        <w:contextualSpacing/>
        <w:jc w:val="center"/>
        <w:rPr>
          <w:rFonts w:eastAsia="Times New Roman" w:cs="Times New Roman"/>
          <w:color w:val="22272F"/>
          <w:szCs w:val="28"/>
          <w:lang w:eastAsia="ru-RU"/>
        </w:rPr>
      </w:pPr>
      <w:r w:rsidRPr="005C4014">
        <w:rPr>
          <w:rFonts w:eastAsia="Times New Roman" w:cs="Times New Roman"/>
          <w:color w:val="22272F"/>
          <w:szCs w:val="28"/>
          <w:lang w:eastAsia="ru-RU"/>
        </w:rPr>
        <w:t xml:space="preserve">муниципальной комиссии по обследованию жилых помещений </w:t>
      </w:r>
    </w:p>
    <w:p w:rsidR="005C4014" w:rsidRDefault="005C4014" w:rsidP="005C4014">
      <w:pPr>
        <w:shd w:val="clear" w:color="auto" w:fill="FFFFFF"/>
        <w:ind w:left="57"/>
        <w:contextualSpacing/>
        <w:jc w:val="center"/>
        <w:rPr>
          <w:rFonts w:eastAsia="Times New Roman" w:cs="Times New Roman"/>
          <w:color w:val="22272F"/>
          <w:szCs w:val="28"/>
          <w:lang w:eastAsia="ru-RU"/>
        </w:rPr>
      </w:pPr>
      <w:r w:rsidRPr="005C4014">
        <w:rPr>
          <w:rFonts w:eastAsia="Times New Roman" w:cs="Times New Roman"/>
          <w:color w:val="22272F"/>
          <w:szCs w:val="28"/>
          <w:lang w:eastAsia="ru-RU"/>
        </w:rPr>
        <w:t>инвалидов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</w:t>
      </w:r>
      <w:r w:rsidRPr="005C4014">
        <w:rPr>
          <w:rFonts w:eastAsia="Times New Roman" w:cs="Times New Roman"/>
          <w:color w:val="22272F"/>
          <w:szCs w:val="28"/>
          <w:lang w:eastAsia="ru-RU"/>
        </w:rPr>
        <w:t xml:space="preserve">и общего имущества в многоквартирных домах, </w:t>
      </w:r>
    </w:p>
    <w:p w:rsidR="005C4014" w:rsidRPr="005C4014" w:rsidRDefault="005C4014" w:rsidP="005C4014">
      <w:pPr>
        <w:shd w:val="clear" w:color="auto" w:fill="FFFFFF"/>
        <w:ind w:left="57"/>
        <w:contextualSpacing/>
        <w:jc w:val="center"/>
        <w:rPr>
          <w:rFonts w:eastAsia="Times New Roman" w:cs="Times New Roman"/>
          <w:color w:val="22272F"/>
          <w:szCs w:val="28"/>
          <w:lang w:eastAsia="ru-RU"/>
        </w:rPr>
      </w:pPr>
      <w:r w:rsidRPr="005C4014">
        <w:rPr>
          <w:rFonts w:eastAsia="Times New Roman" w:cs="Times New Roman"/>
          <w:color w:val="22272F"/>
          <w:szCs w:val="28"/>
          <w:lang w:eastAsia="ru-RU"/>
        </w:rPr>
        <w:t>в которых проживают инвалиды</w:t>
      </w:r>
    </w:p>
    <w:p w:rsidR="005C4014" w:rsidRPr="005C4014" w:rsidRDefault="005C4014" w:rsidP="005C4014">
      <w:pPr>
        <w:shd w:val="clear" w:color="auto" w:fill="FFFFFF"/>
        <w:ind w:left="57"/>
        <w:contextualSpacing/>
        <w:jc w:val="both"/>
        <w:rPr>
          <w:rFonts w:eastAsia="Times New Roman" w:cs="Times New Roman"/>
          <w:color w:val="22272F"/>
          <w:szCs w:val="28"/>
          <w:lang w:eastAsia="ru-RU"/>
        </w:rPr>
      </w:pPr>
    </w:p>
    <w:tbl>
      <w:tblPr>
        <w:tblW w:w="102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425"/>
        <w:gridCol w:w="6751"/>
      </w:tblGrid>
      <w:tr w:rsidR="005C4014" w:rsidRPr="005C4014" w:rsidTr="004D5B3A">
        <w:tc>
          <w:tcPr>
            <w:tcW w:w="3114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Шевченко 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Алла Юрьевна</w:t>
            </w:r>
          </w:p>
        </w:tc>
        <w:tc>
          <w:tcPr>
            <w:tcW w:w="425" w:type="dxa"/>
            <w:shd w:val="clear" w:color="auto" w:fill="FFFFFF"/>
            <w:hideMark/>
          </w:tcPr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-</w:t>
            </w:r>
          </w:p>
        </w:tc>
        <w:tc>
          <w:tcPr>
            <w:tcW w:w="6751" w:type="dxa"/>
            <w:shd w:val="clear" w:color="auto" w:fill="FFFFFF"/>
            <w:hideMark/>
          </w:tcPr>
          <w:p w:rsidR="00A2460C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начальник управления учёта и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распределения</w:t>
            </w:r>
          </w:p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жилья, </w:t>
            </w: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председатель комиссии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</w:tr>
      <w:tr w:rsidR="005C4014" w:rsidRPr="005C4014" w:rsidTr="004D5B3A">
        <w:tc>
          <w:tcPr>
            <w:tcW w:w="3114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Пенская 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Елена Леонидовна</w:t>
            </w:r>
          </w:p>
        </w:tc>
        <w:tc>
          <w:tcPr>
            <w:tcW w:w="425" w:type="dxa"/>
            <w:shd w:val="clear" w:color="auto" w:fill="FFFFFF"/>
            <w:hideMark/>
          </w:tcPr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-</w:t>
            </w:r>
          </w:p>
        </w:tc>
        <w:tc>
          <w:tcPr>
            <w:tcW w:w="6751" w:type="dxa"/>
            <w:shd w:val="clear" w:color="auto" w:fill="FFFFFF"/>
            <w:hideMark/>
          </w:tcPr>
          <w:p w:rsidR="00614377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ведущий специалист службы учёта </w:t>
            </w:r>
          </w:p>
          <w:p w:rsidR="00614377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и оформления специализированного фонда, </w:t>
            </w:r>
          </w:p>
          <w:p w:rsidR="00614377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обмена жилья управления учёта </w:t>
            </w:r>
          </w:p>
          <w:p w:rsidR="005C4014" w:rsidRPr="005C4014" w:rsidRDefault="005C4014" w:rsidP="00614377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и распределения жилья, секретарь комиссии</w:t>
            </w:r>
          </w:p>
        </w:tc>
      </w:tr>
      <w:tr w:rsidR="005C4014" w:rsidRPr="005C4014" w:rsidTr="004D5B3A">
        <w:tc>
          <w:tcPr>
            <w:tcW w:w="10290" w:type="dxa"/>
            <w:gridSpan w:val="3"/>
            <w:shd w:val="clear" w:color="auto" w:fill="FFFFFF"/>
            <w:hideMark/>
          </w:tcPr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члены комиссии:</w:t>
            </w:r>
          </w:p>
          <w:p w:rsidR="00A2460C" w:rsidRPr="00A2460C" w:rsidRDefault="00A2460C" w:rsidP="005C4014">
            <w:pPr>
              <w:ind w:left="57"/>
              <w:jc w:val="both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</w:tr>
      <w:tr w:rsidR="005C4014" w:rsidRPr="005C4014" w:rsidTr="004D5B3A">
        <w:tc>
          <w:tcPr>
            <w:tcW w:w="3114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Смычкова 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Татьяна Ивановна</w:t>
            </w:r>
          </w:p>
        </w:tc>
        <w:tc>
          <w:tcPr>
            <w:tcW w:w="425" w:type="dxa"/>
            <w:shd w:val="clear" w:color="auto" w:fill="FFFFFF"/>
            <w:hideMark/>
          </w:tcPr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-</w:t>
            </w:r>
          </w:p>
        </w:tc>
        <w:tc>
          <w:tcPr>
            <w:tcW w:w="6751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заместитель директора департамента 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архитектуры и градостроительства 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</w:tr>
      <w:tr w:rsidR="005C4014" w:rsidRPr="005C4014" w:rsidTr="004D5B3A">
        <w:tc>
          <w:tcPr>
            <w:tcW w:w="3114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Алексеев 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Сергей Алексеевич</w:t>
            </w:r>
          </w:p>
        </w:tc>
        <w:tc>
          <w:tcPr>
            <w:tcW w:w="425" w:type="dxa"/>
            <w:shd w:val="clear" w:color="auto" w:fill="FFFFFF"/>
            <w:hideMark/>
          </w:tcPr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-</w:t>
            </w:r>
          </w:p>
        </w:tc>
        <w:tc>
          <w:tcPr>
            <w:tcW w:w="6751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заместитель директора департамента 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городского хозяйства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</w:tr>
      <w:tr w:rsidR="005C4014" w:rsidRPr="005C4014" w:rsidTr="004D5B3A">
        <w:tc>
          <w:tcPr>
            <w:tcW w:w="3114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Багинский 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Дмитрий Стефанович</w:t>
            </w:r>
          </w:p>
        </w:tc>
        <w:tc>
          <w:tcPr>
            <w:tcW w:w="425" w:type="dxa"/>
            <w:shd w:val="clear" w:color="auto" w:fill="FFFFFF"/>
            <w:hideMark/>
          </w:tcPr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-</w:t>
            </w:r>
          </w:p>
        </w:tc>
        <w:tc>
          <w:tcPr>
            <w:tcW w:w="6751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начальник отдела муниципального 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жилищного контроля контрольного управления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</w:tr>
      <w:tr w:rsidR="005C4014" w:rsidRPr="005C4014" w:rsidTr="004D5B3A">
        <w:tc>
          <w:tcPr>
            <w:tcW w:w="3114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Ткачук </w:t>
            </w:r>
          </w:p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Анастасия Николаевна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-</w:t>
            </w:r>
          </w:p>
        </w:tc>
        <w:tc>
          <w:tcPr>
            <w:tcW w:w="6751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начальник отдела учёта и оформления 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жилья управления учёта и распределения жилья</w:t>
            </w:r>
          </w:p>
          <w:p w:rsidR="005C4014" w:rsidRPr="00614377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</w:tr>
      <w:tr w:rsidR="005C4014" w:rsidRPr="005C4014" w:rsidTr="004D5B3A">
        <w:tc>
          <w:tcPr>
            <w:tcW w:w="3114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Хоха 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Борис Михайлович</w:t>
            </w:r>
          </w:p>
        </w:tc>
        <w:tc>
          <w:tcPr>
            <w:tcW w:w="425" w:type="dxa"/>
            <w:shd w:val="clear" w:color="auto" w:fill="FFFFFF"/>
            <w:hideMark/>
          </w:tcPr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-</w:t>
            </w:r>
          </w:p>
        </w:tc>
        <w:tc>
          <w:tcPr>
            <w:tcW w:w="6751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заместитель директора муниципального </w:t>
            </w:r>
          </w:p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казенного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</w:t>
            </w: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учреждения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«</w:t>
            </w: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Управление 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капитального строительства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»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</w:tr>
      <w:tr w:rsidR="005C4014" w:rsidRPr="005C4014" w:rsidTr="004D5B3A">
        <w:tc>
          <w:tcPr>
            <w:tcW w:w="3114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Марусов </w:t>
            </w:r>
          </w:p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Анатолий Николаевич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-</w:t>
            </w:r>
          </w:p>
        </w:tc>
        <w:tc>
          <w:tcPr>
            <w:tcW w:w="6751" w:type="dxa"/>
            <w:shd w:val="clear" w:color="auto" w:fill="FFFFFF"/>
            <w:hideMark/>
          </w:tcPr>
          <w:p w:rsidR="00A2460C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представитель Сургутской общественной </w:t>
            </w:r>
          </w:p>
          <w:p w:rsidR="00A2460C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организации Всероссийского общества </w:t>
            </w:r>
          </w:p>
          <w:p w:rsidR="005C4014" w:rsidRPr="005C4014" w:rsidRDefault="005C4014" w:rsidP="00A2460C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инвалидов</w:t>
            </w:r>
            <w:r w:rsidR="00A2460C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</w:t>
            </w: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(по согласованию)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</w:tr>
      <w:tr w:rsidR="005C4014" w:rsidRPr="005C4014" w:rsidTr="004D5B3A">
        <w:tc>
          <w:tcPr>
            <w:tcW w:w="3114" w:type="dxa"/>
            <w:shd w:val="clear" w:color="auto" w:fill="FFFFFF"/>
            <w:hideMark/>
          </w:tcPr>
          <w:p w:rsid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Варжинская 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Елена Николаевна</w:t>
            </w:r>
          </w:p>
        </w:tc>
        <w:tc>
          <w:tcPr>
            <w:tcW w:w="425" w:type="dxa"/>
            <w:shd w:val="clear" w:color="auto" w:fill="FFFFFF"/>
            <w:hideMark/>
          </w:tcPr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-</w:t>
            </w:r>
          </w:p>
        </w:tc>
        <w:tc>
          <w:tcPr>
            <w:tcW w:w="6751" w:type="dxa"/>
            <w:shd w:val="clear" w:color="auto" w:fill="FFFFFF"/>
            <w:hideMark/>
          </w:tcPr>
          <w:p w:rsidR="00A2460C" w:rsidRDefault="00A2460C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директор </w:t>
            </w:r>
            <w:r w:rsid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юджетного учреждения</w:t>
            </w:r>
          </w:p>
          <w:p w:rsidR="00614377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Ханты-Мансийского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а</w:t>
            </w: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втономного </w:t>
            </w:r>
          </w:p>
          <w:p w:rsidR="00614377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округа – Югры</w:t>
            </w:r>
            <w:r w:rsidR="00614377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«</w:t>
            </w: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Сургутский комплексный </w:t>
            </w:r>
          </w:p>
          <w:p w:rsidR="00614377" w:rsidRDefault="005C4014" w:rsidP="00614377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центр социального обслуживания населения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»</w:t>
            </w:r>
          </w:p>
          <w:p w:rsidR="004D5B3A" w:rsidRPr="005C4014" w:rsidRDefault="004D5B3A" w:rsidP="00614377">
            <w:pPr>
              <w:ind w:left="57"/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5C4014">
              <w:rPr>
                <w:rFonts w:eastAsia="Times New Roman" w:cs="Times New Roman"/>
                <w:color w:val="22272F"/>
                <w:szCs w:val="28"/>
                <w:lang w:eastAsia="ru-RU"/>
              </w:rPr>
              <w:t>(по согласованию)</w:t>
            </w:r>
          </w:p>
          <w:p w:rsidR="005C4014" w:rsidRPr="005C4014" w:rsidRDefault="005C4014" w:rsidP="005C4014">
            <w:pPr>
              <w:ind w:left="57"/>
              <w:jc w:val="both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</w:tr>
    </w:tbl>
    <w:p w:rsidR="005C4014" w:rsidRPr="005C4014" w:rsidRDefault="005C4014" w:rsidP="005C4014">
      <w:pPr>
        <w:shd w:val="clear" w:color="auto" w:fill="FFFFFF"/>
        <w:ind w:left="57"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5C4014">
        <w:rPr>
          <w:rFonts w:eastAsia="Times New Roman" w:cs="Times New Roman"/>
          <w:color w:val="22272F"/>
          <w:szCs w:val="28"/>
          <w:lang w:eastAsia="ru-RU"/>
        </w:rPr>
        <w:t>В случае невозможности присутствия на заседании член комиссии обязан направить секретарю информацию о лице, которое его заменит.</w:t>
      </w:r>
    </w:p>
    <w:p w:rsidR="005C4014" w:rsidRDefault="005C4014" w:rsidP="005C4014">
      <w:pPr>
        <w:shd w:val="clear" w:color="auto" w:fill="FFFFFF"/>
        <w:ind w:left="57"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5C4014">
        <w:rPr>
          <w:rFonts w:eastAsia="Times New Roman" w:cs="Times New Roman"/>
          <w:color w:val="22272F"/>
          <w:szCs w:val="28"/>
          <w:lang w:eastAsia="ru-RU"/>
        </w:rPr>
        <w:t xml:space="preserve">На заседание комиссии могут быть дополнительно приглашены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                           </w:t>
      </w:r>
      <w:r w:rsidRPr="005C4014">
        <w:rPr>
          <w:rFonts w:eastAsia="Times New Roman" w:cs="Times New Roman"/>
          <w:color w:val="22272F"/>
          <w:szCs w:val="28"/>
          <w:lang w:eastAsia="ru-RU"/>
        </w:rPr>
        <w:t>представители общественных организаций инвалидов либо учреждений</w:t>
      </w:r>
      <w:r>
        <w:rPr>
          <w:rFonts w:eastAsia="Times New Roman" w:cs="Times New Roman"/>
          <w:color w:val="22272F"/>
          <w:szCs w:val="28"/>
          <w:lang w:eastAsia="ru-RU"/>
        </w:rPr>
        <w:t>:</w:t>
      </w:r>
      <w:r w:rsidRPr="005C4014">
        <w:rPr>
          <w:rFonts w:eastAsia="Times New Roman" w:cs="Times New Roman"/>
          <w:color w:val="22272F"/>
          <w:szCs w:val="28"/>
          <w:lang w:eastAsia="ru-RU"/>
        </w:rPr>
        <w:t xml:space="preserve"> </w:t>
      </w:r>
    </w:p>
    <w:p w:rsidR="005C4014" w:rsidRDefault="005C4014" w:rsidP="005C4014">
      <w:pPr>
        <w:shd w:val="clear" w:color="auto" w:fill="FFFFFF"/>
        <w:ind w:left="57"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>
        <w:rPr>
          <w:rFonts w:eastAsia="Times New Roman" w:cs="Times New Roman"/>
          <w:color w:val="22272F"/>
          <w:szCs w:val="28"/>
          <w:lang w:eastAsia="ru-RU"/>
        </w:rPr>
        <w:t xml:space="preserve">- </w:t>
      </w:r>
      <w:r w:rsidRPr="005C4014">
        <w:rPr>
          <w:rFonts w:eastAsia="Times New Roman" w:cs="Times New Roman"/>
          <w:color w:val="22272F"/>
          <w:szCs w:val="28"/>
          <w:lang w:eastAsia="ru-RU"/>
        </w:rPr>
        <w:t xml:space="preserve">в случае обследования категории инвалидов со стойкими нарушениями функции слуха </w:t>
      </w:r>
      <w:r>
        <w:rPr>
          <w:rFonts w:eastAsia="Times New Roman" w:cs="Times New Roman"/>
          <w:color w:val="22272F"/>
          <w:szCs w:val="28"/>
          <w:lang w:eastAsia="ru-RU"/>
        </w:rPr>
        <w:t>–</w:t>
      </w:r>
      <w:r w:rsidRPr="005C4014">
        <w:rPr>
          <w:rFonts w:eastAsia="Times New Roman" w:cs="Times New Roman"/>
          <w:color w:val="22272F"/>
          <w:szCs w:val="28"/>
          <w:lang w:eastAsia="ru-RU"/>
        </w:rPr>
        <w:t xml:space="preserve"> Сургутской городской общественной организации инвалидов по слуху; </w:t>
      </w:r>
    </w:p>
    <w:p w:rsidR="005C4014" w:rsidRPr="005C4014" w:rsidRDefault="005C4014" w:rsidP="005C4014">
      <w:pPr>
        <w:shd w:val="clear" w:color="auto" w:fill="FFFFFF"/>
        <w:ind w:left="57" w:firstLine="709"/>
        <w:jc w:val="both"/>
        <w:rPr>
          <w:szCs w:val="28"/>
        </w:rPr>
      </w:pPr>
      <w:r>
        <w:rPr>
          <w:rFonts w:eastAsia="Times New Roman" w:cs="Times New Roman"/>
          <w:color w:val="22272F"/>
          <w:szCs w:val="28"/>
          <w:lang w:eastAsia="ru-RU"/>
        </w:rPr>
        <w:t xml:space="preserve">- </w:t>
      </w:r>
      <w:r w:rsidRPr="005C4014">
        <w:rPr>
          <w:rFonts w:eastAsia="Times New Roman" w:cs="Times New Roman"/>
          <w:color w:val="22272F"/>
          <w:szCs w:val="28"/>
          <w:lang w:eastAsia="ru-RU"/>
        </w:rPr>
        <w:t xml:space="preserve">в случае обследования категории инвалидов со стойкими нарушениями функции зрения </w:t>
      </w:r>
      <w:r>
        <w:rPr>
          <w:rFonts w:eastAsia="Times New Roman" w:cs="Times New Roman"/>
          <w:color w:val="22272F"/>
          <w:szCs w:val="28"/>
          <w:lang w:eastAsia="ru-RU"/>
        </w:rPr>
        <w:t>–</w:t>
      </w:r>
      <w:r w:rsidRPr="005C4014">
        <w:rPr>
          <w:rFonts w:eastAsia="Times New Roman" w:cs="Times New Roman"/>
          <w:color w:val="22272F"/>
          <w:szCs w:val="28"/>
          <w:lang w:eastAsia="ru-RU"/>
        </w:rPr>
        <w:t xml:space="preserve"> региональной общественной организации инвалидов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                                </w:t>
      </w:r>
      <w:r w:rsidRPr="005C4014">
        <w:rPr>
          <w:rFonts w:eastAsia="Times New Roman" w:cs="Times New Roman"/>
          <w:color w:val="22272F"/>
          <w:szCs w:val="28"/>
          <w:lang w:eastAsia="ru-RU"/>
        </w:rPr>
        <w:t xml:space="preserve">по зрению </w:t>
      </w:r>
      <w:r>
        <w:rPr>
          <w:rFonts w:eastAsia="Times New Roman" w:cs="Times New Roman"/>
          <w:color w:val="22272F"/>
          <w:szCs w:val="28"/>
          <w:lang w:eastAsia="ru-RU"/>
        </w:rPr>
        <w:t>«</w:t>
      </w:r>
      <w:r w:rsidRPr="005C4014">
        <w:rPr>
          <w:rFonts w:eastAsia="Times New Roman" w:cs="Times New Roman"/>
          <w:color w:val="22272F"/>
          <w:szCs w:val="28"/>
          <w:lang w:eastAsia="ru-RU"/>
        </w:rPr>
        <w:t>Тифлопуть</w:t>
      </w:r>
      <w:r>
        <w:rPr>
          <w:rFonts w:eastAsia="Times New Roman" w:cs="Times New Roman"/>
          <w:color w:val="22272F"/>
          <w:szCs w:val="28"/>
          <w:lang w:eastAsia="ru-RU"/>
        </w:rPr>
        <w:t>»</w:t>
      </w:r>
      <w:r w:rsidRPr="005C4014">
        <w:rPr>
          <w:rFonts w:eastAsia="Times New Roman" w:cs="Times New Roman"/>
          <w:color w:val="22272F"/>
          <w:szCs w:val="28"/>
          <w:lang w:eastAsia="ru-RU"/>
        </w:rPr>
        <w:t>.</w:t>
      </w:r>
    </w:p>
    <w:sectPr w:rsidR="005C4014" w:rsidRPr="005C4014" w:rsidSect="005C4014">
      <w:headerReference w:type="default" r:id="rId6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5E" w:rsidRDefault="0078305E">
      <w:r>
        <w:separator/>
      </w:r>
    </w:p>
  </w:endnote>
  <w:endnote w:type="continuationSeparator" w:id="0">
    <w:p w:rsidR="0078305E" w:rsidRDefault="0078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5E" w:rsidRDefault="0078305E">
      <w:r>
        <w:separator/>
      </w:r>
    </w:p>
  </w:footnote>
  <w:footnote w:type="continuationSeparator" w:id="0">
    <w:p w:rsidR="0078305E" w:rsidRDefault="0078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0751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4337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17C4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0C2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0C2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10C2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17C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14"/>
    <w:rsid w:val="001A4223"/>
    <w:rsid w:val="00446451"/>
    <w:rsid w:val="0049491D"/>
    <w:rsid w:val="004D5B3A"/>
    <w:rsid w:val="005C4014"/>
    <w:rsid w:val="00614377"/>
    <w:rsid w:val="00711AB0"/>
    <w:rsid w:val="007560C1"/>
    <w:rsid w:val="0078305E"/>
    <w:rsid w:val="00817C49"/>
    <w:rsid w:val="008A7C07"/>
    <w:rsid w:val="00A1319C"/>
    <w:rsid w:val="00A2460C"/>
    <w:rsid w:val="00A5590F"/>
    <w:rsid w:val="00C4337B"/>
    <w:rsid w:val="00D10C2F"/>
    <w:rsid w:val="00D80BB2"/>
    <w:rsid w:val="00E33D0D"/>
    <w:rsid w:val="00EB56B8"/>
    <w:rsid w:val="00F9025C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1F9B9-EC89-4040-8F86-C76E96FC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C4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4014"/>
    <w:rPr>
      <w:rFonts w:ascii="Times New Roman" w:hAnsi="Times New Roman"/>
      <w:sz w:val="28"/>
    </w:rPr>
  </w:style>
  <w:style w:type="character" w:styleId="a6">
    <w:name w:val="page number"/>
    <w:basedOn w:val="a0"/>
    <w:rsid w:val="005C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4508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2018-10-05T11:43:00Z</cp:lastPrinted>
  <dcterms:created xsi:type="dcterms:W3CDTF">2018-10-09T04:34:00Z</dcterms:created>
  <dcterms:modified xsi:type="dcterms:W3CDTF">2018-10-09T04:34:00Z</dcterms:modified>
</cp:coreProperties>
</file>