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896FAF" w:rsidRDefault="00B55789" w:rsidP="00062B70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bookmarkStart w:id="1" w:name="_GoBack"/>
      <w:bookmarkEnd w:id="1"/>
      <w:r w:rsidRPr="00896FAF">
        <w:rPr>
          <w:rFonts w:cs="Times New Roman"/>
          <w:b/>
          <w:szCs w:val="28"/>
        </w:rPr>
        <w:t>Протокол</w:t>
      </w:r>
    </w:p>
    <w:p w:rsidR="00E50D08" w:rsidRPr="00896FAF" w:rsidRDefault="00B55789" w:rsidP="00062B70">
      <w:pPr>
        <w:ind w:right="-1"/>
        <w:jc w:val="center"/>
        <w:rPr>
          <w:rFonts w:cs="Times New Roman"/>
          <w:b/>
          <w:szCs w:val="28"/>
        </w:rPr>
      </w:pPr>
      <w:r w:rsidRPr="00896FAF">
        <w:rPr>
          <w:rFonts w:cs="Times New Roman"/>
          <w:b/>
          <w:szCs w:val="28"/>
        </w:rPr>
        <w:t>урегулировани</w:t>
      </w:r>
      <w:r w:rsidR="00427E3B" w:rsidRPr="00896FAF">
        <w:rPr>
          <w:rFonts w:cs="Times New Roman"/>
          <w:b/>
          <w:szCs w:val="28"/>
        </w:rPr>
        <w:t>я</w:t>
      </w:r>
      <w:r w:rsidRPr="00896FAF">
        <w:rPr>
          <w:rFonts w:cs="Times New Roman"/>
          <w:b/>
          <w:szCs w:val="28"/>
        </w:rPr>
        <w:t xml:space="preserve"> разногласий </w:t>
      </w:r>
    </w:p>
    <w:p w:rsidR="006F3486" w:rsidRPr="00896FAF" w:rsidRDefault="00B55789" w:rsidP="00062B70">
      <w:pPr>
        <w:ind w:right="-1"/>
        <w:jc w:val="center"/>
        <w:rPr>
          <w:rFonts w:cs="Times New Roman"/>
          <w:b/>
          <w:szCs w:val="28"/>
        </w:rPr>
      </w:pPr>
      <w:r w:rsidRPr="00896FAF">
        <w:rPr>
          <w:rFonts w:cs="Times New Roman"/>
          <w:b/>
          <w:szCs w:val="28"/>
        </w:rPr>
        <w:t>с участником публичных консультаций</w:t>
      </w:r>
    </w:p>
    <w:p w:rsidR="00B55789" w:rsidRPr="00896FAF" w:rsidRDefault="00B55789" w:rsidP="006A467C">
      <w:pPr>
        <w:ind w:right="-1" w:firstLine="709"/>
        <w:rPr>
          <w:rFonts w:cs="Times New Roman"/>
          <w:b/>
          <w:szCs w:val="28"/>
        </w:rPr>
      </w:pPr>
    </w:p>
    <w:p w:rsidR="00B55789" w:rsidRPr="000E3B89" w:rsidRDefault="00C92C7B" w:rsidP="006A467C">
      <w:pPr>
        <w:ind w:right="-1" w:firstLine="709"/>
        <w:rPr>
          <w:rFonts w:cs="Times New Roman"/>
          <w:szCs w:val="28"/>
        </w:rPr>
      </w:pPr>
      <w:r w:rsidRPr="000E3B89">
        <w:rPr>
          <w:rFonts w:cs="Times New Roman"/>
          <w:szCs w:val="28"/>
        </w:rPr>
        <w:t>г. Сургут</w:t>
      </w:r>
      <w:r w:rsidRPr="000E3B8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  <w:t xml:space="preserve">        </w:t>
      </w:r>
      <w:r w:rsidR="000C292C">
        <w:rPr>
          <w:rFonts w:cs="Times New Roman"/>
          <w:szCs w:val="28"/>
        </w:rPr>
        <w:t>08</w:t>
      </w:r>
      <w:r w:rsidRPr="000E3B89">
        <w:rPr>
          <w:rFonts w:cs="Times New Roman"/>
          <w:szCs w:val="28"/>
        </w:rPr>
        <w:t>.0</w:t>
      </w:r>
      <w:r w:rsidR="000C292C">
        <w:rPr>
          <w:rFonts w:cs="Times New Roman"/>
          <w:szCs w:val="28"/>
        </w:rPr>
        <w:t>6</w:t>
      </w:r>
      <w:r w:rsidRPr="000E3B89">
        <w:rPr>
          <w:rFonts w:cs="Times New Roman"/>
          <w:szCs w:val="28"/>
        </w:rPr>
        <w:t>.202</w:t>
      </w:r>
      <w:r w:rsidR="000C292C">
        <w:rPr>
          <w:rFonts w:cs="Times New Roman"/>
          <w:szCs w:val="28"/>
        </w:rPr>
        <w:t>2</w:t>
      </w:r>
    </w:p>
    <w:p w:rsidR="00B55789" w:rsidRPr="00896FAF" w:rsidRDefault="00B55789" w:rsidP="006A467C">
      <w:pPr>
        <w:ind w:right="-1" w:firstLine="709"/>
        <w:rPr>
          <w:szCs w:val="28"/>
        </w:rPr>
      </w:pPr>
    </w:p>
    <w:p w:rsidR="000E3B89" w:rsidRPr="000C292C" w:rsidRDefault="00B55789" w:rsidP="006A467C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896FAF">
        <w:rPr>
          <w:rFonts w:cs="Times New Roman"/>
          <w:szCs w:val="28"/>
        </w:rPr>
        <w:t>Повестка: рассмотрение замечаний (предложений) участника публичных консультаций</w:t>
      </w:r>
      <w:r w:rsidR="00427E3B" w:rsidRPr="00896FAF">
        <w:rPr>
          <w:rFonts w:cs="Times New Roman"/>
          <w:szCs w:val="28"/>
        </w:rPr>
        <w:t xml:space="preserve"> </w:t>
      </w:r>
      <w:r w:rsidR="00084E1D">
        <w:rPr>
          <w:rFonts w:cs="Times New Roman"/>
          <w:szCs w:val="28"/>
        </w:rPr>
        <w:t>–</w:t>
      </w:r>
      <w:r w:rsidR="00427E3B" w:rsidRPr="00896FAF">
        <w:rPr>
          <w:rFonts w:cs="Times New Roman"/>
          <w:szCs w:val="28"/>
        </w:rPr>
        <w:t xml:space="preserve"> </w:t>
      </w:r>
      <w:r w:rsidR="000C292C">
        <w:rPr>
          <w:rFonts w:cs="Times New Roman"/>
          <w:szCs w:val="28"/>
        </w:rPr>
        <w:t>Союза «Сургутская торгово-промышленная палата» (далее – СТПП)</w:t>
      </w:r>
      <w:r w:rsidR="00B15145">
        <w:rPr>
          <w:rFonts w:cs="Times New Roman"/>
          <w:szCs w:val="28"/>
        </w:rPr>
        <w:t xml:space="preserve"> </w:t>
      </w:r>
      <w:r w:rsidR="0040402D">
        <w:rPr>
          <w:rFonts w:eastAsia="Calibri" w:cs="Times New Roman"/>
          <w:szCs w:val="28"/>
        </w:rPr>
        <w:t>по постановлени</w:t>
      </w:r>
      <w:r w:rsidR="000C292C">
        <w:rPr>
          <w:rFonts w:eastAsia="Calibri" w:cs="Times New Roman"/>
          <w:szCs w:val="28"/>
        </w:rPr>
        <w:t>ю</w:t>
      </w:r>
      <w:r w:rsidR="0040402D">
        <w:rPr>
          <w:rFonts w:eastAsia="Calibri" w:cs="Times New Roman"/>
          <w:szCs w:val="28"/>
        </w:rPr>
        <w:t xml:space="preserve"> </w:t>
      </w:r>
      <w:r w:rsidR="000E3B89" w:rsidRPr="000E3B89">
        <w:rPr>
          <w:rFonts w:eastAsia="Calibri" w:cs="Times New Roman"/>
          <w:szCs w:val="28"/>
        </w:rPr>
        <w:t xml:space="preserve">Администрации города </w:t>
      </w:r>
      <w:r w:rsidR="000C292C" w:rsidRPr="000C292C">
        <w:rPr>
          <w:rFonts w:cs="Times New Roman"/>
          <w:szCs w:val="28"/>
        </w:rPr>
        <w:t xml:space="preserve">от </w:t>
      </w:r>
      <w:r w:rsidR="000C292C" w:rsidRPr="000C292C">
        <w:t xml:space="preserve">18.06.2020 № 3970 </w:t>
      </w:r>
      <w:r w:rsidR="000C292C">
        <w:br/>
      </w:r>
      <w:r w:rsidR="000C292C" w:rsidRPr="000C292C">
        <w:t>«О порядке предоставления субсидии на возмещение недополученных доходов в связи с осуществлением перевозок граждан старшего поколения на автобусных маршрутах»</w:t>
      </w:r>
      <w:r w:rsidR="00E306B0">
        <w:t xml:space="preserve"> (далее – Порядок № 3970)</w:t>
      </w:r>
      <w:r w:rsidR="0040402D" w:rsidRPr="000C292C">
        <w:rPr>
          <w:rFonts w:eastAsia="Calibri" w:cs="Times New Roman"/>
          <w:szCs w:val="28"/>
        </w:rPr>
        <w:t>.</w:t>
      </w:r>
    </w:p>
    <w:p w:rsidR="009F26E6" w:rsidRDefault="009F26E6" w:rsidP="006A467C">
      <w:pPr>
        <w:ind w:firstLine="709"/>
        <w:jc w:val="both"/>
        <w:rPr>
          <w:szCs w:val="28"/>
        </w:rPr>
      </w:pPr>
    </w:p>
    <w:p w:rsidR="009F26E6" w:rsidRPr="00FF6D64" w:rsidRDefault="0062617B" w:rsidP="008A4ACA">
      <w:pPr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896FAF">
        <w:rPr>
          <w:szCs w:val="28"/>
        </w:rPr>
        <w:t xml:space="preserve">В рамках проведения публичных консультаций </w:t>
      </w:r>
      <w:r w:rsidRPr="00896FAF">
        <w:rPr>
          <w:rFonts w:cs="Times New Roman"/>
          <w:szCs w:val="28"/>
        </w:rPr>
        <w:t xml:space="preserve">в целях </w:t>
      </w:r>
      <w:r w:rsidR="008C345B" w:rsidRPr="00896FAF">
        <w:rPr>
          <w:rFonts w:cs="Times New Roman"/>
          <w:szCs w:val="28"/>
        </w:rPr>
        <w:t xml:space="preserve">проведения оценки </w:t>
      </w:r>
      <w:r w:rsidR="000C292C">
        <w:rPr>
          <w:rFonts w:cs="Times New Roman"/>
          <w:szCs w:val="28"/>
        </w:rPr>
        <w:t>фактического</w:t>
      </w:r>
      <w:r w:rsidR="008C345B" w:rsidRPr="00896FAF">
        <w:rPr>
          <w:rFonts w:cs="Times New Roman"/>
          <w:szCs w:val="28"/>
        </w:rPr>
        <w:t xml:space="preserve"> воздействия</w:t>
      </w:r>
      <w:r w:rsidRPr="00896FAF">
        <w:rPr>
          <w:rFonts w:cs="Times New Roman"/>
          <w:szCs w:val="28"/>
        </w:rPr>
        <w:t xml:space="preserve"> </w:t>
      </w:r>
      <w:r w:rsidR="000C292C">
        <w:rPr>
          <w:rFonts w:cs="Times New Roman"/>
          <w:szCs w:val="28"/>
        </w:rPr>
        <w:t xml:space="preserve">действующего </w:t>
      </w:r>
      <w:r w:rsidRPr="00896FAF">
        <w:rPr>
          <w:rFonts w:cs="Times New Roman"/>
          <w:szCs w:val="28"/>
        </w:rPr>
        <w:t xml:space="preserve">муниципального нормативного </w:t>
      </w:r>
      <w:r w:rsidRPr="00FF6D64">
        <w:rPr>
          <w:rFonts w:cs="Times New Roman"/>
          <w:szCs w:val="28"/>
        </w:rPr>
        <w:t xml:space="preserve">правового акта </w:t>
      </w:r>
      <w:r w:rsidR="00D34BE4" w:rsidRPr="00FF6D64">
        <w:rPr>
          <w:rFonts w:cs="Times New Roman"/>
          <w:szCs w:val="28"/>
        </w:rPr>
        <w:t xml:space="preserve">на </w:t>
      </w:r>
      <w:r w:rsidR="000C292C" w:rsidRPr="00FF6D64">
        <w:rPr>
          <w:szCs w:val="28"/>
        </w:rPr>
        <w:t>Портале проектов нормативных правовых актов (</w:t>
      </w:r>
      <w:hyperlink r:id="rId8" w:history="1">
        <w:r w:rsidR="000C292C" w:rsidRPr="00FF6D64">
          <w:rPr>
            <w:rStyle w:val="afff4"/>
            <w:szCs w:val="28"/>
          </w:rPr>
          <w:t>http://regulation.admhmao.ru</w:t>
        </w:r>
      </w:hyperlink>
      <w:r w:rsidR="000C292C" w:rsidRPr="00FF6D64">
        <w:rPr>
          <w:szCs w:val="28"/>
        </w:rPr>
        <w:t>) оставлен отзыв</w:t>
      </w:r>
      <w:r w:rsidR="000C292C" w:rsidRPr="00FF6D64">
        <w:rPr>
          <w:rFonts w:cs="Times New Roman"/>
          <w:szCs w:val="28"/>
        </w:rPr>
        <w:t xml:space="preserve"> </w:t>
      </w:r>
      <w:r w:rsidR="00E41420" w:rsidRPr="00FF6D64">
        <w:rPr>
          <w:rFonts w:eastAsia="Times New Roman" w:cs="Times New Roman"/>
          <w:szCs w:val="28"/>
          <w:lang w:eastAsia="ru-RU"/>
        </w:rPr>
        <w:t>участника публичных консультаций</w:t>
      </w:r>
      <w:r w:rsidR="000C292C">
        <w:rPr>
          <w:rFonts w:eastAsia="Times New Roman" w:cs="Times New Roman"/>
          <w:szCs w:val="28"/>
          <w:lang w:eastAsia="ru-RU"/>
        </w:rPr>
        <w:t xml:space="preserve"> - СТПП</w:t>
      </w:r>
      <w:r w:rsidRPr="007E3875">
        <w:rPr>
          <w:rFonts w:eastAsia="Times New Roman" w:cs="Times New Roman"/>
          <w:szCs w:val="28"/>
          <w:lang w:eastAsia="ru-RU"/>
        </w:rPr>
        <w:t>.</w:t>
      </w:r>
      <w:r w:rsidR="000C292C">
        <w:rPr>
          <w:rFonts w:eastAsia="Times New Roman" w:cs="Times New Roman"/>
          <w:szCs w:val="28"/>
          <w:lang w:eastAsia="ru-RU"/>
        </w:rPr>
        <w:t xml:space="preserve"> По итогам рассмотрения замечаний (предложений) </w:t>
      </w:r>
      <w:r w:rsidR="00650A79">
        <w:rPr>
          <w:rFonts w:eastAsia="Times New Roman" w:cs="Times New Roman"/>
          <w:szCs w:val="28"/>
          <w:lang w:eastAsia="ru-RU"/>
        </w:rPr>
        <w:br/>
      </w:r>
      <w:r w:rsidR="000C292C">
        <w:rPr>
          <w:rFonts w:eastAsia="Times New Roman" w:cs="Times New Roman"/>
          <w:szCs w:val="28"/>
          <w:lang w:eastAsia="ru-RU"/>
        </w:rPr>
        <w:t xml:space="preserve">в адрес СТПП направлено письмо от 17.05.2022 № 09-02-3387/2 с </w:t>
      </w:r>
      <w:r w:rsidR="008A4ACA">
        <w:rPr>
          <w:rFonts w:cs="Times New Roman"/>
        </w:rPr>
        <w:t>п</w:t>
      </w:r>
      <w:r w:rsidR="000C292C" w:rsidRPr="00DC3AF0">
        <w:rPr>
          <w:rFonts w:cs="Times New Roman"/>
        </w:rPr>
        <w:t>озици</w:t>
      </w:r>
      <w:r w:rsidR="008A4ACA">
        <w:rPr>
          <w:rFonts w:cs="Times New Roman"/>
        </w:rPr>
        <w:t xml:space="preserve">ей </w:t>
      </w:r>
      <w:r w:rsidR="000C292C" w:rsidRPr="00DC3AF0">
        <w:rPr>
          <w:rFonts w:cs="Times New Roman"/>
        </w:rPr>
        <w:t>ответственного за проведение О</w:t>
      </w:r>
      <w:r w:rsidR="008A4ACA">
        <w:rPr>
          <w:rFonts w:cs="Times New Roman"/>
        </w:rPr>
        <w:t>Ф</w:t>
      </w:r>
      <w:r w:rsidR="000C292C" w:rsidRPr="00DC3AF0">
        <w:rPr>
          <w:rFonts w:cs="Times New Roman"/>
        </w:rPr>
        <w:t xml:space="preserve">В об учете (принятии) </w:t>
      </w:r>
      <w:r w:rsidR="00D64D18" w:rsidRPr="00650A79">
        <w:rPr>
          <w:rFonts w:cs="Times New Roman"/>
        </w:rPr>
        <w:t>/</w:t>
      </w:r>
      <w:r w:rsidR="000C292C" w:rsidRPr="00DC3AF0">
        <w:rPr>
          <w:rFonts w:cs="Times New Roman"/>
        </w:rPr>
        <w:t xml:space="preserve"> отклонении замечани</w:t>
      </w:r>
      <w:r w:rsidR="008A4ACA">
        <w:rPr>
          <w:rFonts w:cs="Times New Roman"/>
        </w:rPr>
        <w:t>й</w:t>
      </w:r>
      <w:r w:rsidR="000C292C" w:rsidRPr="00DC3AF0">
        <w:rPr>
          <w:rFonts w:cs="Times New Roman"/>
        </w:rPr>
        <w:t xml:space="preserve"> </w:t>
      </w:r>
      <w:r w:rsidR="008A4ACA">
        <w:rPr>
          <w:rFonts w:cs="Times New Roman"/>
        </w:rPr>
        <w:t>(</w:t>
      </w:r>
      <w:r w:rsidR="000C292C" w:rsidRPr="00DC3AF0">
        <w:rPr>
          <w:rFonts w:cs="Times New Roman"/>
        </w:rPr>
        <w:t>предложени</w:t>
      </w:r>
      <w:r w:rsidR="008A4ACA">
        <w:rPr>
          <w:rFonts w:cs="Times New Roman"/>
        </w:rPr>
        <w:t>й)</w:t>
      </w:r>
      <w:r w:rsidR="008A4ACA" w:rsidRPr="00DC3AF0">
        <w:rPr>
          <w:rFonts w:cs="Times New Roman"/>
        </w:rPr>
        <w:t xml:space="preserve"> </w:t>
      </w:r>
      <w:r w:rsidR="000C292C" w:rsidRPr="00DC3AF0">
        <w:rPr>
          <w:rFonts w:cs="Times New Roman"/>
        </w:rPr>
        <w:t>с обоснованием позиции</w:t>
      </w:r>
      <w:r w:rsidR="008A4ACA">
        <w:rPr>
          <w:rFonts w:cs="Times New Roman"/>
        </w:rPr>
        <w:t xml:space="preserve">. </w:t>
      </w:r>
    </w:p>
    <w:p w:rsidR="00D34BE4" w:rsidRDefault="008A4ACA" w:rsidP="006A467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D34BE4" w:rsidRPr="007E3875">
        <w:rPr>
          <w:rFonts w:eastAsia="Times New Roman" w:cs="Times New Roman"/>
          <w:szCs w:val="28"/>
          <w:lang w:eastAsia="ru-RU"/>
        </w:rPr>
        <w:t>регулировани</w:t>
      </w:r>
      <w:r w:rsidR="00EE77DE" w:rsidRPr="007E3875">
        <w:rPr>
          <w:rFonts w:eastAsia="Times New Roman" w:cs="Times New Roman"/>
          <w:szCs w:val="28"/>
          <w:lang w:eastAsia="ru-RU"/>
        </w:rPr>
        <w:t>е</w:t>
      </w:r>
      <w:r w:rsidR="00D34BE4" w:rsidRPr="007E3875">
        <w:rPr>
          <w:rFonts w:eastAsia="Times New Roman" w:cs="Times New Roman"/>
          <w:szCs w:val="28"/>
          <w:lang w:eastAsia="ru-RU"/>
        </w:rPr>
        <w:t xml:space="preserve"> разногласий </w:t>
      </w:r>
      <w:r w:rsidR="00EE77DE" w:rsidRPr="007E3875">
        <w:rPr>
          <w:rFonts w:eastAsia="Times New Roman" w:cs="Times New Roman"/>
          <w:szCs w:val="28"/>
          <w:lang w:eastAsia="ru-RU"/>
        </w:rPr>
        <w:t>проведено</w:t>
      </w:r>
      <w:r w:rsidR="00D34BE4" w:rsidRPr="007E3875">
        <w:rPr>
          <w:rFonts w:eastAsia="Times New Roman" w:cs="Times New Roman"/>
          <w:szCs w:val="28"/>
          <w:lang w:eastAsia="ru-RU"/>
        </w:rPr>
        <w:t xml:space="preserve"> посредством телефонн</w:t>
      </w:r>
      <w:r w:rsidR="00EE77DE" w:rsidRPr="007E3875">
        <w:rPr>
          <w:rFonts w:eastAsia="Times New Roman" w:cs="Times New Roman"/>
          <w:szCs w:val="28"/>
          <w:lang w:eastAsia="ru-RU"/>
        </w:rPr>
        <w:t>ых переговоров</w:t>
      </w:r>
      <w:r>
        <w:rPr>
          <w:rFonts w:eastAsia="Times New Roman" w:cs="Times New Roman"/>
          <w:szCs w:val="28"/>
          <w:lang w:eastAsia="ru-RU"/>
        </w:rPr>
        <w:t xml:space="preserve"> 08.06.2022</w:t>
      </w:r>
      <w:r w:rsidR="00D34BE4" w:rsidRPr="007E3875">
        <w:rPr>
          <w:rFonts w:eastAsia="Times New Roman" w:cs="Times New Roman"/>
          <w:szCs w:val="28"/>
          <w:lang w:eastAsia="ru-RU"/>
        </w:rPr>
        <w:t>.</w:t>
      </w:r>
    </w:p>
    <w:p w:rsidR="009F26E6" w:rsidRDefault="009F26E6" w:rsidP="006A467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F0C10" w:rsidRDefault="00FF0C10" w:rsidP="006A467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переговорах приняли участие:</w:t>
      </w:r>
    </w:p>
    <w:p w:rsidR="0062617B" w:rsidRPr="00896FAF" w:rsidRDefault="008A4ACA" w:rsidP="006A467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Ворошилова Юлия Павловна</w:t>
      </w:r>
      <w:r w:rsidR="0062617B" w:rsidRPr="00896FAF">
        <w:rPr>
          <w:rFonts w:cs="Times New Roman"/>
          <w:szCs w:val="28"/>
        </w:rPr>
        <w:t xml:space="preserve"> </w:t>
      </w:r>
      <w:r w:rsidR="009F26E6">
        <w:rPr>
          <w:rFonts w:cs="Times New Roman"/>
          <w:szCs w:val="28"/>
        </w:rPr>
        <w:t>–</w:t>
      </w:r>
      <w:r w:rsidR="0062617B" w:rsidRPr="00896F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специалист – эксперт отдела развития предпринимательства управления инвестиций, развития предпринимательства </w:t>
      </w:r>
      <w:r>
        <w:rPr>
          <w:rFonts w:cs="Times New Roman"/>
          <w:szCs w:val="28"/>
        </w:rPr>
        <w:br/>
        <w:t>и туризма</w:t>
      </w:r>
      <w:r w:rsidR="009F26E6">
        <w:rPr>
          <w:rFonts w:cs="Times New Roman"/>
          <w:szCs w:val="28"/>
        </w:rPr>
        <w:t xml:space="preserve"> Администрации города</w:t>
      </w:r>
      <w:r w:rsidR="0062617B" w:rsidRPr="00896FAF">
        <w:rPr>
          <w:rFonts w:cs="Times New Roman"/>
          <w:szCs w:val="28"/>
        </w:rPr>
        <w:t>;</w:t>
      </w:r>
    </w:p>
    <w:p w:rsidR="0062617B" w:rsidRPr="00896FAF" w:rsidRDefault="0073079D" w:rsidP="006A467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Дмитриева Наталья Александровна – заместитель начальника отдела финансово-экономического планирования департамента городского хозяйства, разработчик проекта;</w:t>
      </w:r>
    </w:p>
    <w:p w:rsidR="00E41420" w:rsidRPr="00E41420" w:rsidRDefault="008A4ACA" w:rsidP="006A467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Чурманова Анна Анатольевна</w:t>
      </w:r>
      <w:r w:rsidR="00E41420" w:rsidRPr="00E41420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генеральный директор Союза «Сургутская торгово-промышленная палата»</w:t>
      </w:r>
      <w:r w:rsidR="00E41420" w:rsidRPr="00E41420">
        <w:rPr>
          <w:rFonts w:cs="Times New Roman"/>
          <w:szCs w:val="28"/>
        </w:rPr>
        <w:t>.</w:t>
      </w:r>
    </w:p>
    <w:p w:rsidR="0062617B" w:rsidRPr="00AD5C50" w:rsidRDefault="0062617B" w:rsidP="006A467C">
      <w:pPr>
        <w:ind w:firstLine="709"/>
        <w:jc w:val="both"/>
        <w:rPr>
          <w:szCs w:val="28"/>
        </w:rPr>
      </w:pPr>
    </w:p>
    <w:p w:rsidR="008A4ACA" w:rsidRPr="00650A79" w:rsidRDefault="008A4ACA" w:rsidP="006A467C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</w:rPr>
        <w:t xml:space="preserve">1. </w:t>
      </w:r>
      <w:r w:rsidR="001F6710" w:rsidRPr="00650A79">
        <w:rPr>
          <w:rFonts w:cs="Times New Roman"/>
          <w:szCs w:val="28"/>
        </w:rPr>
        <w:t>По пункту 1 п</w:t>
      </w:r>
      <w:r w:rsidRPr="00650A79">
        <w:rPr>
          <w:rFonts w:cs="Times New Roman"/>
          <w:szCs w:val="28"/>
        </w:rPr>
        <w:t>редложени</w:t>
      </w:r>
      <w:r w:rsidR="001F6710" w:rsidRPr="00650A79">
        <w:rPr>
          <w:rFonts w:cs="Times New Roman"/>
          <w:szCs w:val="28"/>
        </w:rPr>
        <w:t>й СТПП</w:t>
      </w:r>
      <w:r w:rsidRPr="00650A79">
        <w:rPr>
          <w:rFonts w:cs="Times New Roman"/>
          <w:szCs w:val="28"/>
        </w:rPr>
        <w:t>: Установить закрытый перечень оснований для возврата предоставления субсидии, не используя общие, отсылочные нормы.</w:t>
      </w:r>
    </w:p>
    <w:p w:rsidR="00D64D18" w:rsidRPr="00650A79" w:rsidRDefault="008A4ACA" w:rsidP="006A467C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  <w:u w:val="single"/>
        </w:rPr>
        <w:t>Ворошилова Ю.П.</w:t>
      </w:r>
      <w:r w:rsidRPr="00650A79">
        <w:rPr>
          <w:rFonts w:cs="Times New Roman"/>
          <w:szCs w:val="28"/>
        </w:rPr>
        <w:t xml:space="preserve">: </w:t>
      </w:r>
      <w:r w:rsidR="00A060CC" w:rsidRPr="00650A79">
        <w:rPr>
          <w:rFonts w:cs="Times New Roman"/>
          <w:szCs w:val="28"/>
        </w:rPr>
        <w:t>Предложение не принято, поскольку ф</w:t>
      </w:r>
      <w:r w:rsidRPr="00650A79">
        <w:rPr>
          <w:rFonts w:cs="Times New Roman"/>
          <w:szCs w:val="28"/>
        </w:rPr>
        <w:t>ормулировка</w:t>
      </w:r>
      <w:r w:rsidR="00B170BD" w:rsidRPr="00650A79">
        <w:rPr>
          <w:rFonts w:cs="Times New Roman"/>
          <w:szCs w:val="28"/>
        </w:rPr>
        <w:t xml:space="preserve"> </w:t>
      </w:r>
      <w:r w:rsidR="00A060CC" w:rsidRPr="00650A79">
        <w:rPr>
          <w:rFonts w:cs="Times New Roman"/>
          <w:szCs w:val="28"/>
        </w:rPr>
        <w:t xml:space="preserve">                        </w:t>
      </w:r>
      <w:r w:rsidR="00B170BD" w:rsidRPr="00650A79">
        <w:rPr>
          <w:rFonts w:cs="Times New Roman"/>
          <w:szCs w:val="28"/>
        </w:rPr>
        <w:t xml:space="preserve">о возврате субсидии «в случае нарушения условий предоставления субсидии» дословно </w:t>
      </w:r>
      <w:r w:rsidR="00A060CC" w:rsidRPr="00650A79">
        <w:rPr>
          <w:rFonts w:cs="Times New Roman"/>
          <w:szCs w:val="28"/>
        </w:rPr>
        <w:t>воспроизводит</w:t>
      </w:r>
      <w:r w:rsidR="00B170BD" w:rsidRPr="00650A79">
        <w:rPr>
          <w:rFonts w:cs="Times New Roman"/>
          <w:szCs w:val="28"/>
        </w:rPr>
        <w:t xml:space="preserve"> нормы Бюджетного Кодекса Российской Федерации </w:t>
      </w:r>
      <w:r w:rsidR="00A060CC" w:rsidRPr="00650A79">
        <w:rPr>
          <w:rFonts w:cs="Times New Roman"/>
          <w:szCs w:val="28"/>
        </w:rPr>
        <w:t xml:space="preserve">                              </w:t>
      </w:r>
      <w:r w:rsidR="00B170BD" w:rsidRPr="00650A79">
        <w:rPr>
          <w:rFonts w:cs="Times New Roman"/>
          <w:szCs w:val="28"/>
        </w:rPr>
        <w:t xml:space="preserve">и постановления Правительства Российской Федерации от </w:t>
      </w:r>
      <w:r w:rsidR="00B170BD" w:rsidRPr="00650A79">
        <w:t>18.09.2020 № 1492</w:t>
      </w:r>
      <w:r w:rsidR="00B170BD" w:rsidRPr="009E514B">
        <w:t xml:space="preserve"> «Об общих требованиях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A060CC">
        <w:t xml:space="preserve">                 </w:t>
      </w:r>
      <w:r w:rsidR="00B170BD" w:rsidRPr="009E514B">
        <w:t xml:space="preserve">а также физическим лицам </w:t>
      </w:r>
      <w:r w:rsidR="00B170BD">
        <w:t>−</w:t>
      </w:r>
      <w:r w:rsidR="00B170BD" w:rsidRPr="009E514B">
        <w:t xml:space="preserve"> производителям товаров, работ, услуг, </w:t>
      </w:r>
      <w:r w:rsidR="00A060CC">
        <w:t xml:space="preserve">                                                    </w:t>
      </w:r>
      <w:r w:rsidR="00B170BD" w:rsidRPr="009E514B">
        <w:lastRenderedPageBreak/>
        <w:t xml:space="preserve">и о признании утратившими силу некоторых актов Правительства Российской </w:t>
      </w:r>
      <w:r w:rsidR="00B170BD" w:rsidRPr="00650A79">
        <w:t>Федерации и отдельных положений некоторых актов Правительства Российской Федерации».</w:t>
      </w:r>
      <w:r w:rsidR="00D64D18" w:rsidRPr="00650A79">
        <w:t xml:space="preserve"> Внесение каких либо изменений, будет противоречить действующему законодательству.</w:t>
      </w:r>
    </w:p>
    <w:p w:rsidR="008A4ACA" w:rsidRPr="00650A79" w:rsidRDefault="00B170BD" w:rsidP="006A467C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  <w:u w:val="single"/>
        </w:rPr>
        <w:t>Чурманова А.А.</w:t>
      </w:r>
      <w:r w:rsidRPr="00650A79">
        <w:rPr>
          <w:rFonts w:cs="Times New Roman"/>
          <w:szCs w:val="28"/>
        </w:rPr>
        <w:t xml:space="preserve">: Порядки предоставления субсидии различны, у каждого Порядка свои условия предоставления субсидии, из общей формулировки предприниматель может не понять о каких условиях </w:t>
      </w:r>
      <w:r w:rsidR="00E306B0" w:rsidRPr="00650A79">
        <w:rPr>
          <w:rFonts w:cs="Times New Roman"/>
          <w:szCs w:val="28"/>
        </w:rPr>
        <w:t>идет речь.</w:t>
      </w:r>
    </w:p>
    <w:p w:rsidR="00E306B0" w:rsidRPr="00650A79" w:rsidRDefault="00E306B0" w:rsidP="006A467C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  <w:u w:val="single"/>
        </w:rPr>
        <w:t>Дмитриева Н.А.</w:t>
      </w:r>
      <w:r w:rsidRPr="00650A79">
        <w:rPr>
          <w:rFonts w:cs="Times New Roman"/>
          <w:szCs w:val="28"/>
        </w:rPr>
        <w:t xml:space="preserve">: Разделом </w:t>
      </w:r>
      <w:r w:rsidRPr="00650A79">
        <w:rPr>
          <w:rFonts w:cs="Times New Roman"/>
          <w:szCs w:val="28"/>
          <w:lang w:val="en-US"/>
        </w:rPr>
        <w:t>II</w:t>
      </w:r>
      <w:r w:rsidRPr="00650A79">
        <w:rPr>
          <w:rFonts w:cs="Times New Roman"/>
          <w:szCs w:val="28"/>
        </w:rPr>
        <w:t xml:space="preserve"> Порядка № 3970 установлены условия </w:t>
      </w:r>
      <w:r w:rsidRPr="00650A79">
        <w:rPr>
          <w:rFonts w:cs="Times New Roman"/>
          <w:szCs w:val="28"/>
        </w:rPr>
        <w:br/>
        <w:t xml:space="preserve">и порядок предоставления субсидии на возмещение недополученных доходов </w:t>
      </w:r>
      <w:r w:rsidRPr="00650A79">
        <w:rPr>
          <w:rFonts w:cs="Times New Roman"/>
          <w:szCs w:val="28"/>
        </w:rPr>
        <w:br/>
      </w:r>
      <w:r w:rsidRPr="00650A79">
        <w:t>в связи с осуществлением перевозок граждан старшего поколения на автобусных маршрутах.</w:t>
      </w:r>
    </w:p>
    <w:p w:rsidR="008A4ACA" w:rsidRPr="00650A79" w:rsidRDefault="00E306B0" w:rsidP="006A467C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  <w:u w:val="single"/>
        </w:rPr>
        <w:t>Чурманова А.А.</w:t>
      </w:r>
      <w:r w:rsidRPr="00650A79">
        <w:rPr>
          <w:rFonts w:cs="Times New Roman"/>
          <w:szCs w:val="28"/>
        </w:rPr>
        <w:t>: Предприниматель узнаёт об условиях предоставления субсидии из соглашения на предоставление субсидии?</w:t>
      </w:r>
    </w:p>
    <w:p w:rsidR="00E306B0" w:rsidRPr="00650A79" w:rsidRDefault="00E306B0" w:rsidP="006A467C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  <w:u w:val="single"/>
        </w:rPr>
        <w:t>Ворошилова Ю.П.</w:t>
      </w:r>
      <w:r w:rsidRPr="00650A79">
        <w:rPr>
          <w:rFonts w:cs="Times New Roman"/>
          <w:szCs w:val="28"/>
        </w:rPr>
        <w:t>: Конечно</w:t>
      </w:r>
      <w:r w:rsidR="007307F8" w:rsidRPr="00650A79">
        <w:rPr>
          <w:rFonts w:cs="Times New Roman"/>
          <w:szCs w:val="28"/>
        </w:rPr>
        <w:t>. В</w:t>
      </w:r>
      <w:r w:rsidRPr="00650A79">
        <w:rPr>
          <w:rFonts w:cs="Times New Roman"/>
          <w:szCs w:val="28"/>
        </w:rPr>
        <w:t xml:space="preserve">опросов от получателей субсидии </w:t>
      </w:r>
      <w:r w:rsidRPr="00650A79">
        <w:rPr>
          <w:rFonts w:cs="Times New Roman"/>
          <w:szCs w:val="28"/>
        </w:rPr>
        <w:br/>
        <w:t>об условиях предоставления субсидии не поступал</w:t>
      </w:r>
      <w:r w:rsidR="00FF6D64" w:rsidRPr="00650A79">
        <w:rPr>
          <w:rFonts w:cs="Times New Roman"/>
          <w:szCs w:val="28"/>
        </w:rPr>
        <w:t>о</w:t>
      </w:r>
      <w:r w:rsidRPr="00650A79">
        <w:rPr>
          <w:rFonts w:cs="Times New Roman"/>
          <w:szCs w:val="28"/>
        </w:rPr>
        <w:t>.</w:t>
      </w:r>
    </w:p>
    <w:p w:rsidR="008A4ACA" w:rsidRPr="00650A79" w:rsidRDefault="00E306B0" w:rsidP="006A467C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  <w:u w:val="single"/>
        </w:rPr>
        <w:t>Чурманова А.А.</w:t>
      </w:r>
      <w:r w:rsidRPr="00650A79">
        <w:rPr>
          <w:rFonts w:cs="Times New Roman"/>
          <w:szCs w:val="28"/>
        </w:rPr>
        <w:t>: Порекомендовала в пояснительной записке к ОФВ отражать информацию об отсутствии замечаний у предпринимателей за период действия нормативного правового акта.</w:t>
      </w:r>
    </w:p>
    <w:p w:rsidR="00E306B0" w:rsidRDefault="00E306B0" w:rsidP="006A467C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</w:rPr>
        <w:t xml:space="preserve">2. </w:t>
      </w:r>
      <w:r w:rsidR="001F6710" w:rsidRPr="00650A79">
        <w:rPr>
          <w:rFonts w:cs="Times New Roman"/>
          <w:szCs w:val="28"/>
        </w:rPr>
        <w:t>По пункту 2 предложений СТПП:</w:t>
      </w:r>
      <w:r w:rsidRPr="00650A79">
        <w:rPr>
          <w:rFonts w:cs="Times New Roman"/>
          <w:szCs w:val="28"/>
        </w:rPr>
        <w:t xml:space="preserve"> Определить в тексте Порядка способ</w:t>
      </w:r>
      <w:r>
        <w:rPr>
          <w:rFonts w:cs="Times New Roman"/>
          <w:szCs w:val="28"/>
        </w:rPr>
        <w:t xml:space="preserve"> направления уполномоченным органом акта проверки с требованием о возврате предоставленной субсидии.</w:t>
      </w:r>
    </w:p>
    <w:p w:rsidR="00FF6D64" w:rsidRDefault="00E306B0" w:rsidP="006A467C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  <w:u w:val="single"/>
        </w:rPr>
        <w:t>Ворошилова Ю.П.</w:t>
      </w:r>
      <w:r w:rsidRPr="00650A79">
        <w:rPr>
          <w:rFonts w:cs="Times New Roman"/>
          <w:szCs w:val="28"/>
        </w:rPr>
        <w:t xml:space="preserve">: </w:t>
      </w:r>
      <w:r w:rsidR="00A060CC" w:rsidRPr="00650A79">
        <w:rPr>
          <w:rFonts w:cs="Times New Roman"/>
          <w:szCs w:val="28"/>
        </w:rPr>
        <w:t>Предложение не принято, поскольку в</w:t>
      </w:r>
      <w:r w:rsidRPr="00650A79">
        <w:rPr>
          <w:rFonts w:cs="Times New Roman"/>
          <w:szCs w:val="28"/>
        </w:rPr>
        <w:t xml:space="preserve"> Порядке № 3970</w:t>
      </w:r>
      <w:r>
        <w:rPr>
          <w:rFonts w:cs="Times New Roman"/>
          <w:szCs w:val="28"/>
        </w:rPr>
        <w:t xml:space="preserve"> установлено, что проверки осуществляют </w:t>
      </w:r>
      <w:r w:rsidR="00BF0DC6">
        <w:rPr>
          <w:rFonts w:cs="Times New Roman"/>
          <w:szCs w:val="28"/>
        </w:rPr>
        <w:t>контрольно-ревизионное управление Администрации города (далее – КРУ)</w:t>
      </w:r>
      <w:r>
        <w:rPr>
          <w:rFonts w:cs="Times New Roman"/>
          <w:szCs w:val="28"/>
        </w:rPr>
        <w:t xml:space="preserve"> и </w:t>
      </w:r>
      <w:r w:rsidR="00BF0DC6">
        <w:rPr>
          <w:rFonts w:cs="Times New Roman"/>
          <w:szCs w:val="28"/>
        </w:rPr>
        <w:t>К</w:t>
      </w:r>
      <w:r w:rsidR="00BF0DC6">
        <w:t xml:space="preserve">онтрольно-счетная палата города (далее – </w:t>
      </w:r>
      <w:r>
        <w:rPr>
          <w:rFonts w:cs="Times New Roman"/>
          <w:szCs w:val="28"/>
        </w:rPr>
        <w:t>КСП</w:t>
      </w:r>
      <w:r w:rsidR="00BF0DC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  <w:r w:rsidR="00A52B99">
        <w:rPr>
          <w:rFonts w:cs="Times New Roman"/>
          <w:szCs w:val="28"/>
        </w:rPr>
        <w:t xml:space="preserve"> </w:t>
      </w:r>
      <w:r w:rsidR="00D64D18">
        <w:rPr>
          <w:rFonts w:cs="Times New Roman"/>
          <w:szCs w:val="28"/>
        </w:rPr>
        <w:t>Таким образом</w:t>
      </w:r>
      <w:r w:rsidR="00A52B99">
        <w:rPr>
          <w:rFonts w:cs="Times New Roman"/>
          <w:szCs w:val="28"/>
        </w:rPr>
        <w:t xml:space="preserve">, нормы </w:t>
      </w:r>
      <w:r w:rsidR="00D64D18">
        <w:rPr>
          <w:rFonts w:cs="Times New Roman"/>
          <w:szCs w:val="28"/>
        </w:rPr>
        <w:t>о направлении уполномоченным органом акта проверки с требованием о возврате предоставленной субсидии, в Порядке № 3970 не предусмотрены.</w:t>
      </w:r>
    </w:p>
    <w:p w:rsidR="008A4ACA" w:rsidRPr="00650A79" w:rsidRDefault="00E306B0" w:rsidP="006A467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КРУ </w:t>
      </w:r>
      <w:r w:rsidR="00BF0DC6">
        <w:rPr>
          <w:rFonts w:cs="Times New Roman"/>
          <w:szCs w:val="28"/>
        </w:rPr>
        <w:t xml:space="preserve">в своей деятельности </w:t>
      </w:r>
      <w:r>
        <w:rPr>
          <w:rFonts w:cs="Times New Roman"/>
          <w:szCs w:val="28"/>
        </w:rPr>
        <w:t xml:space="preserve">руководствуется </w:t>
      </w:r>
      <w:r w:rsidR="00BF0DC6">
        <w:rPr>
          <w:rFonts w:cs="Times New Roman"/>
          <w:szCs w:val="28"/>
        </w:rPr>
        <w:t xml:space="preserve">постановлением Правительства РФ от 23.07.2020 № 1095 «Об утверждении федерального стандарта внутреннего государственного (муниципального) финансового </w:t>
      </w:r>
      <w:r w:rsidR="00BF0DC6" w:rsidRPr="00650A79">
        <w:rPr>
          <w:rFonts w:cs="Times New Roman"/>
          <w:szCs w:val="28"/>
        </w:rPr>
        <w:t xml:space="preserve">контроля «Реализация результатов проверок, ревизий и обследований», </w:t>
      </w:r>
      <w:r w:rsidR="00FF6D64" w:rsidRPr="00650A79">
        <w:rPr>
          <w:rFonts w:cs="Times New Roman"/>
          <w:szCs w:val="28"/>
        </w:rPr>
        <w:t xml:space="preserve">                                   </w:t>
      </w:r>
      <w:r w:rsidR="00BF0DC6" w:rsidRPr="00650A79">
        <w:rPr>
          <w:rFonts w:cs="Times New Roman"/>
          <w:szCs w:val="28"/>
        </w:rPr>
        <w:t>в котором установлен способ направления акта.</w:t>
      </w:r>
      <w:r w:rsidR="007A6CB9" w:rsidRPr="00650A79">
        <w:rPr>
          <w:rFonts w:cs="Times New Roman"/>
          <w:szCs w:val="28"/>
        </w:rPr>
        <w:t xml:space="preserve"> </w:t>
      </w:r>
      <w:r w:rsidR="00FF6D64" w:rsidRPr="00650A79">
        <w:rPr>
          <w:rFonts w:cs="Times New Roman"/>
          <w:szCs w:val="28"/>
        </w:rPr>
        <w:t>Дублирование</w:t>
      </w:r>
      <w:r w:rsidR="007A6CB9" w:rsidRPr="00650A79">
        <w:rPr>
          <w:rFonts w:cs="Times New Roman"/>
          <w:szCs w:val="28"/>
        </w:rPr>
        <w:t xml:space="preserve"> норм федерального законодательства является превышением полномочий органов местного самоуправления.</w:t>
      </w:r>
    </w:p>
    <w:p w:rsidR="008A4ACA" w:rsidRDefault="00BF0DC6" w:rsidP="006A467C">
      <w:pPr>
        <w:ind w:firstLine="709"/>
        <w:jc w:val="both"/>
      </w:pPr>
      <w:r w:rsidRPr="00650A79">
        <w:rPr>
          <w:rFonts w:cs="Times New Roman"/>
          <w:szCs w:val="28"/>
        </w:rPr>
        <w:t xml:space="preserve">КСП является </w:t>
      </w:r>
      <w:r w:rsidRPr="00650A79">
        <w:t xml:space="preserve">органом местного самоуправления и обладает правами юридического лица. Согласно </w:t>
      </w:r>
      <w:r w:rsidR="001F6710" w:rsidRPr="00650A79">
        <w:t>пункт</w:t>
      </w:r>
      <w:r w:rsidR="00A060CC" w:rsidRPr="00650A79">
        <w:t>у</w:t>
      </w:r>
      <w:r w:rsidR="001F6710" w:rsidRPr="00650A79">
        <w:t xml:space="preserve"> 2 статьи 11 </w:t>
      </w:r>
      <w:r w:rsidRPr="00650A79">
        <w:t xml:space="preserve">Федерального закона </w:t>
      </w:r>
      <w:r w:rsidR="001F6710" w:rsidRPr="00650A79">
        <w:t xml:space="preserve">                                      </w:t>
      </w:r>
      <w:r w:rsidRPr="00650A79">
        <w:t>от 07.02.2011 № 6-</w:t>
      </w:r>
      <w:r w:rsidR="00FF6D64" w:rsidRPr="00650A79">
        <w:t>ФЗ</w:t>
      </w:r>
      <w:r w:rsidR="001F6710" w:rsidRPr="00650A79">
        <w:t xml:space="preserve"> </w:t>
      </w:r>
      <w:r w:rsidRPr="00650A79">
        <w:t>«Об общих принципах организации и деятельности</w:t>
      </w:r>
      <w:r>
        <w:t xml:space="preserve"> контрольно</w:t>
      </w:r>
      <w:r w:rsidR="007A6CB9">
        <w:t>-</w:t>
      </w:r>
      <w:r>
        <w:t xml:space="preserve">счетных органов субъектов Российской Федерации </w:t>
      </w:r>
      <w:r w:rsidR="00A060CC">
        <w:t xml:space="preserve">                                                   </w:t>
      </w:r>
      <w:r>
        <w:t>и муниципальных образований»</w:t>
      </w:r>
      <w:r w:rsidR="007A6CB9">
        <w:t xml:space="preserve"> с</w:t>
      </w:r>
      <w:r>
        <w:t xml:space="preserve">тандарты внешнего государственного </w:t>
      </w:r>
      <w:r w:rsidR="00A060CC">
        <w:t xml:space="preserve">                                                        </w:t>
      </w:r>
      <w:r>
        <w:t xml:space="preserve">и муниципального финансового контроля для проведения контрольных </w:t>
      </w:r>
      <w:r w:rsidR="00A060CC">
        <w:t xml:space="preserve">                                </w:t>
      </w:r>
      <w:r>
        <w:t>и экспертно-аналитических мероприятий утверждаются контрол</w:t>
      </w:r>
      <w:r w:rsidR="007A6CB9">
        <w:t>ьно-счетными органами. На официальном интернет-сайте Контрольно-счетной палаты города Сургута размещены стандарты внешнего муниципального финансового контроля. Установление обязанностей КСП,</w:t>
      </w:r>
      <w:r w:rsidR="00A060CC">
        <w:t xml:space="preserve"> </w:t>
      </w:r>
      <w:r w:rsidR="007A6CB9">
        <w:t>не являющейся структурным подразделением Администрации города,</w:t>
      </w:r>
      <w:r w:rsidR="00A060CC">
        <w:t xml:space="preserve"> </w:t>
      </w:r>
      <w:r w:rsidR="007A6CB9">
        <w:t xml:space="preserve">и имеющей утвержденные стандарты </w:t>
      </w:r>
      <w:r w:rsidR="007A6CB9">
        <w:lastRenderedPageBreak/>
        <w:t>внешнего муниципального контроля, в части направления актов проверок, является превышением полномочий органов местного самоуправления.</w:t>
      </w:r>
    </w:p>
    <w:p w:rsidR="000B7983" w:rsidRDefault="000B7983" w:rsidP="006A467C">
      <w:pPr>
        <w:ind w:firstLine="709"/>
        <w:jc w:val="both"/>
      </w:pPr>
      <w:r w:rsidRPr="000B7983">
        <w:rPr>
          <w:u w:val="single"/>
        </w:rPr>
        <w:t>Чурманова А.А.</w:t>
      </w:r>
      <w:r>
        <w:t xml:space="preserve">: КРУ и КСП осуществляют проверки в течение трех лет после предоставления субсидии. Какими нормами Порядков </w:t>
      </w:r>
      <w:r w:rsidR="00A060CC">
        <w:t xml:space="preserve">                                       </w:t>
      </w:r>
      <w:r>
        <w:t xml:space="preserve">они руководствуются: действующими на момент предоставления субсидии </w:t>
      </w:r>
      <w:r w:rsidR="00A060CC">
        <w:t xml:space="preserve">            </w:t>
      </w:r>
      <w:r>
        <w:t>или</w:t>
      </w:r>
      <w:r w:rsidR="00A060CC">
        <w:t xml:space="preserve"> </w:t>
      </w:r>
      <w:r>
        <w:t>на дату проверки?</w:t>
      </w:r>
    </w:p>
    <w:p w:rsidR="000B7983" w:rsidRDefault="000B7983" w:rsidP="006A467C">
      <w:pPr>
        <w:ind w:firstLine="709"/>
        <w:jc w:val="both"/>
        <w:rPr>
          <w:rFonts w:cs="Times New Roman"/>
          <w:szCs w:val="28"/>
        </w:rPr>
      </w:pPr>
      <w:r w:rsidRPr="000B7983">
        <w:rPr>
          <w:rFonts w:cs="Times New Roman"/>
          <w:szCs w:val="28"/>
          <w:u w:val="single"/>
        </w:rPr>
        <w:t>Ворошилова Ю.П.</w:t>
      </w:r>
      <w:r>
        <w:rPr>
          <w:rFonts w:cs="Times New Roman"/>
          <w:szCs w:val="28"/>
        </w:rPr>
        <w:t xml:space="preserve">: На дату предоставления субсидии в соответствии </w:t>
      </w:r>
      <w:r>
        <w:rPr>
          <w:rFonts w:cs="Times New Roman"/>
          <w:szCs w:val="28"/>
        </w:rPr>
        <w:br/>
        <w:t>с заключенными соглашениями.</w:t>
      </w:r>
    </w:p>
    <w:p w:rsidR="00866957" w:rsidRDefault="000B7983" w:rsidP="006A467C">
      <w:pPr>
        <w:ind w:firstLine="709"/>
        <w:jc w:val="both"/>
        <w:rPr>
          <w:rFonts w:cs="Times New Roman"/>
          <w:szCs w:val="28"/>
        </w:rPr>
      </w:pPr>
      <w:r>
        <w:t>Кроме того, р</w:t>
      </w:r>
      <w:r w:rsidR="007A6CB9">
        <w:t xml:space="preserve">азработчиком </w:t>
      </w:r>
      <w:r w:rsidR="007A6CB9">
        <w:rPr>
          <w:rFonts w:cs="Times New Roman"/>
          <w:szCs w:val="28"/>
        </w:rPr>
        <w:t xml:space="preserve">действующего </w:t>
      </w:r>
      <w:r w:rsidR="007A6CB9" w:rsidRPr="00896FAF">
        <w:rPr>
          <w:rFonts w:cs="Times New Roman"/>
          <w:szCs w:val="28"/>
        </w:rPr>
        <w:t>муниципального нормативного правового акта</w:t>
      </w:r>
      <w:r w:rsidR="007A6CB9">
        <w:rPr>
          <w:rFonts w:cs="Times New Roman"/>
          <w:szCs w:val="28"/>
        </w:rPr>
        <w:t>, которым является департамент городского хозяйства Администрации города, принято решение об исключении из всех Порядков предоставления субсидий положения о начислении пени за каждый календарный день нарушения</w:t>
      </w:r>
      <w:r>
        <w:rPr>
          <w:rFonts w:cs="Times New Roman"/>
          <w:szCs w:val="28"/>
        </w:rPr>
        <w:t xml:space="preserve"> от суммы выявленного нарушения с даты предоставления субсидии до даты выявления нарушения, а не даты возврата субсидии.</w:t>
      </w:r>
    </w:p>
    <w:p w:rsidR="00A52B99" w:rsidRPr="00650A79" w:rsidRDefault="00A52B99" w:rsidP="00A52B99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</w:rPr>
        <w:t>3. По пункту 3 предложений СТПП: В целях соблюдения интересов субъектов предпринимательской деятельности рекомендуем увеличить срок исполнения требования о возврате субсидии до 30 календарных дней с даты получения акта проверки с требованием о возврате субсидии.</w:t>
      </w:r>
    </w:p>
    <w:p w:rsidR="00A52B99" w:rsidRPr="00650A79" w:rsidRDefault="00A52B99" w:rsidP="00A52B99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  <w:u w:val="single"/>
        </w:rPr>
        <w:t>Дмитриева Н.А.</w:t>
      </w:r>
      <w:r w:rsidRPr="00650A79">
        <w:rPr>
          <w:rFonts w:cs="Times New Roman"/>
          <w:szCs w:val="28"/>
        </w:rPr>
        <w:t>: Предложение принимается.</w:t>
      </w:r>
    </w:p>
    <w:p w:rsidR="00A52B99" w:rsidRPr="00650A79" w:rsidRDefault="00A52B99" w:rsidP="00A52B99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</w:rPr>
        <w:t>В Порядок № 3970 будут внесены соответствующие изменения.</w:t>
      </w:r>
    </w:p>
    <w:p w:rsidR="00A52B99" w:rsidRPr="00906719" w:rsidRDefault="00A52B99" w:rsidP="006A467C">
      <w:pPr>
        <w:ind w:firstLine="709"/>
        <w:jc w:val="both"/>
        <w:rPr>
          <w:color w:val="FF0000"/>
        </w:rPr>
      </w:pPr>
    </w:p>
    <w:p w:rsidR="00C71E18" w:rsidRPr="007E3875" w:rsidRDefault="00C71E18" w:rsidP="006A467C">
      <w:pPr>
        <w:ind w:firstLine="709"/>
        <w:jc w:val="both"/>
      </w:pPr>
      <w:r w:rsidRPr="007E3875">
        <w:t>Решили:</w:t>
      </w:r>
    </w:p>
    <w:p w:rsidR="00A060CC" w:rsidRPr="00650A79" w:rsidRDefault="007C1534" w:rsidP="00A060CC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</w:rPr>
        <w:t xml:space="preserve">1. </w:t>
      </w:r>
      <w:r w:rsidR="001F6710" w:rsidRPr="00650A79">
        <w:rPr>
          <w:rFonts w:cs="Times New Roman"/>
          <w:szCs w:val="28"/>
        </w:rPr>
        <w:t>Д</w:t>
      </w:r>
      <w:r w:rsidR="000B7983" w:rsidRPr="00650A79">
        <w:rPr>
          <w:rFonts w:cs="Times New Roman"/>
          <w:szCs w:val="28"/>
        </w:rPr>
        <w:t xml:space="preserve">оводы Администрации города </w:t>
      </w:r>
      <w:r w:rsidR="001F6710" w:rsidRPr="00650A79">
        <w:rPr>
          <w:rFonts w:cs="Times New Roman"/>
          <w:szCs w:val="28"/>
        </w:rPr>
        <w:t xml:space="preserve">считать </w:t>
      </w:r>
      <w:r w:rsidR="000B7983" w:rsidRPr="00650A79">
        <w:rPr>
          <w:rFonts w:cs="Times New Roman"/>
          <w:szCs w:val="28"/>
        </w:rPr>
        <w:t>обоснованными</w:t>
      </w:r>
      <w:r w:rsidRPr="00650A79">
        <w:rPr>
          <w:rFonts w:cs="Times New Roman"/>
          <w:szCs w:val="28"/>
        </w:rPr>
        <w:t>.</w:t>
      </w:r>
      <w:r w:rsidR="001F6710" w:rsidRPr="00650A79">
        <w:rPr>
          <w:rFonts w:cs="Times New Roman"/>
          <w:szCs w:val="28"/>
        </w:rPr>
        <w:t xml:space="preserve"> </w:t>
      </w:r>
    </w:p>
    <w:p w:rsidR="0040402D" w:rsidRPr="00650A79" w:rsidRDefault="00A060CC" w:rsidP="00A060CC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</w:rPr>
        <w:t>П</w:t>
      </w:r>
      <w:r w:rsidR="001F6710" w:rsidRPr="00650A79">
        <w:rPr>
          <w:rFonts w:cs="Times New Roman"/>
          <w:szCs w:val="28"/>
        </w:rPr>
        <w:t>ункт</w:t>
      </w:r>
      <w:r w:rsidRPr="00650A79">
        <w:rPr>
          <w:rFonts w:cs="Times New Roman"/>
          <w:szCs w:val="28"/>
        </w:rPr>
        <w:t>ы</w:t>
      </w:r>
      <w:r w:rsidR="001F6710" w:rsidRPr="00650A79">
        <w:rPr>
          <w:rFonts w:cs="Times New Roman"/>
          <w:szCs w:val="28"/>
        </w:rPr>
        <w:t xml:space="preserve"> 1</w:t>
      </w:r>
      <w:r w:rsidRPr="00650A79">
        <w:rPr>
          <w:rFonts w:cs="Times New Roman"/>
          <w:szCs w:val="28"/>
        </w:rPr>
        <w:t>, 2</w:t>
      </w:r>
      <w:r w:rsidR="001F6710" w:rsidRPr="00650A79">
        <w:rPr>
          <w:rFonts w:cs="Times New Roman"/>
          <w:szCs w:val="28"/>
        </w:rPr>
        <w:t xml:space="preserve"> предложений СТПП снят</w:t>
      </w:r>
      <w:r w:rsidRPr="00650A79">
        <w:rPr>
          <w:rFonts w:cs="Times New Roman"/>
          <w:szCs w:val="28"/>
        </w:rPr>
        <w:t>ы</w:t>
      </w:r>
      <w:r w:rsidR="001F6710" w:rsidRPr="00650A79">
        <w:rPr>
          <w:rFonts w:cs="Times New Roman"/>
          <w:szCs w:val="28"/>
        </w:rPr>
        <w:t>.</w:t>
      </w:r>
    </w:p>
    <w:p w:rsidR="00DB78BF" w:rsidRPr="00650A79" w:rsidRDefault="001F6710" w:rsidP="006A467C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</w:rPr>
        <w:t>2.</w:t>
      </w:r>
      <w:r w:rsidR="009A6909" w:rsidRPr="00650A79">
        <w:rPr>
          <w:rFonts w:cs="Times New Roman"/>
          <w:szCs w:val="28"/>
        </w:rPr>
        <w:t xml:space="preserve"> Пункт 3 предложений СТПП принять, внести </w:t>
      </w:r>
      <w:r w:rsidR="00D64D18" w:rsidRPr="00650A79">
        <w:rPr>
          <w:rFonts w:cs="Times New Roman"/>
          <w:szCs w:val="28"/>
        </w:rPr>
        <w:t xml:space="preserve">соответствующие </w:t>
      </w:r>
      <w:r w:rsidR="009A6909" w:rsidRPr="00650A79">
        <w:rPr>
          <w:rFonts w:cs="Times New Roman"/>
          <w:szCs w:val="28"/>
        </w:rPr>
        <w:t>изменения в действующий порядок предоставления субсидии.</w:t>
      </w:r>
    </w:p>
    <w:p w:rsidR="007C1534" w:rsidRDefault="009A6909" w:rsidP="006A467C">
      <w:pPr>
        <w:ind w:firstLine="709"/>
        <w:jc w:val="both"/>
        <w:rPr>
          <w:rFonts w:cs="Times New Roman"/>
          <w:szCs w:val="28"/>
        </w:rPr>
      </w:pPr>
      <w:r w:rsidRPr="00650A79">
        <w:rPr>
          <w:rFonts w:cs="Times New Roman"/>
          <w:szCs w:val="28"/>
        </w:rPr>
        <w:t>3</w:t>
      </w:r>
      <w:r w:rsidR="00062B70" w:rsidRPr="00650A79">
        <w:rPr>
          <w:rFonts w:cs="Times New Roman"/>
          <w:szCs w:val="28"/>
        </w:rPr>
        <w:t xml:space="preserve">. </w:t>
      </w:r>
      <w:r w:rsidR="000B7983" w:rsidRPr="00650A79">
        <w:rPr>
          <w:rFonts w:cs="Times New Roman"/>
          <w:szCs w:val="28"/>
        </w:rPr>
        <w:t xml:space="preserve">В пояснительных записках к материалам по ОФВ указывать </w:t>
      </w:r>
      <w:r w:rsidR="00E90151" w:rsidRPr="00650A79">
        <w:rPr>
          <w:rFonts w:cs="Times New Roman"/>
          <w:szCs w:val="28"/>
        </w:rPr>
        <w:br/>
      </w:r>
      <w:r w:rsidR="00A060CC" w:rsidRPr="00650A79">
        <w:rPr>
          <w:rFonts w:cs="Times New Roman"/>
          <w:szCs w:val="28"/>
        </w:rPr>
        <w:t xml:space="preserve">информацию </w:t>
      </w:r>
      <w:r w:rsidR="000B7983" w:rsidRPr="00650A79">
        <w:rPr>
          <w:rFonts w:cs="Times New Roman"/>
          <w:szCs w:val="28"/>
        </w:rPr>
        <w:t xml:space="preserve">об отсутствии замечаний и предложений </w:t>
      </w:r>
      <w:r w:rsidR="00A060CC" w:rsidRPr="00650A79">
        <w:rPr>
          <w:rFonts w:cs="Times New Roman"/>
          <w:szCs w:val="28"/>
        </w:rPr>
        <w:t xml:space="preserve">от субъектов предпринимательской деятельности </w:t>
      </w:r>
      <w:r w:rsidR="000B7983" w:rsidRPr="00650A79">
        <w:rPr>
          <w:rFonts w:cs="Times New Roman"/>
          <w:szCs w:val="28"/>
        </w:rPr>
        <w:t>к действующ</w:t>
      </w:r>
      <w:r w:rsidR="00D64D18" w:rsidRPr="00650A79">
        <w:rPr>
          <w:rFonts w:cs="Times New Roman"/>
          <w:szCs w:val="28"/>
        </w:rPr>
        <w:t>им</w:t>
      </w:r>
      <w:r w:rsidR="000B7983" w:rsidRPr="00650A79">
        <w:rPr>
          <w:rFonts w:cs="Times New Roman"/>
          <w:szCs w:val="28"/>
        </w:rPr>
        <w:t xml:space="preserve"> нормативн</w:t>
      </w:r>
      <w:r w:rsidR="00D64D18" w:rsidRPr="00650A79">
        <w:rPr>
          <w:rFonts w:cs="Times New Roman"/>
          <w:szCs w:val="28"/>
        </w:rPr>
        <w:t>ым</w:t>
      </w:r>
      <w:r w:rsidR="000B7983" w:rsidRPr="00650A79">
        <w:rPr>
          <w:rFonts w:cs="Times New Roman"/>
          <w:szCs w:val="28"/>
        </w:rPr>
        <w:t xml:space="preserve"> правов</w:t>
      </w:r>
      <w:r w:rsidR="00D64D18" w:rsidRPr="00650A79">
        <w:rPr>
          <w:rFonts w:cs="Times New Roman"/>
          <w:szCs w:val="28"/>
        </w:rPr>
        <w:t>ым</w:t>
      </w:r>
      <w:r w:rsidR="000B7983" w:rsidRPr="00650A79">
        <w:rPr>
          <w:rFonts w:cs="Times New Roman"/>
          <w:szCs w:val="28"/>
        </w:rPr>
        <w:t xml:space="preserve"> акт</w:t>
      </w:r>
      <w:r w:rsidR="00D64D18" w:rsidRPr="00650A79">
        <w:rPr>
          <w:rFonts w:cs="Times New Roman"/>
          <w:szCs w:val="28"/>
        </w:rPr>
        <w:t>ам</w:t>
      </w:r>
      <w:r w:rsidR="00062B70" w:rsidRPr="00650A79">
        <w:rPr>
          <w:rFonts w:cs="Times New Roman"/>
          <w:szCs w:val="28"/>
        </w:rPr>
        <w:t>.</w:t>
      </w:r>
    </w:p>
    <w:p w:rsidR="007C1534" w:rsidRDefault="007C1534" w:rsidP="006A467C">
      <w:pPr>
        <w:ind w:firstLine="709"/>
        <w:jc w:val="both"/>
        <w:rPr>
          <w:rFonts w:cs="Times New Roman"/>
          <w:szCs w:val="28"/>
        </w:rPr>
      </w:pPr>
    </w:p>
    <w:p w:rsidR="00DC5448" w:rsidRPr="00896FAF" w:rsidRDefault="00DC5448" w:rsidP="006A467C">
      <w:pPr>
        <w:ind w:firstLine="709"/>
        <w:jc w:val="both"/>
        <w:rPr>
          <w:rFonts w:cs="Times New Roman"/>
          <w:szCs w:val="28"/>
        </w:rPr>
      </w:pPr>
    </w:p>
    <w:bookmarkEnd w:id="0"/>
    <w:p w:rsidR="004745D4" w:rsidRDefault="000B7983" w:rsidP="000B798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Ответственный за проведение ОФВ</w:t>
      </w:r>
      <w:r w:rsidR="00E90151">
        <w:rPr>
          <w:rFonts w:eastAsia="Calibri"/>
          <w:szCs w:val="28"/>
        </w:rPr>
        <w:tab/>
      </w:r>
      <w:r w:rsidR="00E90151">
        <w:rPr>
          <w:rFonts w:eastAsia="Calibri"/>
          <w:szCs w:val="28"/>
        </w:rPr>
        <w:tab/>
      </w:r>
      <w:r w:rsidR="00E90151">
        <w:rPr>
          <w:rFonts w:eastAsia="Calibri"/>
          <w:szCs w:val="28"/>
        </w:rPr>
        <w:tab/>
      </w:r>
      <w:r w:rsidR="00E90151">
        <w:rPr>
          <w:rFonts w:eastAsia="Calibri"/>
          <w:szCs w:val="28"/>
        </w:rPr>
        <w:tab/>
        <w:t xml:space="preserve">         Н.А. Дмитриева</w:t>
      </w:r>
    </w:p>
    <w:p w:rsidR="004745D4" w:rsidRDefault="004745D4" w:rsidP="006A467C">
      <w:pPr>
        <w:ind w:firstLine="709"/>
        <w:jc w:val="both"/>
        <w:rPr>
          <w:rFonts w:eastAsia="Calibri"/>
          <w:szCs w:val="28"/>
        </w:rPr>
      </w:pPr>
    </w:p>
    <w:p w:rsidR="009A43DF" w:rsidRDefault="009A43DF" w:rsidP="009A43DF">
      <w:pPr>
        <w:jc w:val="both"/>
        <w:rPr>
          <w:rFonts w:eastAsia="Calibri"/>
          <w:sz w:val="20"/>
          <w:szCs w:val="20"/>
        </w:rPr>
      </w:pPr>
    </w:p>
    <w:p w:rsidR="009A43DF" w:rsidRDefault="009A43DF" w:rsidP="009A43DF">
      <w:pPr>
        <w:jc w:val="both"/>
        <w:rPr>
          <w:rFonts w:eastAsia="Calibri"/>
          <w:sz w:val="20"/>
          <w:szCs w:val="20"/>
        </w:rPr>
      </w:pPr>
    </w:p>
    <w:p w:rsidR="009A43DF" w:rsidRDefault="009A43DF" w:rsidP="009A43DF">
      <w:pPr>
        <w:jc w:val="both"/>
        <w:rPr>
          <w:rFonts w:eastAsia="Calibri"/>
          <w:sz w:val="20"/>
          <w:szCs w:val="20"/>
        </w:rPr>
      </w:pPr>
    </w:p>
    <w:p w:rsidR="00E90151" w:rsidRDefault="00E90151" w:rsidP="009A43DF">
      <w:pPr>
        <w:jc w:val="both"/>
        <w:rPr>
          <w:rFonts w:eastAsia="Calibri"/>
          <w:sz w:val="20"/>
          <w:szCs w:val="20"/>
        </w:rPr>
      </w:pPr>
    </w:p>
    <w:p w:rsidR="00E90151" w:rsidRDefault="00E90151" w:rsidP="009A43DF">
      <w:pPr>
        <w:jc w:val="both"/>
        <w:rPr>
          <w:rFonts w:eastAsia="Calibri"/>
          <w:sz w:val="20"/>
          <w:szCs w:val="20"/>
        </w:rPr>
      </w:pPr>
    </w:p>
    <w:p w:rsidR="00650A79" w:rsidRDefault="00650A79" w:rsidP="009A43DF">
      <w:pPr>
        <w:jc w:val="both"/>
        <w:rPr>
          <w:rFonts w:eastAsia="Calibri"/>
          <w:sz w:val="20"/>
          <w:szCs w:val="20"/>
        </w:rPr>
      </w:pPr>
    </w:p>
    <w:p w:rsidR="00E90151" w:rsidRDefault="00E90151" w:rsidP="00E90151">
      <w:pPr>
        <w:jc w:val="both"/>
        <w:rPr>
          <w:sz w:val="20"/>
        </w:rPr>
      </w:pPr>
      <w:r w:rsidRPr="00773B46">
        <w:rPr>
          <w:sz w:val="20"/>
        </w:rPr>
        <w:t>Дмитриева Наталья Александровна</w:t>
      </w:r>
    </w:p>
    <w:p w:rsidR="00E90151" w:rsidRDefault="00E90151" w:rsidP="00E90151">
      <w:pPr>
        <w:jc w:val="both"/>
        <w:rPr>
          <w:sz w:val="20"/>
        </w:rPr>
      </w:pPr>
      <w:r>
        <w:rPr>
          <w:sz w:val="20"/>
        </w:rPr>
        <w:t>заместитель начальника отдела</w:t>
      </w:r>
    </w:p>
    <w:p w:rsidR="00E90151" w:rsidRDefault="00E90151" w:rsidP="00E90151">
      <w:pPr>
        <w:jc w:val="both"/>
        <w:rPr>
          <w:sz w:val="20"/>
        </w:rPr>
      </w:pPr>
      <w:r>
        <w:rPr>
          <w:sz w:val="20"/>
        </w:rPr>
        <w:t>финансово-экономического планирования</w:t>
      </w:r>
    </w:p>
    <w:p w:rsidR="00E90151" w:rsidRDefault="00E90151" w:rsidP="00E90151">
      <w:pPr>
        <w:jc w:val="both"/>
        <w:rPr>
          <w:sz w:val="20"/>
        </w:rPr>
      </w:pPr>
      <w:r>
        <w:rPr>
          <w:sz w:val="20"/>
        </w:rPr>
        <w:t>департамента городского хозяйства</w:t>
      </w:r>
    </w:p>
    <w:p w:rsidR="00E90151" w:rsidRDefault="00E90151" w:rsidP="00E90151">
      <w:pPr>
        <w:jc w:val="both"/>
        <w:rPr>
          <w:sz w:val="20"/>
        </w:rPr>
      </w:pPr>
      <w:r>
        <w:rPr>
          <w:sz w:val="20"/>
        </w:rPr>
        <w:t>т</w:t>
      </w:r>
      <w:r w:rsidRPr="00773B46">
        <w:rPr>
          <w:sz w:val="20"/>
        </w:rPr>
        <w:t>ел. (3462) 52-45-35</w:t>
      </w:r>
    </w:p>
    <w:p w:rsidR="00E90151" w:rsidRPr="00773B46" w:rsidRDefault="00E90151" w:rsidP="00E90151">
      <w:pPr>
        <w:jc w:val="both"/>
        <w:rPr>
          <w:sz w:val="20"/>
        </w:rPr>
      </w:pPr>
      <w:r>
        <w:rPr>
          <w:sz w:val="20"/>
        </w:rPr>
        <w:t>08.06.2022</w:t>
      </w:r>
    </w:p>
    <w:sectPr w:rsidR="00E90151" w:rsidRPr="00773B46" w:rsidSect="00D64D18">
      <w:pgSz w:w="11906" w:h="16838" w:code="9"/>
      <w:pgMar w:top="1134" w:right="567" w:bottom="1134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3E" w:rsidRDefault="001D6A3E" w:rsidP="006C4EC8">
      <w:r>
        <w:separator/>
      </w:r>
    </w:p>
  </w:endnote>
  <w:endnote w:type="continuationSeparator" w:id="0">
    <w:p w:rsidR="001D6A3E" w:rsidRDefault="001D6A3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3E" w:rsidRDefault="001D6A3E" w:rsidP="006C4EC8">
      <w:r>
        <w:separator/>
      </w:r>
    </w:p>
  </w:footnote>
  <w:footnote w:type="continuationSeparator" w:id="0">
    <w:p w:rsidR="001D6A3E" w:rsidRDefault="001D6A3E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2BBD"/>
    <w:multiLevelType w:val="hybridMultilevel"/>
    <w:tmpl w:val="1BC6D592"/>
    <w:lvl w:ilvl="0" w:tplc="8A962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2D22C5"/>
    <w:multiLevelType w:val="hybridMultilevel"/>
    <w:tmpl w:val="D43CAFD4"/>
    <w:lvl w:ilvl="0" w:tplc="04A206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3067"/>
    <w:multiLevelType w:val="hybridMultilevel"/>
    <w:tmpl w:val="7E063634"/>
    <w:lvl w:ilvl="0" w:tplc="7512C5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675588E"/>
    <w:multiLevelType w:val="hybridMultilevel"/>
    <w:tmpl w:val="3E7462F4"/>
    <w:lvl w:ilvl="0" w:tplc="7E9EE7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2"/>
  </w:num>
  <w:num w:numId="5">
    <w:abstractNumId w:val="7"/>
  </w:num>
  <w:num w:numId="6">
    <w:abstractNumId w:val="17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9"/>
  </w:num>
  <w:num w:numId="12">
    <w:abstractNumId w:val="18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  <w:num w:numId="17">
    <w:abstractNumId w:val="9"/>
  </w:num>
  <w:num w:numId="18">
    <w:abstractNumId w:val="6"/>
  </w:num>
  <w:num w:numId="19">
    <w:abstractNumId w:val="11"/>
  </w:num>
  <w:num w:numId="20">
    <w:abstractNumId w:val="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2416F"/>
    <w:rsid w:val="00035EE2"/>
    <w:rsid w:val="00062B70"/>
    <w:rsid w:val="000706FF"/>
    <w:rsid w:val="000835DE"/>
    <w:rsid w:val="00084E1D"/>
    <w:rsid w:val="000B7983"/>
    <w:rsid w:val="000C292C"/>
    <w:rsid w:val="000D02E4"/>
    <w:rsid w:val="000E3A2B"/>
    <w:rsid w:val="000E3B89"/>
    <w:rsid w:val="000F2040"/>
    <w:rsid w:val="00107569"/>
    <w:rsid w:val="001220BE"/>
    <w:rsid w:val="001346A7"/>
    <w:rsid w:val="0013524D"/>
    <w:rsid w:val="00137C76"/>
    <w:rsid w:val="001659B7"/>
    <w:rsid w:val="00196283"/>
    <w:rsid w:val="001A4D55"/>
    <w:rsid w:val="001D61E6"/>
    <w:rsid w:val="001D6A3E"/>
    <w:rsid w:val="001F6710"/>
    <w:rsid w:val="001F7BBF"/>
    <w:rsid w:val="00222E1D"/>
    <w:rsid w:val="00234A8D"/>
    <w:rsid w:val="002664E3"/>
    <w:rsid w:val="0027743D"/>
    <w:rsid w:val="00285EC9"/>
    <w:rsid w:val="002957C8"/>
    <w:rsid w:val="00295DAD"/>
    <w:rsid w:val="00297C43"/>
    <w:rsid w:val="002A4170"/>
    <w:rsid w:val="002B04FB"/>
    <w:rsid w:val="002B49AE"/>
    <w:rsid w:val="002E0220"/>
    <w:rsid w:val="003031F1"/>
    <w:rsid w:val="003246FE"/>
    <w:rsid w:val="00327CB6"/>
    <w:rsid w:val="00330557"/>
    <w:rsid w:val="00373ECF"/>
    <w:rsid w:val="003B1F9A"/>
    <w:rsid w:val="003B46E0"/>
    <w:rsid w:val="003D0611"/>
    <w:rsid w:val="0040402D"/>
    <w:rsid w:val="00427E3B"/>
    <w:rsid w:val="00460F14"/>
    <w:rsid w:val="004610F1"/>
    <w:rsid w:val="00461FFD"/>
    <w:rsid w:val="0046642C"/>
    <w:rsid w:val="00470427"/>
    <w:rsid w:val="0047357D"/>
    <w:rsid w:val="004745D4"/>
    <w:rsid w:val="004826CB"/>
    <w:rsid w:val="00485D29"/>
    <w:rsid w:val="0048752F"/>
    <w:rsid w:val="004974E1"/>
    <w:rsid w:val="004C77D0"/>
    <w:rsid w:val="004E3FE2"/>
    <w:rsid w:val="004F6D48"/>
    <w:rsid w:val="00501433"/>
    <w:rsid w:val="0050472B"/>
    <w:rsid w:val="005370A6"/>
    <w:rsid w:val="00551FAC"/>
    <w:rsid w:val="00561AFA"/>
    <w:rsid w:val="005815A9"/>
    <w:rsid w:val="00583ADA"/>
    <w:rsid w:val="005A59F9"/>
    <w:rsid w:val="005D065C"/>
    <w:rsid w:val="005E5A11"/>
    <w:rsid w:val="005F0489"/>
    <w:rsid w:val="0060318D"/>
    <w:rsid w:val="006041A7"/>
    <w:rsid w:val="0062617B"/>
    <w:rsid w:val="00650A79"/>
    <w:rsid w:val="0065599C"/>
    <w:rsid w:val="006644E9"/>
    <w:rsid w:val="00672112"/>
    <w:rsid w:val="006840D3"/>
    <w:rsid w:val="006845FB"/>
    <w:rsid w:val="006A3BD3"/>
    <w:rsid w:val="006A467C"/>
    <w:rsid w:val="006C4EC8"/>
    <w:rsid w:val="006D2CE0"/>
    <w:rsid w:val="006E03D4"/>
    <w:rsid w:val="006F2446"/>
    <w:rsid w:val="006F2C16"/>
    <w:rsid w:val="006F3486"/>
    <w:rsid w:val="00715BAA"/>
    <w:rsid w:val="007275E7"/>
    <w:rsid w:val="00727646"/>
    <w:rsid w:val="0073079D"/>
    <w:rsid w:val="007307F8"/>
    <w:rsid w:val="00747332"/>
    <w:rsid w:val="00780EE5"/>
    <w:rsid w:val="00793596"/>
    <w:rsid w:val="007A4E0A"/>
    <w:rsid w:val="007A6CB9"/>
    <w:rsid w:val="007B6D10"/>
    <w:rsid w:val="007C1534"/>
    <w:rsid w:val="007C7733"/>
    <w:rsid w:val="007D7361"/>
    <w:rsid w:val="007E3875"/>
    <w:rsid w:val="007E446F"/>
    <w:rsid w:val="007F2FA0"/>
    <w:rsid w:val="007F77B6"/>
    <w:rsid w:val="00866957"/>
    <w:rsid w:val="00891FE3"/>
    <w:rsid w:val="00896FAF"/>
    <w:rsid w:val="008A4ACA"/>
    <w:rsid w:val="008B3678"/>
    <w:rsid w:val="008C345B"/>
    <w:rsid w:val="008D74F7"/>
    <w:rsid w:val="008E453B"/>
    <w:rsid w:val="008F1632"/>
    <w:rsid w:val="00906719"/>
    <w:rsid w:val="00925BF4"/>
    <w:rsid w:val="00934F8C"/>
    <w:rsid w:val="00950DDE"/>
    <w:rsid w:val="009555CA"/>
    <w:rsid w:val="0096447A"/>
    <w:rsid w:val="009724DA"/>
    <w:rsid w:val="00977E56"/>
    <w:rsid w:val="00984F50"/>
    <w:rsid w:val="00990D63"/>
    <w:rsid w:val="009A1341"/>
    <w:rsid w:val="009A3F4C"/>
    <w:rsid w:val="009A43DF"/>
    <w:rsid w:val="009A6909"/>
    <w:rsid w:val="009D2E62"/>
    <w:rsid w:val="009D538F"/>
    <w:rsid w:val="009F26E6"/>
    <w:rsid w:val="00A060CC"/>
    <w:rsid w:val="00A32C43"/>
    <w:rsid w:val="00A34551"/>
    <w:rsid w:val="00A43D7C"/>
    <w:rsid w:val="00A52B99"/>
    <w:rsid w:val="00A63761"/>
    <w:rsid w:val="00A70958"/>
    <w:rsid w:val="00A75DD8"/>
    <w:rsid w:val="00AB5980"/>
    <w:rsid w:val="00AC3A2D"/>
    <w:rsid w:val="00AC5B3F"/>
    <w:rsid w:val="00AD1D54"/>
    <w:rsid w:val="00AD5C50"/>
    <w:rsid w:val="00B15145"/>
    <w:rsid w:val="00B170BD"/>
    <w:rsid w:val="00B249AB"/>
    <w:rsid w:val="00B55789"/>
    <w:rsid w:val="00B65789"/>
    <w:rsid w:val="00BD0345"/>
    <w:rsid w:val="00BF0DC6"/>
    <w:rsid w:val="00C11536"/>
    <w:rsid w:val="00C668A0"/>
    <w:rsid w:val="00C66F29"/>
    <w:rsid w:val="00C71E18"/>
    <w:rsid w:val="00C92C7B"/>
    <w:rsid w:val="00C978D7"/>
    <w:rsid w:val="00CA74FA"/>
    <w:rsid w:val="00CB2568"/>
    <w:rsid w:val="00D01A40"/>
    <w:rsid w:val="00D221F4"/>
    <w:rsid w:val="00D34BE4"/>
    <w:rsid w:val="00D6287D"/>
    <w:rsid w:val="00D64D18"/>
    <w:rsid w:val="00D66743"/>
    <w:rsid w:val="00D777F7"/>
    <w:rsid w:val="00DA0A5D"/>
    <w:rsid w:val="00DB6DD9"/>
    <w:rsid w:val="00DB78BF"/>
    <w:rsid w:val="00DC5448"/>
    <w:rsid w:val="00DF293D"/>
    <w:rsid w:val="00DF455E"/>
    <w:rsid w:val="00E22BBB"/>
    <w:rsid w:val="00E2733C"/>
    <w:rsid w:val="00E306B0"/>
    <w:rsid w:val="00E33DD0"/>
    <w:rsid w:val="00E41420"/>
    <w:rsid w:val="00E43296"/>
    <w:rsid w:val="00E4435C"/>
    <w:rsid w:val="00E50D08"/>
    <w:rsid w:val="00E74B2E"/>
    <w:rsid w:val="00E90151"/>
    <w:rsid w:val="00EA6BBF"/>
    <w:rsid w:val="00EB174F"/>
    <w:rsid w:val="00EC32EB"/>
    <w:rsid w:val="00EC662C"/>
    <w:rsid w:val="00ED1443"/>
    <w:rsid w:val="00EE4FDD"/>
    <w:rsid w:val="00EE77DE"/>
    <w:rsid w:val="00EF657D"/>
    <w:rsid w:val="00F22F7D"/>
    <w:rsid w:val="00F324D4"/>
    <w:rsid w:val="00F53229"/>
    <w:rsid w:val="00F60443"/>
    <w:rsid w:val="00F70F77"/>
    <w:rsid w:val="00FA4F51"/>
    <w:rsid w:val="00FE3511"/>
    <w:rsid w:val="00FF0C1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160D-BF5D-4431-B8D8-D91F8088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2021-04-29T08:13:00Z</cp:lastPrinted>
  <dcterms:created xsi:type="dcterms:W3CDTF">2022-06-21T10:09:00Z</dcterms:created>
  <dcterms:modified xsi:type="dcterms:W3CDTF">2022-06-21T10:09:00Z</dcterms:modified>
</cp:coreProperties>
</file>