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C51215" w:rsidRPr="008721BC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B54E6" w:rsidRPr="00597D28">
        <w:rPr>
          <w:i/>
          <w:szCs w:val="28"/>
        </w:rPr>
        <w:t>О внесении изменений 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226352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B54E6">
        <w:rPr>
          <w:rFonts w:ascii="Times New Roman" w:hAnsi="Times New Roman" w:cs="Times New Roman"/>
          <w:i/>
          <w:sz w:val="27"/>
          <w:szCs w:val="27"/>
        </w:rPr>
        <w:t>п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требования);</w:t>
      </w:r>
    </w:p>
    <w:p w:rsidR="002B54E6" w:rsidRPr="002B54E6" w:rsidRDefault="002B54E6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Pr="002B54E6">
        <w:rPr>
          <w:rFonts w:cs="Times New Roman"/>
          <w:i/>
          <w:szCs w:val="28"/>
        </w:rPr>
        <w:t xml:space="preserve">постановление Правительства Ханты-Мансийского автономного округа – Югры от 05.10.2018 № 347-п «О государственной программе Ханты-Мансийского автономного округа - Югры «Жилищно-коммунальный комплекс </w:t>
      </w:r>
      <w:r>
        <w:rPr>
          <w:rFonts w:cs="Times New Roman"/>
          <w:i/>
          <w:szCs w:val="28"/>
        </w:rPr>
        <w:br/>
      </w:r>
      <w:r w:rsidRPr="002B54E6">
        <w:rPr>
          <w:rFonts w:cs="Times New Roman"/>
          <w:i/>
          <w:szCs w:val="28"/>
        </w:rPr>
        <w:t>и городская среда»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2B54E6" w:rsidRPr="003A02C3" w:rsidRDefault="00BA0555" w:rsidP="002B54E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B54E6">
        <w:rPr>
          <w:rFonts w:ascii="Times New Roman" w:hAnsi="Times New Roman" w:cs="Times New Roman"/>
          <w:i/>
          <w:sz w:val="27"/>
          <w:szCs w:val="27"/>
        </w:rPr>
        <w:t>п</w:t>
      </w:r>
      <w:r w:rsidR="002B54E6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города от 12.05.2014 № 3062 «О порядке предоставления </w:t>
      </w:r>
      <w:r w:rsidR="002B54E6" w:rsidRPr="003A02C3"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3A02C3" w:rsidRPr="003A02C3">
        <w:rPr>
          <w:rFonts w:ascii="Times New Roman" w:hAnsi="Times New Roman" w:cs="Times New Roman"/>
          <w:i/>
          <w:sz w:val="28"/>
          <w:szCs w:val="28"/>
        </w:rPr>
        <w:t xml:space="preserve">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2B54E6" w:rsidRPr="003A02C3">
        <w:rPr>
          <w:rFonts w:ascii="Times New Roman" w:hAnsi="Times New Roman" w:cs="Times New Roman"/>
          <w:i/>
          <w:sz w:val="28"/>
          <w:szCs w:val="28"/>
        </w:rPr>
        <w:t>»</w:t>
      </w:r>
    </w:p>
    <w:p w:rsidR="00C51215" w:rsidRPr="002B54E6" w:rsidRDefault="00C51215" w:rsidP="002B54E6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2B54E6">
        <w:rPr>
          <w:rFonts w:ascii="Times New Roman" w:eastAsia="BatangChe" w:hAnsi="Times New Roman" w:cs="Times New Roman"/>
          <w:sz w:val="27"/>
          <w:szCs w:val="27"/>
        </w:rPr>
        <w:t xml:space="preserve">1.6. Планируемый срок вступления в силу предлагаемого правового регулирования: </w:t>
      </w:r>
      <w:r w:rsidR="007C16B4" w:rsidRPr="002B54E6">
        <w:rPr>
          <w:rFonts w:ascii="Times New Roman" w:eastAsia="BatangChe" w:hAnsi="Times New Roman" w:cs="Times New Roman"/>
          <w:i/>
          <w:sz w:val="27"/>
          <w:szCs w:val="27"/>
        </w:rPr>
        <w:t>после официального опубликования</w:t>
      </w:r>
      <w:r w:rsidR="00331978">
        <w:rPr>
          <w:rFonts w:ascii="Times New Roman" w:eastAsia="BatangChe" w:hAnsi="Times New Roman" w:cs="Times New Roman"/>
          <w:i/>
          <w:sz w:val="27"/>
          <w:szCs w:val="27"/>
        </w:rPr>
        <w:t>.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4F32D5" w:rsidRPr="004F32D5">
        <w:rPr>
          <w:rFonts w:cs="Times New Roman"/>
          <w:i/>
          <w:szCs w:val="28"/>
        </w:rPr>
        <w:t>22</w:t>
      </w:r>
      <w:r w:rsidRPr="00C51215">
        <w:rPr>
          <w:rFonts w:cs="Times New Roman"/>
          <w:szCs w:val="28"/>
        </w:rPr>
        <w:t xml:space="preserve">» </w:t>
      </w:r>
      <w:r w:rsidR="004F32D5">
        <w:rPr>
          <w:rFonts w:cs="Times New Roman"/>
          <w:i/>
          <w:szCs w:val="28"/>
        </w:rPr>
        <w:t>марта</w:t>
      </w:r>
      <w:r w:rsidR="007C16B4" w:rsidRPr="007C16B4">
        <w:rPr>
          <w:rFonts w:cs="Times New Roman"/>
          <w:i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4F32D5" w:rsidRPr="004F32D5">
        <w:rPr>
          <w:rFonts w:cs="Times New Roman"/>
          <w:i/>
          <w:szCs w:val="28"/>
        </w:rPr>
        <w:t>19</w:t>
      </w:r>
      <w:r w:rsidRPr="00C51215">
        <w:rPr>
          <w:rFonts w:cs="Times New Roman"/>
          <w:szCs w:val="28"/>
        </w:rPr>
        <w:t xml:space="preserve">г. </w:t>
      </w:r>
      <w:r w:rsidR="004F32D5">
        <w:rPr>
          <w:rFonts w:cs="Times New Roman"/>
          <w:szCs w:val="28"/>
        </w:rPr>
        <w:br/>
      </w:r>
      <w:r w:rsidRPr="00C51215">
        <w:rPr>
          <w:rFonts w:cs="Times New Roman"/>
          <w:szCs w:val="28"/>
        </w:rPr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4F32D5">
        <w:rPr>
          <w:rFonts w:cs="Times New Roman"/>
          <w:i/>
          <w:szCs w:val="28"/>
        </w:rPr>
        <w:t>22</w:t>
      </w:r>
      <w:r w:rsidRPr="00C51215">
        <w:rPr>
          <w:rFonts w:cs="Times New Roman"/>
          <w:szCs w:val="28"/>
        </w:rPr>
        <w:t>»</w:t>
      </w:r>
      <w:r w:rsidR="004F32D5">
        <w:rPr>
          <w:rFonts w:cs="Times New Roman"/>
          <w:i/>
          <w:szCs w:val="28"/>
        </w:rPr>
        <w:t xml:space="preserve"> марта </w:t>
      </w:r>
      <w:r w:rsidRPr="00C51215">
        <w:rPr>
          <w:rFonts w:cs="Times New Roman"/>
          <w:szCs w:val="28"/>
        </w:rPr>
        <w:t>20</w:t>
      </w:r>
      <w:r w:rsidR="004F32D5">
        <w:rPr>
          <w:rFonts w:cs="Times New Roman"/>
          <w:i/>
          <w:szCs w:val="28"/>
        </w:rPr>
        <w:t>19</w:t>
      </w:r>
      <w:r w:rsidR="00FE1450">
        <w:rPr>
          <w:rFonts w:cs="Times New Roman"/>
          <w:i/>
          <w:szCs w:val="28"/>
        </w:rPr>
        <w:t>г</w:t>
      </w:r>
      <w:r w:rsidRPr="00C51215">
        <w:rPr>
          <w:rFonts w:cs="Times New Roman"/>
          <w:szCs w:val="28"/>
        </w:rPr>
        <w:t>.; окончание: «</w:t>
      </w:r>
      <w:r w:rsidR="004F32D5">
        <w:rPr>
          <w:rFonts w:cs="Times New Roman"/>
          <w:i/>
          <w:szCs w:val="28"/>
        </w:rPr>
        <w:t>04</w:t>
      </w:r>
      <w:r w:rsidRPr="00C51215">
        <w:rPr>
          <w:rFonts w:cs="Times New Roman"/>
          <w:szCs w:val="28"/>
        </w:rPr>
        <w:t>»</w:t>
      </w:r>
      <w:r w:rsidR="004F32D5">
        <w:rPr>
          <w:rFonts w:cs="Times New Roman"/>
          <w:i/>
          <w:szCs w:val="28"/>
        </w:rPr>
        <w:t xml:space="preserve"> апреля </w:t>
      </w:r>
      <w:r w:rsidRPr="00C51215">
        <w:rPr>
          <w:rFonts w:cs="Times New Roman"/>
          <w:szCs w:val="28"/>
        </w:rPr>
        <w:t>20</w:t>
      </w:r>
      <w:r w:rsidR="004F32D5">
        <w:rPr>
          <w:rFonts w:cs="Times New Roman"/>
          <w:i/>
          <w:szCs w:val="28"/>
        </w:rPr>
        <w:t>19</w:t>
      </w:r>
      <w:r w:rsidR="00FE1450">
        <w:rPr>
          <w:rFonts w:cs="Times New Roman"/>
          <w:i/>
          <w:szCs w:val="28"/>
        </w:rPr>
        <w:t>г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Всего замечаний и предложений: </w:t>
      </w:r>
      <w:r w:rsidR="003D53B2">
        <w:rPr>
          <w:rFonts w:cs="Times New Roman"/>
          <w:i/>
          <w:szCs w:val="28"/>
        </w:rPr>
        <w:t>6</w:t>
      </w:r>
      <w:r w:rsidRPr="008721BC">
        <w:rPr>
          <w:rFonts w:cs="Times New Roman"/>
          <w:szCs w:val="28"/>
        </w:rPr>
        <w:t>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учтено полностью: </w:t>
      </w:r>
      <w:r w:rsidR="003D53B2">
        <w:rPr>
          <w:rFonts w:cs="Times New Roman"/>
          <w:i/>
          <w:szCs w:val="28"/>
        </w:rPr>
        <w:t>6</w:t>
      </w:r>
      <w:r w:rsidRPr="008721BC">
        <w:rPr>
          <w:rFonts w:cs="Times New Roman"/>
          <w:szCs w:val="28"/>
        </w:rPr>
        <w:t xml:space="preserve">, учтено частично: </w:t>
      </w:r>
      <w:r w:rsidR="003D53B2"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, не учтено: </w:t>
      </w:r>
      <w:r w:rsidR="003D53B2"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587FD3">
        <w:rPr>
          <w:rFonts w:cs="Times New Roman"/>
          <w:i/>
          <w:szCs w:val="28"/>
        </w:rPr>
        <w:t>Дмитриева Наталья Александровна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587FD3">
        <w:rPr>
          <w:rFonts w:cs="Times New Roman"/>
          <w:szCs w:val="28"/>
        </w:rPr>
        <w:t xml:space="preserve"> </w:t>
      </w:r>
      <w:r w:rsidR="00587FD3" w:rsidRPr="00587FD3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0562B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3D53B2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B54E6" w:rsidRPr="00597D28">
        <w:rPr>
          <w:i/>
          <w:szCs w:val="28"/>
        </w:rPr>
        <w:t xml:space="preserve">О внесении изменений </w:t>
      </w:r>
      <w:r w:rsidR="002B54E6">
        <w:rPr>
          <w:i/>
          <w:szCs w:val="28"/>
        </w:rPr>
        <w:br/>
      </w:r>
      <w:r w:rsidR="002B54E6" w:rsidRPr="00597D28">
        <w:rPr>
          <w:i/>
          <w:szCs w:val="28"/>
        </w:rPr>
        <w:t xml:space="preserve">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</w:t>
      </w:r>
      <w:r w:rsidR="00F933BB">
        <w:rPr>
          <w:i/>
          <w:szCs w:val="28"/>
        </w:rPr>
        <w:br/>
      </w:r>
      <w:r w:rsidR="002B54E6" w:rsidRPr="00597D28">
        <w:rPr>
          <w:i/>
          <w:szCs w:val="28"/>
        </w:rPr>
        <w:t>с применением композитных материалов</w:t>
      </w:r>
      <w:r w:rsidRPr="00226352">
        <w:rPr>
          <w:i/>
        </w:rPr>
        <w:t>»</w:t>
      </w:r>
      <w:r>
        <w:rPr>
          <w:i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содержит положения, устанавливающие новые обязанности,</w:t>
      </w:r>
      <w:r w:rsidR="00F933BB">
        <w:rPr>
          <w:rFonts w:eastAsia="Times New Roman" w:cs="Times New Roman"/>
          <w:i/>
          <w:szCs w:val="20"/>
          <w:lang w:eastAsia="ru-RU"/>
        </w:rPr>
        <w:t xml:space="preserve"> </w:t>
      </w:r>
      <w:r w:rsidR="0073485B">
        <w:rPr>
          <w:rFonts w:eastAsia="Times New Roman" w:cs="Times New Roman"/>
          <w:i/>
          <w:szCs w:val="20"/>
          <w:lang w:eastAsia="ru-RU"/>
        </w:rPr>
        <w:t xml:space="preserve">в том числе </w:t>
      </w:r>
      <w:r w:rsidR="00F933BB">
        <w:rPr>
          <w:rFonts w:eastAsia="Times New Roman" w:cs="Times New Roman"/>
          <w:i/>
          <w:szCs w:val="20"/>
          <w:lang w:eastAsia="ru-RU"/>
        </w:rPr>
        <w:t>предусмотренные Государственной программой, и изменяющие действующие обязанности,</w:t>
      </w:r>
      <w:r>
        <w:rPr>
          <w:rFonts w:eastAsia="Times New Roman" w:cs="Times New Roman"/>
          <w:i/>
          <w:szCs w:val="20"/>
          <w:lang w:eastAsia="ru-RU"/>
        </w:rPr>
        <w:t xml:space="preserve"> запреты и ограничения</w:t>
      </w:r>
      <w:r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F933BB" w:rsidRPr="00F933BB" w:rsidRDefault="00F933BB" w:rsidP="00F933BB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В связи с изменениями в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программе, вступающими в силу с 01.01.2019: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1.1. В п.1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уточняется номер и название государственной программы - № 347-п от 05.10.2018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1.2. П.2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об основных понятиях, используемых в Порядке дополнен понятием «капитальный ремонт инженерных объектов».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1.3. В п.2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изменяется уровень </w:t>
      </w:r>
      <w:proofErr w:type="spellStart"/>
      <w:r w:rsidRPr="00F933BB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F933BB">
        <w:rPr>
          <w:rFonts w:ascii="Times New Roman" w:hAnsi="Times New Roman" w:cs="Times New Roman"/>
          <w:i/>
          <w:sz w:val="28"/>
          <w:szCs w:val="28"/>
        </w:rPr>
        <w:t xml:space="preserve"> бюджетных средств: размер окружных средств снижен с 90% до 80%, соответственно увеличен размер местного бюджета с 10% до 20%.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1.4. П.4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документах, представляемых получателем субсидии при первичном обращении в текущем году за предоставлением субсидии в очередном году, дополняется актами технического осмотра объектов, свидетельствующих о необходимости выполнения капитального ремонта инженерных объектов, по форме, </w:t>
      </w:r>
      <w:r w:rsidR="003A02C3" w:rsidRPr="003A02C3">
        <w:rPr>
          <w:rFonts w:ascii="Times New Roman" w:hAnsi="Times New Roman" w:cs="Times New Roman"/>
          <w:i/>
          <w:sz w:val="28"/>
          <w:szCs w:val="28"/>
        </w:rPr>
        <w:t xml:space="preserve">утвержденной Департаментом жилищно-коммунального </w:t>
      </w:r>
      <w:r w:rsidR="003A02C3" w:rsidRPr="003A02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комплекса и энергетики Ханты-Мансийского автономного округа – Югры (далее – Департамент </w:t>
      </w:r>
      <w:proofErr w:type="spellStart"/>
      <w:r w:rsidR="003A02C3" w:rsidRPr="003A02C3">
        <w:rPr>
          <w:rFonts w:ascii="Times New Roman" w:hAnsi="Times New Roman" w:cs="Times New Roman"/>
          <w:i/>
          <w:sz w:val="28"/>
          <w:szCs w:val="28"/>
        </w:rPr>
        <w:t>ЖККиЭ</w:t>
      </w:r>
      <w:proofErr w:type="spellEnd"/>
      <w:r w:rsidR="003A02C3" w:rsidRPr="003A02C3">
        <w:rPr>
          <w:rFonts w:ascii="Times New Roman" w:hAnsi="Times New Roman" w:cs="Times New Roman"/>
          <w:i/>
          <w:sz w:val="28"/>
          <w:szCs w:val="28"/>
        </w:rPr>
        <w:t xml:space="preserve"> ХМАО </w:t>
      </w:r>
      <w:r w:rsidR="003A02C3">
        <w:rPr>
          <w:rFonts w:ascii="Times New Roman" w:hAnsi="Times New Roman" w:cs="Times New Roman"/>
          <w:i/>
          <w:sz w:val="28"/>
          <w:szCs w:val="28"/>
        </w:rPr>
        <w:t>–</w:t>
      </w:r>
      <w:r w:rsidR="003A02C3" w:rsidRPr="003A02C3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 w:rsidR="003A02C3">
        <w:rPr>
          <w:rFonts w:ascii="Times New Roman" w:hAnsi="Times New Roman" w:cs="Times New Roman"/>
          <w:i/>
          <w:sz w:val="28"/>
          <w:szCs w:val="28"/>
        </w:rPr>
        <w:t>)</w:t>
      </w:r>
      <w:r w:rsidR="003A02C3" w:rsidRPr="003A0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2C3">
        <w:rPr>
          <w:rFonts w:ascii="Times New Roman" w:hAnsi="Times New Roman" w:cs="Times New Roman"/>
          <w:i/>
          <w:sz w:val="28"/>
          <w:szCs w:val="28"/>
        </w:rPr>
        <w:t>(п.8.4л) Государственной программы).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1.5. Порядок дополняется обязанностью получателя субсидии проводить проверку достоверности определения сметной стоим</w:t>
      </w:r>
      <w:r w:rsidR="00FE1450">
        <w:rPr>
          <w:rFonts w:ascii="Times New Roman" w:hAnsi="Times New Roman" w:cs="Times New Roman"/>
          <w:i/>
          <w:sz w:val="28"/>
          <w:szCs w:val="28"/>
        </w:rPr>
        <w:t>ости капитального ремонта (п.14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, 15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Порядка;</w:t>
      </w:r>
      <w:r>
        <w:rPr>
          <w:rFonts w:ascii="Times New Roman" w:hAnsi="Times New Roman" w:cs="Times New Roman"/>
          <w:i/>
          <w:sz w:val="28"/>
          <w:szCs w:val="28"/>
        </w:rPr>
        <w:t xml:space="preserve"> п.8.4ж) 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программы).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1.6. П.19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(п.17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перечне документов, представляемых получателем субсидии по окончании работ, дополняется документами согласно перечня в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программе – копии договора (контракта) на выполнение капитального ремонта, общего журнала производства работ, акта окончательной приемки выполненных работ, фотоматериалы в электронном виде, фиксирующие выполнение работ не реже 1 раза в 10 календарных дней (п.8.4а), г), д), м)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программы).</w:t>
      </w:r>
    </w:p>
    <w:p w:rsid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1.7. П.23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(п.21.2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устанавливается обязанность департамента готовить информацию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к заявке на кассовый расход (платежных поручений) на перечисление межбюджетных трансфертов в форме субсидий (п.8.4и)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программы) взамен предусмотренной ранее (п.21.1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обязанности дирекции о представлении в департамент заявки на получении субсидии из бюджета автономного округа.</w:t>
      </w:r>
    </w:p>
    <w:p w:rsidR="0073485B" w:rsidRPr="0073485B" w:rsidRDefault="0073485B" w:rsidP="0073485B">
      <w:pPr>
        <w:ind w:firstLine="567"/>
        <w:rPr>
          <w:i/>
        </w:rPr>
      </w:pPr>
      <w:r w:rsidRPr="0073485B">
        <w:rPr>
          <w:i/>
        </w:rPr>
        <w:t xml:space="preserve">2. Пункт 5 </w:t>
      </w:r>
      <w:r w:rsidR="008330A2">
        <w:rPr>
          <w:i/>
        </w:rPr>
        <w:t xml:space="preserve">раздела </w:t>
      </w:r>
      <w:r w:rsidR="008330A2">
        <w:rPr>
          <w:i/>
          <w:lang w:val="en-US"/>
        </w:rPr>
        <w:t>II</w:t>
      </w:r>
      <w:r w:rsidR="008330A2">
        <w:rPr>
          <w:i/>
        </w:rPr>
        <w:t xml:space="preserve"> </w:t>
      </w:r>
      <w:r w:rsidRPr="0073485B">
        <w:rPr>
          <w:i/>
        </w:rPr>
        <w:t xml:space="preserve">о критериях отбора инженерных объектов дополнен </w:t>
      </w:r>
      <w:r w:rsidR="008330A2">
        <w:rPr>
          <w:i/>
        </w:rPr>
        <w:t>наличием</w:t>
      </w:r>
      <w:r w:rsidRPr="0073485B">
        <w:rPr>
          <w:i/>
        </w:rPr>
        <w:t xml:space="preserve"> государственн</w:t>
      </w:r>
      <w:r w:rsidR="008330A2">
        <w:rPr>
          <w:i/>
        </w:rPr>
        <w:t>ой</w:t>
      </w:r>
      <w:r w:rsidRPr="0073485B">
        <w:rPr>
          <w:i/>
        </w:rPr>
        <w:t xml:space="preserve"> регистрации муниципальной собственности на объект сроком более 3 лет.</w:t>
      </w:r>
    </w:p>
    <w:p w:rsidR="00F933BB" w:rsidRPr="00F933BB" w:rsidRDefault="008330A2" w:rsidP="00F933BB">
      <w:pPr>
        <w:spacing w:line="120" w:lineRule="atLeast"/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3. </w:t>
      </w:r>
      <w:r w:rsidR="00F933BB" w:rsidRPr="00F933BB">
        <w:rPr>
          <w:i/>
          <w:szCs w:val="28"/>
        </w:rPr>
        <w:t xml:space="preserve">П.18.3 раздела </w:t>
      </w:r>
      <w:r w:rsidR="00F933BB" w:rsidRPr="00F933BB">
        <w:rPr>
          <w:i/>
          <w:szCs w:val="28"/>
          <w:lang w:val="en-US"/>
        </w:rPr>
        <w:t>II</w:t>
      </w:r>
      <w:r w:rsidR="00F933BB" w:rsidRPr="00F933BB">
        <w:rPr>
          <w:i/>
          <w:szCs w:val="28"/>
        </w:rPr>
        <w:t xml:space="preserve"> проекта Порядка (п.15.3 раздела </w:t>
      </w:r>
      <w:r w:rsidR="00F933BB" w:rsidRPr="00F933BB">
        <w:rPr>
          <w:i/>
          <w:szCs w:val="28"/>
          <w:lang w:val="en-US"/>
        </w:rPr>
        <w:t>II</w:t>
      </w:r>
      <w:r w:rsidR="00F933BB" w:rsidRPr="00F933BB">
        <w:rPr>
          <w:i/>
          <w:szCs w:val="28"/>
        </w:rPr>
        <w:t xml:space="preserve"> действующего Порядка) о перечислении средств на расчетный счет получателя субсидии дополнен корреспондентским счетом – «расчетный или корреспондентский счет» с целью приведения в соответствие абзацу 5 п.7а)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F933BB">
        <w:rPr>
          <w:i/>
          <w:szCs w:val="28"/>
        </w:rPr>
        <w:br/>
      </w:r>
      <w:r w:rsidR="00F933BB" w:rsidRPr="00F933BB">
        <w:rPr>
          <w:i/>
          <w:szCs w:val="28"/>
        </w:rPr>
        <w:t>(в редакции от 20.11.2018 № 1389).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П.6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о мероприятиях департамента при формировании бюджета на соответствующий финансовый год изменен: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исключено получение выписки из Единого государственного реестра юридических лиц и индивидуальных предпринимателей в году, предшествующем году предоставления субсидии (абзац второй), так как выписку получают одновременно с запросами об отсутствии задолженности у получателей субсидии с целью соответствия их установленным требованиям предоставления субсидии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в текущем году (п.12, 13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>);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- уведомление получателей субсидии о принятии положительного решения </w:t>
      </w:r>
      <w:r w:rsidRPr="00F933BB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субсидии либо отказе в предоставлении субсидии (абзац пятый) уточнено, что решение о предоставлении субсидии принимается «в рамках предельного объема бюджетных средств на очередной финансовый год».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Абзац второй п.9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о представлении получателем </w:t>
      </w:r>
      <w:r>
        <w:rPr>
          <w:rFonts w:ascii="Times New Roman" w:hAnsi="Times New Roman" w:cs="Times New Roman"/>
          <w:i/>
          <w:sz w:val="28"/>
          <w:szCs w:val="28"/>
        </w:rPr>
        <w:t xml:space="preserve">субсидии сметной документации,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в течение 5 рабочих дней после уведомления о принятии положительного решения о предоставлении субсидии дополнен «либо уточненный расчет сметной стоимости, произведенный на основании сметной документации аналогичных объектов или с применением укрупненных нормативов цен строительства». Данное дополнение обусловлено коротким сроком разработки сметной документации</w:t>
      </w:r>
      <w:r w:rsidR="00F933BB">
        <w:rPr>
          <w:rFonts w:ascii="Times New Roman" w:hAnsi="Times New Roman" w:cs="Times New Roman"/>
          <w:i/>
          <w:sz w:val="28"/>
          <w:szCs w:val="28"/>
        </w:rPr>
        <w:t xml:space="preserve"> (в течение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5 рабочих дней после уведомления о принятии положительного решения о предоставлении субсидии</w:t>
      </w:r>
      <w:r w:rsidR="00F933BB">
        <w:rPr>
          <w:rFonts w:ascii="Times New Roman" w:hAnsi="Times New Roman" w:cs="Times New Roman"/>
          <w:i/>
          <w:sz w:val="28"/>
          <w:szCs w:val="28"/>
        </w:rPr>
        <w:t>)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, тем более, что для выполнения капитального ремонта в соответствии с законодательством необходима разработка проектной документации и проведение проверки достоверности определения сметной стоимости (п.14. 15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 При введении предлагаемых изменений получатель субсидии имеет право представить уточненные расчеты сметной стоимости, которые он представлял к 01 июня согласно п.4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, что так же влияет на снижение издержек получателя субсидии.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 10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о действиях департамента после утверждения бюджета на соответствующий финансовый год изменен: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исключены положения о разработке планов мероприятий по капитальному ремонту инженерных объектов по причине отсутствия их необходимости (абзац третий, четвертый действующего Порядка), так как бюджет утверждается по объектам и планы мероприятий дублируют перечень объектов;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увеличен предельный срок уведомления получателей субсидии об утвержденном объеме лимитов бюджетных обязательств с 15 дней до 25 (абзац второй действующего Порядка).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В п.12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о запросах департамента с целью подтверждения получателей субсидии установленным требованиям изменен период запросов – в течение трех рабочих дней после направления получателям субсидии уведомления об утвержденном объеме лимитов бюджетных обязательств, а не после разработки планов мероприятий по капитальному ремонту в связи с их отменой (п.5</w:t>
      </w:r>
      <w:r w:rsidR="007A12AC">
        <w:rPr>
          <w:rFonts w:ascii="Times New Roman" w:hAnsi="Times New Roman" w:cs="Times New Roman"/>
          <w:i/>
          <w:sz w:val="28"/>
          <w:szCs w:val="28"/>
        </w:rPr>
        <w:t>)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и неизменной датой, на которую получатели субсидии должны соответствовать установленным требованиям – на первое число месяца, в котором получатели субсидии уведомлены об утвержденных лимитах (п.11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).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В п.13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о действиях департамента после получения ответов на запросы (п.12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) исключено положение о подготовке проекта распоряжения Администрации города об утверждении перечня получателей субсидии и объема предоставляемой субсидии (абзац третий действующего Порядка) в связи с изменением периода его подготовки – после получения копий заключения о проверке достоверности определения сметной стоимости и результатов проведенного отбора исполнителей работ по капитальному ремонту (п.16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 По действующему Порядку указанное распоряжение о перечне получателей субсидии готовилось по утвержденным объемам и соглашения с получателями заключались на основании распоряжения, после проведения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lastRenderedPageBreak/>
        <w:t>конкурса по отбору исполнителя работ уточнялись объемы бюджетных средств в распоряжении и соответственно в соглашениях.</w:t>
      </w:r>
    </w:p>
    <w:p w:rsidR="00F933BB" w:rsidRPr="00F933BB" w:rsidRDefault="008330A2" w:rsidP="00F933BB">
      <w:pPr>
        <w:pStyle w:val="1"/>
        <w:spacing w:before="0" w:after="0"/>
        <w:ind w:firstLine="50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9. </w:t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П.14 раздела </w:t>
      </w:r>
      <w:r w:rsidR="00F933BB"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 проекта Порядка (п.16 раздела </w:t>
      </w:r>
      <w:r w:rsidR="00F933BB"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 действующего Порядка) о действиях получателя субсидии приведен в соответствие действующему законодательству: </w:t>
      </w:r>
      <w:r w:rsidR="00F933BB">
        <w:rPr>
          <w:rFonts w:ascii="Times New Roman" w:hAnsi="Times New Roman"/>
          <w:b w:val="0"/>
          <w:i/>
          <w:sz w:val="28"/>
          <w:szCs w:val="28"/>
          <w:lang w:val="ru-RU"/>
        </w:rPr>
        <w:t>Г</w:t>
      </w:r>
      <w:proofErr w:type="spellStart"/>
      <w:r w:rsidR="00F933BB" w:rsidRPr="00F933BB">
        <w:rPr>
          <w:rFonts w:ascii="Times New Roman" w:hAnsi="Times New Roman"/>
          <w:b w:val="0"/>
          <w:i/>
          <w:sz w:val="28"/>
          <w:szCs w:val="28"/>
        </w:rPr>
        <w:t>осударственной</w:t>
      </w:r>
      <w:proofErr w:type="spellEnd"/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 программе (п. 1.5) и законодательству </w:t>
      </w:r>
      <w:r>
        <w:rPr>
          <w:rFonts w:ascii="Times New Roman" w:hAnsi="Times New Roman"/>
          <w:b w:val="0"/>
          <w:i/>
          <w:sz w:val="28"/>
          <w:szCs w:val="28"/>
        </w:rPr>
        <w:br/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по отбору исполнителей работ по капитальному ремонту объектов. Действующим Порядком (п.16 раздела </w:t>
      </w:r>
      <w:r w:rsidR="00F933BB"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) получатели субсидии были обязаны осуществлять отбор исполнителей только в соответствии Федеральным законом от 05.04.2013 № 44-ФЗ «О контрактной системе в сфере закупок…», </w:t>
      </w:r>
      <w:r>
        <w:rPr>
          <w:rFonts w:ascii="Times New Roman" w:hAnsi="Times New Roman"/>
          <w:b w:val="0"/>
          <w:i/>
          <w:sz w:val="28"/>
          <w:szCs w:val="28"/>
        </w:rPr>
        <w:br/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 xml:space="preserve">в настоящее время отбор может осуществляться и в соответствии </w:t>
      </w:r>
      <w:r>
        <w:rPr>
          <w:rFonts w:ascii="Times New Roman" w:hAnsi="Times New Roman"/>
          <w:b w:val="0"/>
          <w:i/>
          <w:sz w:val="28"/>
          <w:szCs w:val="28"/>
        </w:rPr>
        <w:br/>
      </w:r>
      <w:r w:rsidR="00F933BB" w:rsidRPr="00F933BB">
        <w:rPr>
          <w:rFonts w:ascii="Times New Roman" w:hAnsi="Times New Roman"/>
          <w:b w:val="0"/>
          <w:i/>
          <w:sz w:val="28"/>
          <w:szCs w:val="28"/>
        </w:rPr>
        <w:t>с Федеральным законом от 18.07.2011 № 223-ФЗ «О закупках товаров, работ, услуг отдельными видами юридических лиц»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 18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(п.15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об обязательных приложениях к соглашению сокращен – исключена сметная документация, так как соглашение заключается после определения исполнителя работ и основанием суммы соглашения являются результаты отбора исполнителя работ, согласно которым утверждается перечень получателей субсидии.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Изменен размер единовременного авансового платежа (п.18.1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Порядка, п.15.1 действующего Порядка) – установлен единый размер аванса 10% за счет средств местного бюджета от плановой суммы субсидии независимо от источников финансирования капитального ремонта объекта с целью приведения к одинаковым условиям финансирования капитального ремонта объектов, а также во избежание образования дебиторской задолженности в случае уменьшения фактических затрат относительно плановых.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П.19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(п.17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перечне документов, представляемых получателем субсидии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br/>
        <w:t>по окончании</w:t>
      </w:r>
      <w:r w:rsidR="00F933BB">
        <w:rPr>
          <w:rFonts w:ascii="Times New Roman" w:hAnsi="Times New Roman" w:cs="Times New Roman"/>
          <w:i/>
          <w:sz w:val="28"/>
          <w:szCs w:val="28"/>
        </w:rPr>
        <w:t xml:space="preserve"> работ приведен в соответствие Г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программе: дополнен документами (п.1.6) и уточнен в части документов, предусмотренных действующим Порядком – «копии» документов.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П.21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(п.19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действиях дирекции после получения документов от получателя субсидии по окончании работ уточнен в части формирования заявки на оплату расходов за счет средств местного бюджета (абзац третий) дополнен заявкой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br/>
        <w:t xml:space="preserve">на оплату расходов за счет средств окружного бюджета (перенесено из п.21.3 действующего Порядка). Формирование данной заявки необходимо при согласовании департаментом финансов информации к заявке на кассовый расход на перечисление межбюджетных трансфертов в форме субсидий, которая направляется в Департамент ХМАО-Югры (п.23.2.1, 23.2.2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П.22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(п.20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проверке сформированной дирекцией заявки и перечислении средств департаментом уточнен «за счет средств местного бюджета».</w:t>
      </w:r>
    </w:p>
    <w:p w:rsidR="00F933BB" w:rsidRPr="00F933BB" w:rsidRDefault="008330A2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П.23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(п.21 раздела </w:t>
      </w:r>
      <w:r w:rsidR="00F933BB"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lastRenderedPageBreak/>
        <w:t>рядка) о финансировании мероприятий, в</w:t>
      </w:r>
      <w:r w:rsidR="00F933BB">
        <w:rPr>
          <w:rFonts w:ascii="Times New Roman" w:hAnsi="Times New Roman" w:cs="Times New Roman"/>
          <w:i/>
          <w:sz w:val="28"/>
          <w:szCs w:val="28"/>
        </w:rPr>
        <w:t>ыполняемых в рамках реализации Г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программы за счет средств автономного округа приведен 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br/>
        <w:t xml:space="preserve">в соответствие </w:t>
      </w:r>
      <w:r w:rsidR="00F933BB">
        <w:rPr>
          <w:rFonts w:ascii="Times New Roman" w:hAnsi="Times New Roman" w:cs="Times New Roman"/>
          <w:i/>
          <w:sz w:val="28"/>
          <w:szCs w:val="28"/>
        </w:rPr>
        <w:t>условиям Г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</w:t>
      </w:r>
      <w:r w:rsidR="00F933BB">
        <w:rPr>
          <w:rFonts w:ascii="Times New Roman" w:hAnsi="Times New Roman" w:cs="Times New Roman"/>
          <w:i/>
          <w:sz w:val="28"/>
          <w:szCs w:val="28"/>
        </w:rPr>
        <w:t>ы</w:t>
      </w:r>
      <w:r w:rsidR="00F933BB" w:rsidRPr="00F933BB">
        <w:rPr>
          <w:rFonts w:ascii="Times New Roman" w:hAnsi="Times New Roman" w:cs="Times New Roman"/>
          <w:i/>
          <w:sz w:val="28"/>
          <w:szCs w:val="28"/>
        </w:rPr>
        <w:t xml:space="preserve"> (п.1.7, 12).</w:t>
      </w:r>
    </w:p>
    <w:p w:rsidR="00C51215" w:rsidRPr="007A12AC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7A12AC">
        <w:rPr>
          <w:rFonts w:cs="Times New Roman"/>
          <w:szCs w:val="28"/>
        </w:rPr>
        <w:t xml:space="preserve"> </w:t>
      </w:r>
      <w:r w:rsidR="007A12AC">
        <w:rPr>
          <w:rFonts w:cs="Times New Roman"/>
          <w:i/>
          <w:szCs w:val="28"/>
        </w:rPr>
        <w:t>отсутствует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7A12AC" w:rsidRDefault="007A12AC" w:rsidP="007A12A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Pr="002A0945">
        <w:rPr>
          <w:rFonts w:eastAsia="Times New Roman" w:cs="Times New Roman"/>
          <w:i/>
          <w:szCs w:val="28"/>
          <w:lang w:eastAsia="ru-RU"/>
        </w:rPr>
        <w:t>Постановление администрации г.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 xml:space="preserve"> от 23.12.2016 № 3331 «О Порядке предоставления субсидий в целях возмещения затрат производителям товаров(услуг), осуществляющих свою деятельность на территории города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>»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7A12AC" w:rsidRPr="002A0945" w:rsidRDefault="007A12AC" w:rsidP="007A12A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г.Нягани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 xml:space="preserve"> от 22.10.2012 № 3901 «Об утверждении Порядка предоставления субсидии на финансовое обеспечение (возмещение) затрат по проведению капитального ремонта систем теплоснабжения, водоснабжения и водоотведения для подготовки к осенне-зимнему периоду организациям, являющимся пользователями муниципального имущества города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>, отнесенного к объектам жилищно-коммунального комплекса».</w:t>
      </w:r>
    </w:p>
    <w:p w:rsidR="007A12AC" w:rsidRDefault="007A12AC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F32D5" w:rsidRPr="00C51215" w:rsidTr="00252819">
        <w:tc>
          <w:tcPr>
            <w:tcW w:w="3256" w:type="dxa"/>
          </w:tcPr>
          <w:p w:rsidR="004F32D5" w:rsidRPr="00C51215" w:rsidRDefault="004F32D5" w:rsidP="004F32D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      </w:r>
          </w:p>
        </w:tc>
        <w:tc>
          <w:tcPr>
            <w:tcW w:w="2976" w:type="dxa"/>
          </w:tcPr>
          <w:p w:rsidR="004F32D5" w:rsidRPr="004E0D40" w:rsidRDefault="004F32D5" w:rsidP="004F32D5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F32D5" w:rsidRPr="009E7913" w:rsidRDefault="004F32D5" w:rsidP="004F32D5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1842" w:type="dxa"/>
          </w:tcPr>
          <w:p w:rsidR="004F32D5" w:rsidRDefault="004F32D5" w:rsidP="004F32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4F32D5" w:rsidRPr="005E3F53" w:rsidRDefault="004F32D5" w:rsidP="004F32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4F32D5" w:rsidRPr="005E3F53" w:rsidRDefault="004F32D5" w:rsidP="004F32D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F32D5" w:rsidRPr="005E3F53" w:rsidRDefault="004F32D5" w:rsidP="004F32D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0562BC">
        <w:trPr>
          <w:cantSplit/>
        </w:trPr>
        <w:tc>
          <w:tcPr>
            <w:tcW w:w="6747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166D6F" w:rsidRPr="00C51215" w:rsidTr="000562BC">
        <w:trPr>
          <w:cantSplit/>
          <w:trHeight w:val="399"/>
        </w:trPr>
        <w:tc>
          <w:tcPr>
            <w:tcW w:w="6747" w:type="dxa"/>
          </w:tcPr>
          <w:p w:rsidR="00166D6F" w:rsidRPr="00C51215" w:rsidRDefault="00166D6F" w:rsidP="0033197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 территории города Сургута, имеющие на </w:t>
            </w:r>
            <w:r w:rsidR="0033197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зарегистрированном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</w:t>
            </w:r>
            <w:r w:rsidR="00331978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инженерных объектов</w:t>
            </w:r>
          </w:p>
        </w:tc>
        <w:tc>
          <w:tcPr>
            <w:tcW w:w="3685" w:type="dxa"/>
          </w:tcPr>
          <w:p w:rsidR="00166D6F" w:rsidRPr="003B08EC" w:rsidRDefault="00166D6F" w:rsidP="00166D6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3 участника</w:t>
            </w:r>
          </w:p>
        </w:tc>
        <w:tc>
          <w:tcPr>
            <w:tcW w:w="4305" w:type="dxa"/>
          </w:tcPr>
          <w:p w:rsidR="00166D6F" w:rsidRPr="003B08EC" w:rsidRDefault="00166D6F" w:rsidP="00166D6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  <w:r w:rsidR="00166D6F">
        <w:rPr>
          <w:rFonts w:cs="Times New Roman"/>
          <w:bCs/>
          <w:i/>
          <w:szCs w:val="28"/>
        </w:rPr>
        <w:t xml:space="preserve">: </w:t>
      </w:r>
      <w:r w:rsidR="00166D6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0562BC">
        <w:tc>
          <w:tcPr>
            <w:tcW w:w="2405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0562BC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0562BC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C51215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C51215" w:rsidRDefault="00C51215" w:rsidP="00166D6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166D6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166D6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C51215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C51215" w:rsidRDefault="00C51215" w:rsidP="00166D6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C51215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C51215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c>
          <w:tcPr>
            <w:tcW w:w="9493" w:type="dxa"/>
            <w:gridSpan w:val="3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0562BC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0562BC">
        <w:tc>
          <w:tcPr>
            <w:tcW w:w="6374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85143" w:rsidRPr="00C51215" w:rsidTr="000562BC">
        <w:trPr>
          <w:cantSplit/>
        </w:trPr>
        <w:tc>
          <w:tcPr>
            <w:tcW w:w="6374" w:type="dxa"/>
          </w:tcPr>
          <w:p w:rsidR="00C85143" w:rsidRPr="00984DD4" w:rsidRDefault="00C85143" w:rsidP="00DC080B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Проектом дополняется перечень документов, представляемых при первичном обращении - </w:t>
            </w:r>
            <w:r w:rsidRPr="00984DD4">
              <w:rPr>
                <w:rFonts w:cs="Times New Roman"/>
                <w:i/>
                <w:szCs w:val="28"/>
              </w:rPr>
              <w:t>акт</w:t>
            </w:r>
            <w:r>
              <w:rPr>
                <w:rFonts w:cs="Times New Roman"/>
                <w:i/>
                <w:szCs w:val="28"/>
              </w:rPr>
              <w:t>ы</w:t>
            </w:r>
            <w:r w:rsidRPr="00984DD4">
              <w:rPr>
                <w:rFonts w:cs="Times New Roman"/>
                <w:i/>
                <w:szCs w:val="28"/>
              </w:rPr>
              <w:t xml:space="preserve"> технического осмотра объектов, свидетельствующи</w:t>
            </w:r>
            <w:r>
              <w:rPr>
                <w:rFonts w:cs="Times New Roman"/>
                <w:i/>
                <w:szCs w:val="28"/>
              </w:rPr>
              <w:t>е</w:t>
            </w:r>
            <w:r w:rsidRPr="00984DD4">
              <w:rPr>
                <w:rFonts w:cs="Times New Roman"/>
                <w:i/>
                <w:szCs w:val="28"/>
              </w:rPr>
              <w:t xml:space="preserve"> о необходимости выполнения капитального ремонта инженерных объектов, по форме</w:t>
            </w:r>
            <w:r w:rsidRPr="00DC080B">
              <w:rPr>
                <w:rFonts w:cs="Times New Roman"/>
                <w:i/>
                <w:szCs w:val="28"/>
              </w:rPr>
              <w:t xml:space="preserve">, </w:t>
            </w:r>
            <w:r w:rsidR="00DC080B" w:rsidRPr="00DC080B">
              <w:rPr>
                <w:rFonts w:cs="Times New Roman"/>
                <w:i/>
                <w:szCs w:val="28"/>
              </w:rPr>
              <w:t xml:space="preserve">утвержденной Департаментом </w:t>
            </w:r>
            <w:proofErr w:type="spellStart"/>
            <w:r w:rsidR="00DC080B" w:rsidRPr="00DC080B">
              <w:rPr>
                <w:rFonts w:cs="Times New Roman"/>
                <w:i/>
                <w:szCs w:val="28"/>
              </w:rPr>
              <w:t>ЖККиЭ</w:t>
            </w:r>
            <w:proofErr w:type="spellEnd"/>
            <w:r w:rsidR="00DC080B" w:rsidRPr="00DC080B">
              <w:rPr>
                <w:rFonts w:cs="Times New Roman"/>
                <w:i/>
                <w:szCs w:val="28"/>
              </w:rPr>
              <w:t xml:space="preserve"> ХМАО − Югры</w:t>
            </w:r>
            <w:r w:rsidR="00DC080B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(третий абзац п.4 раздела </w:t>
            </w:r>
            <w:r>
              <w:rPr>
                <w:rFonts w:cs="Times New Roman"/>
                <w:i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3260" w:type="dxa"/>
          </w:tcPr>
          <w:p w:rsidR="00C85143" w:rsidRPr="00984DD4" w:rsidRDefault="007A22CF" w:rsidP="00C851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условие государственной программы</w:t>
            </w:r>
          </w:p>
        </w:tc>
        <w:tc>
          <w:tcPr>
            <w:tcW w:w="2640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85143" w:rsidRPr="00C51215" w:rsidTr="000562BC">
        <w:trPr>
          <w:cantSplit/>
        </w:trPr>
        <w:tc>
          <w:tcPr>
            <w:tcW w:w="6374" w:type="dxa"/>
          </w:tcPr>
          <w:p w:rsidR="00C85143" w:rsidRPr="00984DD4" w:rsidRDefault="00C85143" w:rsidP="00C8514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Пункт о представлении получателем субсидии сметной документации в течение 5 рабочих дней после получения уведомления дополнен словами </w:t>
            </w:r>
            <w:r w:rsidRPr="00984DD4">
              <w:rPr>
                <w:rFonts w:cs="Times New Roman"/>
                <w:i/>
                <w:szCs w:val="28"/>
              </w:rPr>
              <w:t>«</w:t>
            </w:r>
            <w:r w:rsidRPr="00850761">
              <w:rPr>
                <w:rFonts w:cs="Times New Roman"/>
                <w:i/>
                <w:szCs w:val="28"/>
              </w:rPr>
              <w:t>либо уточненный расчет сметной стоимости,</w:t>
            </w:r>
            <w:r w:rsidRPr="00984DD4">
              <w:rPr>
                <w:rFonts w:cs="Times New Roman"/>
                <w:i/>
                <w:szCs w:val="28"/>
              </w:rPr>
              <w:t xml:space="preserve"> произведенный на основании сметной документации аналогичных объектов или с применением укрупненных нормативов цен строительства»</w:t>
            </w:r>
            <w:r>
              <w:rPr>
                <w:rFonts w:cs="Times New Roman"/>
                <w:i/>
                <w:szCs w:val="28"/>
              </w:rPr>
              <w:t xml:space="preserve"> (второй абзац п.9 раздела </w:t>
            </w:r>
            <w:r>
              <w:rPr>
                <w:rFonts w:cs="Times New Roman"/>
                <w:i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3260" w:type="dxa"/>
          </w:tcPr>
          <w:p w:rsidR="00C85143" w:rsidRPr="00FC118C" w:rsidRDefault="00C85143" w:rsidP="00C851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850761">
              <w:rPr>
                <w:rFonts w:cs="Times New Roman"/>
                <w:i/>
                <w:szCs w:val="28"/>
              </w:rPr>
              <w:t>отсутствуют</w:t>
            </w:r>
          </w:p>
        </w:tc>
        <w:tc>
          <w:tcPr>
            <w:tcW w:w="2640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85143" w:rsidRPr="00C51215" w:rsidTr="000562BC">
        <w:trPr>
          <w:cantSplit/>
        </w:trPr>
        <w:tc>
          <w:tcPr>
            <w:tcW w:w="6374" w:type="dxa"/>
          </w:tcPr>
          <w:p w:rsidR="00C85143" w:rsidRPr="00F426BE" w:rsidRDefault="00C85143" w:rsidP="00C8514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Вводится предельный срок разработки проектной документации и направления сметной документации на проверку сметной стоимости – до 20 мая (п.п.14.1 п.14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260" w:type="dxa"/>
          </w:tcPr>
          <w:p w:rsidR="00C85143" w:rsidRPr="00FC118C" w:rsidRDefault="00C85143" w:rsidP="00C851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ю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640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C85143" w:rsidRPr="00C51215" w:rsidRDefault="00C85143" w:rsidP="00C8514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A22CF" w:rsidRPr="00C51215" w:rsidTr="000562BC">
        <w:trPr>
          <w:cantSplit/>
        </w:trPr>
        <w:tc>
          <w:tcPr>
            <w:tcW w:w="6374" w:type="dxa"/>
          </w:tcPr>
          <w:p w:rsidR="007A22CF" w:rsidRPr="00FC118C" w:rsidRDefault="007A22CF" w:rsidP="007A2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Проектом вводится обязанность получателя субсидии проводить проверку достоверности определения стоимости капитального ремонта взамен проверки специализированной организацией сметной документации (п.п.14.1 п.14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260" w:type="dxa"/>
          </w:tcPr>
          <w:p w:rsidR="007A22CF" w:rsidRPr="00984DD4" w:rsidRDefault="007A22CF" w:rsidP="007A22C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условие государственной программы</w:t>
            </w:r>
          </w:p>
        </w:tc>
        <w:tc>
          <w:tcPr>
            <w:tcW w:w="2640" w:type="dxa"/>
          </w:tcPr>
          <w:p w:rsidR="007A22CF" w:rsidRPr="00C51215" w:rsidRDefault="007A22CF" w:rsidP="007A2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7A22CF" w:rsidRPr="00C51215" w:rsidRDefault="007A22CF" w:rsidP="007A22CF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7A22CF" w:rsidRPr="00C51215" w:rsidTr="000562BC">
        <w:trPr>
          <w:cantSplit/>
        </w:trPr>
        <w:tc>
          <w:tcPr>
            <w:tcW w:w="6374" w:type="dxa"/>
          </w:tcPr>
          <w:p w:rsidR="007A22CF" w:rsidRPr="009F5CF4" w:rsidRDefault="007A22CF" w:rsidP="007A2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Обязанность получателя субсидии проводить отбор исполнителей работ в соответствии с Федеральным законом от 05.04.2013 № 44-ФЗ «О контрактной системе в сфере закупок…» заменена на «действующее законодательство», установлен временной период - после получения заключения о проверке сметной стоимости (п.п.14.2 п.14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DB5AA9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 xml:space="preserve">, действующим Порядком (п.16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9F5CF4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 xml:space="preserve"> этот период не был установлен и как правило конкурс проводился после заключения соглашения о предоставлении субсидии</w:t>
            </w:r>
            <w:r w:rsidRPr="009F5CF4">
              <w:rPr>
                <w:rFonts w:cs="Times New Roman"/>
                <w:i/>
                <w:iCs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7A22CF" w:rsidRPr="00FC118C" w:rsidRDefault="007A22CF" w:rsidP="007A22C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Pr="00FC118C">
              <w:rPr>
                <w:rFonts w:cs="Times New Roman"/>
                <w:i/>
                <w:szCs w:val="28"/>
              </w:rPr>
              <w:t>тсутству</w:t>
            </w:r>
            <w:r>
              <w:rPr>
                <w:rFonts w:cs="Times New Roman"/>
                <w:i/>
                <w:szCs w:val="28"/>
              </w:rPr>
              <w:t>ю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640" w:type="dxa"/>
          </w:tcPr>
          <w:p w:rsidR="007A22CF" w:rsidRPr="00C51215" w:rsidRDefault="007A22CF" w:rsidP="007A2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7A22CF" w:rsidRPr="00C51215" w:rsidRDefault="007A22CF" w:rsidP="007A22CF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60A9E" w:rsidRPr="00C51215" w:rsidTr="000562BC">
        <w:trPr>
          <w:cantSplit/>
        </w:trPr>
        <w:tc>
          <w:tcPr>
            <w:tcW w:w="6374" w:type="dxa"/>
          </w:tcPr>
          <w:p w:rsidR="00360A9E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Вводится обязанность получателя субсидии направлять в департамент в течение 5 рабочих дней после проведения отбора исполнителя работ (п.15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):</w:t>
            </w:r>
          </w:p>
          <w:p w:rsidR="00360A9E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копию заключения о проверке сметной стоимости;</w:t>
            </w:r>
          </w:p>
          <w:p w:rsidR="00360A9E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360A9E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360A9E" w:rsidRPr="00406307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- копию результатов </w:t>
            </w:r>
            <w:r w:rsidR="009627DC">
              <w:rPr>
                <w:rFonts w:cs="Times New Roman"/>
                <w:i/>
                <w:iCs/>
                <w:szCs w:val="28"/>
              </w:rPr>
              <w:t xml:space="preserve">проведенного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исполнителей работ. </w:t>
            </w:r>
          </w:p>
        </w:tc>
        <w:tc>
          <w:tcPr>
            <w:tcW w:w="3260" w:type="dxa"/>
          </w:tcPr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условие государственной программы</w:t>
            </w:r>
          </w:p>
          <w:p w:rsidR="00360A9E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  <w:p w:rsidR="00360A9E" w:rsidRPr="00FC118C" w:rsidRDefault="009627DC" w:rsidP="009627DC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360A9E" w:rsidRPr="000E4FFE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1 486,51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год,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двух получателей субсидии – 2 973,02 руб. в год</w:t>
            </w:r>
          </w:p>
        </w:tc>
        <w:tc>
          <w:tcPr>
            <w:tcW w:w="2463" w:type="dxa"/>
          </w:tcPr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</w:p>
          <w:p w:rsidR="00360A9E" w:rsidRDefault="00360A9E" w:rsidP="00360A9E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статистические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360A9E" w:rsidRPr="002F4C27" w:rsidRDefault="00360A9E" w:rsidP="00360A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360A9E" w:rsidRPr="00C51215" w:rsidTr="000562BC">
        <w:trPr>
          <w:cantSplit/>
        </w:trPr>
        <w:tc>
          <w:tcPr>
            <w:tcW w:w="6374" w:type="dxa"/>
          </w:tcPr>
          <w:p w:rsidR="00360A9E" w:rsidRPr="00406307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Изменяется срок заключения с получателем субсидии соглашения о предоставлении субсидии, соответственно и предоставление авансового </w:t>
            </w:r>
            <w:proofErr w:type="gramStart"/>
            <w:r>
              <w:rPr>
                <w:rFonts w:cs="Times New Roman"/>
                <w:i/>
                <w:iCs/>
                <w:szCs w:val="28"/>
              </w:rPr>
              <w:t>платежа  –</w:t>
            </w:r>
            <w:proofErr w:type="gramEnd"/>
            <w:r>
              <w:rPr>
                <w:rFonts w:cs="Times New Roman"/>
                <w:i/>
                <w:iCs/>
                <w:szCs w:val="28"/>
              </w:rPr>
              <w:t xml:space="preserve"> после отбора исполнителей работ (п.16, 17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260" w:type="dxa"/>
          </w:tcPr>
          <w:p w:rsidR="00360A9E" w:rsidRPr="00FC118C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Pr="00FC118C">
              <w:rPr>
                <w:rFonts w:cs="Times New Roman"/>
                <w:i/>
                <w:szCs w:val="28"/>
              </w:rPr>
              <w:t>тсутству</w:t>
            </w:r>
            <w:r>
              <w:rPr>
                <w:rFonts w:cs="Times New Roman"/>
                <w:i/>
                <w:szCs w:val="28"/>
              </w:rPr>
              <w:t>ю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640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60A9E" w:rsidRPr="00C51215" w:rsidTr="000562BC">
        <w:trPr>
          <w:cantSplit/>
        </w:trPr>
        <w:tc>
          <w:tcPr>
            <w:tcW w:w="6374" w:type="dxa"/>
          </w:tcPr>
          <w:p w:rsidR="00360A9E" w:rsidRPr="00ED01F0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Установлен единый размер авансового платежа – 10% (п.п.18.1 п.18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260" w:type="dxa"/>
          </w:tcPr>
          <w:p w:rsidR="00360A9E" w:rsidRPr="00FC118C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Pr="00FC118C">
              <w:rPr>
                <w:rFonts w:cs="Times New Roman"/>
                <w:i/>
                <w:szCs w:val="28"/>
              </w:rPr>
              <w:t>тсутству</w:t>
            </w:r>
            <w:r>
              <w:rPr>
                <w:rFonts w:cs="Times New Roman"/>
                <w:i/>
                <w:szCs w:val="28"/>
              </w:rPr>
              <w:t>ю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640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60A9E" w:rsidRPr="00C51215" w:rsidTr="000562BC">
        <w:trPr>
          <w:cantSplit/>
        </w:trPr>
        <w:tc>
          <w:tcPr>
            <w:tcW w:w="6374" w:type="dxa"/>
          </w:tcPr>
          <w:p w:rsidR="00360A9E" w:rsidRPr="00ED01F0" w:rsidRDefault="00360A9E" w:rsidP="00360A9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Перечень документов, представляемый получателем субсидии по окончании работ дополнен документами, необходимыми для получения окружных средств, и уточнен – копии (п.19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260" w:type="dxa"/>
          </w:tcPr>
          <w:p w:rsidR="00360A9E" w:rsidRPr="00984DD4" w:rsidRDefault="00360A9E" w:rsidP="00360A9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условие государственной программы</w:t>
            </w:r>
          </w:p>
        </w:tc>
        <w:tc>
          <w:tcPr>
            <w:tcW w:w="2640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C118C">
              <w:rPr>
                <w:rFonts w:cs="Times New Roman"/>
                <w:i/>
                <w:szCs w:val="28"/>
              </w:rPr>
              <w:t>отсутству</w:t>
            </w:r>
            <w:r>
              <w:rPr>
                <w:rFonts w:cs="Times New Roman"/>
                <w:i/>
                <w:szCs w:val="28"/>
              </w:rPr>
              <w:t>е</w:t>
            </w:r>
            <w:r w:rsidRPr="00FC118C">
              <w:rPr>
                <w:rFonts w:cs="Times New Roman"/>
                <w:i/>
                <w:szCs w:val="28"/>
              </w:rPr>
              <w:t>т</w:t>
            </w:r>
          </w:p>
        </w:tc>
        <w:tc>
          <w:tcPr>
            <w:tcW w:w="2463" w:type="dxa"/>
          </w:tcPr>
          <w:p w:rsidR="00360A9E" w:rsidRPr="00C51215" w:rsidRDefault="00360A9E" w:rsidP="00360A9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969"/>
        <w:gridCol w:w="3828"/>
        <w:gridCol w:w="3401"/>
      </w:tblGrid>
      <w:tr w:rsidR="00C51215" w:rsidRPr="00C51215" w:rsidTr="00416055">
        <w:trPr>
          <w:cantSplit/>
          <w:trHeight w:val="361"/>
        </w:trPr>
        <w:tc>
          <w:tcPr>
            <w:tcW w:w="3397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3969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8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401" w:type="dxa"/>
          </w:tcPr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0562B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416055">
        <w:tc>
          <w:tcPr>
            <w:tcW w:w="3397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3969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1" w:type="dxa"/>
          </w:tcPr>
          <w:p w:rsidR="00C51215" w:rsidRPr="00C51215" w:rsidRDefault="00C51215" w:rsidP="000562B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386DA4" w:rsidRPr="00386DA4" w:rsidTr="00416055">
        <w:tc>
          <w:tcPr>
            <w:tcW w:w="3397" w:type="dxa"/>
          </w:tcPr>
          <w:p w:rsidR="00386DA4" w:rsidRPr="00386DA4" w:rsidRDefault="00386DA4" w:rsidP="000562BC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86DA4">
              <w:rPr>
                <w:rFonts w:cs="Times New Roman"/>
                <w:i/>
                <w:iCs/>
                <w:szCs w:val="28"/>
              </w:rPr>
              <w:t xml:space="preserve">Пункт 1 раздела </w:t>
            </w:r>
            <w:r w:rsidRPr="00386DA4">
              <w:rPr>
                <w:rFonts w:cs="Times New Roman"/>
                <w:i/>
                <w:iCs/>
                <w:szCs w:val="28"/>
                <w:lang w:val="en-US"/>
              </w:rPr>
              <w:t xml:space="preserve">I </w:t>
            </w:r>
            <w:r>
              <w:rPr>
                <w:rFonts w:cs="Times New Roman"/>
                <w:i/>
                <w:iCs/>
                <w:szCs w:val="28"/>
              </w:rPr>
              <w:t>П</w:t>
            </w:r>
            <w:r w:rsidRPr="00386DA4">
              <w:rPr>
                <w:rFonts w:cs="Times New Roman"/>
                <w:i/>
                <w:iCs/>
                <w:szCs w:val="28"/>
              </w:rPr>
              <w:t>орядка</w:t>
            </w:r>
          </w:p>
        </w:tc>
        <w:tc>
          <w:tcPr>
            <w:tcW w:w="3969" w:type="dxa"/>
          </w:tcPr>
          <w:p w:rsidR="00386DA4" w:rsidRPr="00386DA4" w:rsidRDefault="00386DA4" w:rsidP="00DC080B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1. Настоящий порядок разработан в соответствии с ……</w:t>
            </w:r>
            <w:r w:rsidR="00925056">
              <w:rPr>
                <w:rFonts w:cs="Times New Roman"/>
                <w:i/>
                <w:szCs w:val="28"/>
              </w:rPr>
              <w:t xml:space="preserve">, </w:t>
            </w:r>
            <w:hyperlink r:id="rId8" w:history="1">
              <w:r w:rsidR="00925056" w:rsidRPr="00925056">
                <w:rPr>
                  <w:rStyle w:val="a5"/>
                  <w:rFonts w:cs="Times New Roman"/>
                  <w:b w:val="0"/>
                  <w:i/>
                  <w:color w:val="auto"/>
                  <w:szCs w:val="28"/>
                </w:rPr>
                <w:t>постановлением</w:t>
              </w:r>
            </w:hyperlink>
            <w:r w:rsidR="00925056" w:rsidRPr="00925056">
              <w:rPr>
                <w:rFonts w:cs="Times New Roman"/>
                <w:i/>
                <w:szCs w:val="28"/>
              </w:rPr>
              <w:t xml:space="preserve"> Правительства Ханты-Мансийского автономного округа - Югры от </w:t>
            </w:r>
            <w:r w:rsidR="00925056" w:rsidRPr="00925056">
              <w:rPr>
                <w:rFonts w:cs="Times New Roman"/>
                <w:szCs w:val="28"/>
              </w:rPr>
              <w:t>09.1</w:t>
            </w:r>
            <w:r w:rsidR="00925056">
              <w:rPr>
                <w:rFonts w:cs="Times New Roman"/>
                <w:szCs w:val="28"/>
              </w:rPr>
              <w:t>0.2013 №</w:t>
            </w:r>
            <w:r w:rsidR="00925056" w:rsidRPr="00925056">
              <w:rPr>
                <w:rFonts w:cs="Times New Roman"/>
                <w:szCs w:val="28"/>
              </w:rPr>
              <w:t xml:space="preserve"> 423-п </w:t>
            </w:r>
            <w:r w:rsidR="00925056">
              <w:rPr>
                <w:rFonts w:cs="Times New Roman"/>
                <w:szCs w:val="28"/>
              </w:rPr>
              <w:t>«</w:t>
            </w:r>
            <w:r w:rsidR="00925056" w:rsidRPr="00925056">
              <w:rPr>
                <w:rFonts w:cs="Times New Roman"/>
                <w:szCs w:val="28"/>
              </w:rPr>
              <w:t xml:space="preserve">О государственной программе Ханты-Мансийского автономного округа - Югры </w:t>
            </w:r>
            <w:r w:rsidR="00925056">
              <w:rPr>
                <w:rFonts w:cs="Times New Roman"/>
                <w:szCs w:val="28"/>
              </w:rPr>
              <w:t>«</w:t>
            </w:r>
            <w:r w:rsidR="00925056" w:rsidRPr="00925056">
              <w:rPr>
                <w:rFonts w:cs="Times New Roman"/>
                <w:szCs w:val="28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2018 - 2025 годы и на период до 2030 года</w:t>
            </w:r>
            <w:r w:rsidR="00925056">
              <w:rPr>
                <w:rFonts w:cs="Times New Roman"/>
                <w:szCs w:val="28"/>
              </w:rPr>
              <w:t>», …</w:t>
            </w:r>
            <w:r w:rsidR="008330A2">
              <w:rPr>
                <w:rFonts w:cs="Times New Roman"/>
                <w:szCs w:val="28"/>
              </w:rPr>
              <w:t>определяет условия и механизм предоставления субсидии на капитальный ремонт…</w:t>
            </w:r>
            <w:r w:rsidR="00DC080B">
              <w:rPr>
                <w:rFonts w:cs="Times New Roman"/>
                <w:szCs w:val="28"/>
              </w:rPr>
              <w:t xml:space="preserve">, </w:t>
            </w:r>
            <w:hyperlink r:id="rId9" w:history="1">
              <w:r w:rsidR="00DC080B" w:rsidRPr="00DC080B">
                <w:rPr>
                  <w:rStyle w:val="a5"/>
                  <w:b w:val="0"/>
                  <w:i/>
                  <w:color w:val="auto"/>
                  <w:szCs w:val="28"/>
                </w:rPr>
                <w:t>постановлением</w:t>
              </w:r>
            </w:hyperlink>
            <w:r w:rsidR="00DC080B" w:rsidRPr="00DC080B">
              <w:rPr>
                <w:rFonts w:cs="Times New Roman"/>
                <w:i/>
                <w:szCs w:val="28"/>
              </w:rPr>
              <w:t xml:space="preserve"> Администрации города от 13.12.2013 № 8997 «Об утверждении муниципальной про</w:t>
            </w:r>
            <w:r w:rsidR="00DC080B" w:rsidRPr="00DC080B">
              <w:rPr>
                <w:rFonts w:cs="Times New Roman"/>
                <w:i/>
                <w:szCs w:val="28"/>
              </w:rPr>
              <w:lastRenderedPageBreak/>
              <w:t>граммы «Развитие коммунального комплекса в городе Сургуте на</w:t>
            </w:r>
            <w:r w:rsidR="00DC080B" w:rsidRPr="00915FC1">
              <w:rPr>
                <w:rFonts w:cs="Times New Roman"/>
                <w:szCs w:val="28"/>
              </w:rPr>
              <w:t xml:space="preserve"> </w:t>
            </w:r>
            <w:r w:rsidR="00DC080B">
              <w:rPr>
                <w:rFonts w:cs="Times New Roman"/>
                <w:szCs w:val="28"/>
              </w:rPr>
              <w:t xml:space="preserve">2014 - </w:t>
            </w:r>
            <w:r w:rsidR="00DC080B" w:rsidRPr="00915FC1">
              <w:rPr>
                <w:rFonts w:cs="Times New Roman"/>
                <w:szCs w:val="28"/>
              </w:rPr>
              <w:t>2030</w:t>
            </w:r>
            <w:r w:rsidR="00DC080B">
              <w:rPr>
                <w:rFonts w:cs="Times New Roman"/>
                <w:szCs w:val="28"/>
              </w:rPr>
              <w:t xml:space="preserve"> </w:t>
            </w:r>
            <w:r w:rsidR="00DC080B" w:rsidRPr="00915FC1">
              <w:rPr>
                <w:rFonts w:cs="Times New Roman"/>
                <w:szCs w:val="28"/>
              </w:rPr>
              <w:t>год</w:t>
            </w:r>
            <w:r w:rsidR="00DC080B">
              <w:rPr>
                <w:rFonts w:cs="Times New Roman"/>
                <w:szCs w:val="28"/>
              </w:rPr>
              <w:t>ы»</w:t>
            </w:r>
            <w:r w:rsidR="008330A2">
              <w:rPr>
                <w:rFonts w:cs="Times New Roman"/>
                <w:szCs w:val="28"/>
              </w:rPr>
              <w:t>., направленный на ……</w:t>
            </w:r>
          </w:p>
        </w:tc>
        <w:tc>
          <w:tcPr>
            <w:tcW w:w="3828" w:type="dxa"/>
          </w:tcPr>
          <w:p w:rsidR="00386DA4" w:rsidRPr="008330A2" w:rsidRDefault="00925056" w:rsidP="00DC080B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 xml:space="preserve">1. Настоящий порядок разработан в соответствии с ……, </w:t>
            </w:r>
            <w:r w:rsidRPr="006B661B">
              <w:rPr>
                <w:rFonts w:cs="Times New Roman"/>
                <w:szCs w:val="28"/>
              </w:rPr>
              <w:t>постановление</w:t>
            </w:r>
            <w:r>
              <w:rPr>
                <w:rFonts w:cs="Times New Roman"/>
                <w:szCs w:val="28"/>
              </w:rPr>
              <w:t>м</w:t>
            </w:r>
            <w:r w:rsidRPr="006B661B">
              <w:rPr>
                <w:rFonts w:cs="Times New Roman"/>
                <w:szCs w:val="28"/>
              </w:rPr>
              <w:t xml:space="preserve">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hyperlink r:id="rId10" w:history="1">
              <w:r w:rsidRPr="00925056">
                <w:rPr>
                  <w:rStyle w:val="a5"/>
                  <w:b w:val="0"/>
                  <w:i/>
                  <w:color w:val="auto"/>
                  <w:szCs w:val="28"/>
                </w:rPr>
                <w:t>постановлением</w:t>
              </w:r>
            </w:hyperlink>
            <w:r w:rsidRPr="00925056">
              <w:rPr>
                <w:rFonts w:cs="Times New Roman"/>
                <w:i/>
                <w:szCs w:val="28"/>
              </w:rPr>
              <w:t xml:space="preserve"> Правительства Ханты-Мансийского автономного округа - Югры от</w:t>
            </w:r>
            <w:r w:rsidRPr="00915FC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</w:t>
            </w:r>
            <w:r w:rsidRPr="000C42E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.10.2018</w:t>
            </w:r>
            <w:r w:rsidRPr="000C42E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№ </w:t>
            </w:r>
            <w:r w:rsidRPr="000C42EB">
              <w:rPr>
                <w:rFonts w:cs="Times New Roman"/>
                <w:szCs w:val="28"/>
              </w:rPr>
              <w:t>347-п</w:t>
            </w:r>
            <w:r>
              <w:rPr>
                <w:rFonts w:cs="Times New Roman"/>
                <w:szCs w:val="28"/>
              </w:rPr>
              <w:t xml:space="preserve"> «</w:t>
            </w:r>
            <w:r w:rsidRPr="000C42EB">
              <w:rPr>
                <w:rFonts w:cs="Times New Roman"/>
                <w:szCs w:val="28"/>
              </w:rPr>
              <w:t>О государственной программе Ханты-Мансийс</w:t>
            </w:r>
            <w:r>
              <w:rPr>
                <w:rFonts w:cs="Times New Roman"/>
                <w:szCs w:val="28"/>
              </w:rPr>
              <w:t xml:space="preserve">кого автономного </w:t>
            </w:r>
            <w:r>
              <w:rPr>
                <w:rFonts w:cs="Times New Roman"/>
                <w:szCs w:val="28"/>
              </w:rPr>
              <w:lastRenderedPageBreak/>
              <w:t>округа - Югры «</w:t>
            </w:r>
            <w:r w:rsidRPr="000C42EB">
              <w:rPr>
                <w:rFonts w:cs="Times New Roman"/>
                <w:szCs w:val="28"/>
              </w:rPr>
              <w:t>Жилищно-коммунальный комплекс и городская среда</w:t>
            </w:r>
            <w:r>
              <w:rPr>
                <w:rFonts w:cs="Times New Roman"/>
                <w:szCs w:val="28"/>
              </w:rPr>
              <w:t>» …</w:t>
            </w:r>
            <w:r w:rsidR="00DC080B">
              <w:rPr>
                <w:rFonts w:cs="Times New Roman"/>
                <w:szCs w:val="28"/>
              </w:rPr>
              <w:t xml:space="preserve">, </w:t>
            </w:r>
            <w:hyperlink r:id="rId11" w:history="1">
              <w:r w:rsidR="00DC080B" w:rsidRPr="00DC080B">
                <w:rPr>
                  <w:rStyle w:val="a5"/>
                  <w:b w:val="0"/>
                  <w:i/>
                  <w:color w:val="auto"/>
                  <w:szCs w:val="28"/>
                </w:rPr>
                <w:t>постановлением</w:t>
              </w:r>
            </w:hyperlink>
            <w:r w:rsidR="00DC080B" w:rsidRPr="00DC080B">
              <w:rPr>
                <w:rFonts w:cs="Times New Roman"/>
                <w:b/>
                <w:i/>
                <w:szCs w:val="28"/>
              </w:rPr>
              <w:t xml:space="preserve"> </w:t>
            </w:r>
            <w:r w:rsidR="00DC080B" w:rsidRPr="00DC080B">
              <w:rPr>
                <w:rFonts w:cs="Times New Roman"/>
                <w:i/>
                <w:szCs w:val="28"/>
              </w:rPr>
              <w:t xml:space="preserve">Администрации города от 13.12.2013 № 8997 </w:t>
            </w:r>
            <w:r w:rsidR="00DC080B" w:rsidRPr="00DC080B">
              <w:rPr>
                <w:rFonts w:cs="Times New Roman"/>
                <w:i/>
                <w:szCs w:val="28"/>
              </w:rPr>
              <w:br/>
              <w:t>«Об утверждении муниципальной программы «Развитие коммунального комплекса в городе Сургуте на</w:t>
            </w:r>
            <w:r w:rsidR="00DC080B" w:rsidRPr="00915FC1">
              <w:rPr>
                <w:rFonts w:cs="Times New Roman"/>
                <w:szCs w:val="28"/>
              </w:rPr>
              <w:t xml:space="preserve"> </w:t>
            </w:r>
            <w:r w:rsidR="00DC080B">
              <w:rPr>
                <w:rFonts w:cs="Times New Roman"/>
                <w:szCs w:val="28"/>
              </w:rPr>
              <w:t xml:space="preserve">период до </w:t>
            </w:r>
            <w:r w:rsidR="00DC080B" w:rsidRPr="00915FC1">
              <w:rPr>
                <w:rFonts w:cs="Times New Roman"/>
                <w:szCs w:val="28"/>
              </w:rPr>
              <w:t>2030</w:t>
            </w:r>
            <w:r w:rsidR="00DC080B">
              <w:rPr>
                <w:rFonts w:cs="Times New Roman"/>
                <w:szCs w:val="28"/>
              </w:rPr>
              <w:t xml:space="preserve"> </w:t>
            </w:r>
            <w:r w:rsidR="00DC080B" w:rsidRPr="00915FC1">
              <w:rPr>
                <w:rFonts w:cs="Times New Roman"/>
                <w:szCs w:val="28"/>
              </w:rPr>
              <w:t>год</w:t>
            </w:r>
            <w:r w:rsidR="00DC080B">
              <w:rPr>
                <w:rFonts w:cs="Times New Roman"/>
                <w:szCs w:val="28"/>
              </w:rPr>
              <w:t>а»</w:t>
            </w:r>
            <w:r w:rsidR="008330A2">
              <w:rPr>
                <w:rFonts w:cs="Times New Roman"/>
                <w:szCs w:val="28"/>
              </w:rPr>
              <w:t xml:space="preserve">, </w:t>
            </w:r>
            <w:r w:rsidR="00DC080B">
              <w:rPr>
                <w:rFonts w:cs="Times New Roman"/>
                <w:szCs w:val="28"/>
              </w:rPr>
              <w:t>о</w:t>
            </w:r>
            <w:r w:rsidR="008330A2">
              <w:rPr>
                <w:rFonts w:cs="Times New Roman"/>
                <w:szCs w:val="28"/>
              </w:rPr>
              <w:t xml:space="preserve">пределяет условия и механизм предоставления субсидии на капитальный ремонт…, направленный на …, </w:t>
            </w:r>
            <w:r w:rsidR="008330A2" w:rsidRPr="007F05AF">
              <w:rPr>
                <w:rFonts w:cs="Times New Roman"/>
                <w:szCs w:val="28"/>
              </w:rPr>
              <w:t>обеспечение бесперебойной работы в осенне-зимний период и</w:t>
            </w:r>
            <w:r w:rsidR="008330A2">
              <w:rPr>
                <w:rFonts w:cs="Times New Roman"/>
                <w:i/>
                <w:szCs w:val="28"/>
              </w:rPr>
              <w:t xml:space="preserve"> ...</w:t>
            </w:r>
          </w:p>
        </w:tc>
        <w:tc>
          <w:tcPr>
            <w:tcW w:w="3401" w:type="dxa"/>
          </w:tcPr>
          <w:p w:rsidR="00386DA4" w:rsidRPr="00386DA4" w:rsidRDefault="00386DA4" w:rsidP="000562B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86DA4" w:rsidRPr="00386DA4" w:rsidTr="00416055">
        <w:tc>
          <w:tcPr>
            <w:tcW w:w="3397" w:type="dxa"/>
          </w:tcPr>
          <w:p w:rsidR="00386DA4" w:rsidRPr="008330A2" w:rsidRDefault="008330A2" w:rsidP="000562BC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386DA4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4. Критериями отбора получателей субсидии является наличие у получателей субсидии, …:</w:t>
            </w:r>
          </w:p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- …;</w:t>
            </w:r>
          </w:p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- на праве собственности или иных законных основаниях муниципальных инженерных объектов, …</w:t>
            </w:r>
          </w:p>
        </w:tc>
        <w:tc>
          <w:tcPr>
            <w:tcW w:w="3828" w:type="dxa"/>
          </w:tcPr>
          <w:p w:rsidR="007F05AF" w:rsidRPr="007F05AF" w:rsidRDefault="007F05AF" w:rsidP="007F05AF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4. Критериями отбора получателей субсидии является наличие у получателей субсидии, …:</w:t>
            </w:r>
          </w:p>
          <w:p w:rsidR="007F05AF" w:rsidRPr="007F05AF" w:rsidRDefault="007F05AF" w:rsidP="007F05AF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- …;</w:t>
            </w:r>
          </w:p>
          <w:p w:rsidR="00386DA4" w:rsidRPr="00386DA4" w:rsidRDefault="007F05AF" w:rsidP="007F05AF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 xml:space="preserve">- на </w:t>
            </w:r>
            <w:r w:rsidRPr="007F05AF">
              <w:rPr>
                <w:rFonts w:cs="Times New Roman"/>
                <w:szCs w:val="28"/>
              </w:rPr>
              <w:t>зарегистрированном</w:t>
            </w:r>
            <w:r w:rsidRPr="007F05AF">
              <w:rPr>
                <w:rFonts w:cs="Times New Roman"/>
                <w:i/>
                <w:szCs w:val="28"/>
              </w:rPr>
              <w:t xml:space="preserve"> праве собственности или иных законных основаниях муниципальных инженерных объектов, …</w:t>
            </w:r>
          </w:p>
        </w:tc>
        <w:tc>
          <w:tcPr>
            <w:tcW w:w="3401" w:type="dxa"/>
          </w:tcPr>
          <w:p w:rsidR="00386DA4" w:rsidRPr="00386DA4" w:rsidRDefault="00386DA4" w:rsidP="000562BC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7F05AF" w:rsidRPr="00386DA4" w:rsidTr="00416055">
        <w:tc>
          <w:tcPr>
            <w:tcW w:w="3397" w:type="dxa"/>
          </w:tcPr>
          <w:p w:rsidR="007F05AF" w:rsidRPr="007F05AF" w:rsidRDefault="007F05AF" w:rsidP="007F05A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7F05AF">
              <w:rPr>
                <w:rFonts w:cs="Times New Roman"/>
                <w:i/>
                <w:iCs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Cs w:val="28"/>
              </w:rPr>
              <w:t>(абзац второй)</w:t>
            </w:r>
          </w:p>
        </w:tc>
        <w:tc>
          <w:tcPr>
            <w:tcW w:w="3969" w:type="dxa"/>
          </w:tcPr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t>1…</w:t>
            </w:r>
          </w:p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lastRenderedPageBreak/>
              <w:t>Размер субсидии на капитальный ремонт объекта устанавливается согласно сметной документации, выполненной на основании дефектной ведомости,</w:t>
            </w:r>
            <w:r w:rsidRPr="00915FC1">
              <w:rPr>
                <w:rFonts w:cs="Times New Roman"/>
                <w:szCs w:val="28"/>
              </w:rPr>
              <w:t xml:space="preserve"> </w:t>
            </w:r>
            <w:r w:rsidRPr="007F05AF">
              <w:rPr>
                <w:rFonts w:cs="Times New Roman"/>
                <w:i/>
                <w:szCs w:val="28"/>
              </w:rPr>
              <w:t>с уровнем сметной прибыли</w:t>
            </w:r>
          </w:p>
        </w:tc>
        <w:tc>
          <w:tcPr>
            <w:tcW w:w="3828" w:type="dxa"/>
          </w:tcPr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lastRenderedPageBreak/>
              <w:t>1…</w:t>
            </w:r>
          </w:p>
          <w:p w:rsidR="007F05AF" w:rsidRP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F05AF">
              <w:rPr>
                <w:rFonts w:cs="Times New Roman"/>
                <w:i/>
                <w:szCs w:val="28"/>
              </w:rPr>
              <w:lastRenderedPageBreak/>
              <w:t xml:space="preserve">Размер субсидии на капитальный ремонт объекта устанавливается согласно сметной документации, </w:t>
            </w:r>
            <w:r w:rsidRPr="007F05AF">
              <w:rPr>
                <w:rFonts w:cs="Times New Roman"/>
                <w:i/>
                <w:strike/>
                <w:szCs w:val="28"/>
              </w:rPr>
              <w:t>выполненной на основании дефектной ведомости</w:t>
            </w:r>
            <w:r w:rsidRPr="007F05AF">
              <w:rPr>
                <w:rFonts w:cs="Times New Roman"/>
                <w:i/>
                <w:szCs w:val="28"/>
              </w:rPr>
              <w:t>, с уровнем сметной прибыли</w:t>
            </w:r>
          </w:p>
        </w:tc>
        <w:tc>
          <w:tcPr>
            <w:tcW w:w="3401" w:type="dxa"/>
          </w:tcPr>
          <w:p w:rsidR="007F05AF" w:rsidRPr="00386DA4" w:rsidRDefault="007F05AF" w:rsidP="007F05A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7F05AF" w:rsidRPr="00386DA4" w:rsidTr="00416055">
        <w:tc>
          <w:tcPr>
            <w:tcW w:w="3397" w:type="dxa"/>
          </w:tcPr>
          <w:p w:rsidR="007F05AF" w:rsidRPr="007F05AF" w:rsidRDefault="007F05AF" w:rsidP="007F05A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2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7F05AF">
              <w:rPr>
                <w:rFonts w:cs="Times New Roman"/>
                <w:i/>
                <w:iCs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Cs w:val="28"/>
              </w:rPr>
              <w:t>(абзацы второй, третий)</w:t>
            </w:r>
          </w:p>
        </w:tc>
        <w:tc>
          <w:tcPr>
            <w:tcW w:w="3969" w:type="dxa"/>
          </w:tcPr>
          <w:p w:rsidR="007F05AF" w:rsidRDefault="007F05AF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2. При выделении бюджетных средств из бюджета автономного округа финансирование мероприятий</w:t>
            </w:r>
            <w:r w:rsidR="009540AB">
              <w:rPr>
                <w:rFonts w:cs="Times New Roman"/>
                <w:i/>
                <w:szCs w:val="28"/>
              </w:rPr>
              <w:t xml:space="preserve"> …осуществляется в следующих размерах:</w:t>
            </w:r>
          </w:p>
          <w:p w:rsidR="00D12622" w:rsidRDefault="00D12622" w:rsidP="00C101B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9540AB" w:rsidRDefault="009540AB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не более </w:t>
            </w:r>
            <w:r w:rsidRPr="009540AB">
              <w:rPr>
                <w:rFonts w:cs="Times New Roman"/>
                <w:szCs w:val="28"/>
              </w:rPr>
              <w:t>90%</w:t>
            </w:r>
            <w:r>
              <w:rPr>
                <w:rFonts w:cs="Times New Roman"/>
                <w:i/>
                <w:szCs w:val="28"/>
              </w:rPr>
              <w:t xml:space="preserve"> - средства автономного округа;</w:t>
            </w:r>
          </w:p>
          <w:p w:rsidR="009540AB" w:rsidRPr="00386DA4" w:rsidRDefault="009540AB" w:rsidP="007F05A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не менее </w:t>
            </w:r>
            <w:r w:rsidRPr="009540AB">
              <w:rPr>
                <w:rFonts w:cs="Times New Roman"/>
                <w:szCs w:val="28"/>
              </w:rPr>
              <w:t>10%</w:t>
            </w:r>
            <w:r>
              <w:rPr>
                <w:rFonts w:cs="Times New Roman"/>
                <w:i/>
                <w:szCs w:val="28"/>
              </w:rPr>
              <w:t xml:space="preserve"> - средства местного бюджета.</w:t>
            </w:r>
          </w:p>
        </w:tc>
        <w:tc>
          <w:tcPr>
            <w:tcW w:w="3828" w:type="dxa"/>
          </w:tcPr>
          <w:p w:rsidR="009540AB" w:rsidRDefault="009540AB" w:rsidP="009540AB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2. При выделении бюджетных средств из бюджета автономного округа финансирование мероприятий …осуществляется в следующих размерах:</w:t>
            </w:r>
          </w:p>
          <w:p w:rsidR="009540AB" w:rsidRDefault="009540AB" w:rsidP="009540AB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не более </w:t>
            </w:r>
            <w:r>
              <w:rPr>
                <w:rFonts w:cs="Times New Roman"/>
                <w:szCs w:val="28"/>
              </w:rPr>
              <w:t>8</w:t>
            </w:r>
            <w:r w:rsidRPr="009540AB">
              <w:rPr>
                <w:rFonts w:cs="Times New Roman"/>
                <w:szCs w:val="28"/>
              </w:rPr>
              <w:t>0%</w:t>
            </w:r>
            <w:r>
              <w:rPr>
                <w:rFonts w:cs="Times New Roman"/>
                <w:i/>
                <w:szCs w:val="28"/>
              </w:rPr>
              <w:t xml:space="preserve"> - средства автономного округа;</w:t>
            </w:r>
          </w:p>
          <w:p w:rsidR="007F05AF" w:rsidRPr="00386DA4" w:rsidRDefault="009540AB" w:rsidP="009540AB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не менее </w:t>
            </w:r>
            <w:r>
              <w:rPr>
                <w:rFonts w:cs="Times New Roman"/>
                <w:szCs w:val="28"/>
              </w:rPr>
              <w:t>2</w:t>
            </w:r>
            <w:r w:rsidRPr="009540AB">
              <w:rPr>
                <w:rFonts w:cs="Times New Roman"/>
                <w:szCs w:val="28"/>
              </w:rPr>
              <w:t>0%</w:t>
            </w:r>
            <w:r>
              <w:rPr>
                <w:rFonts w:cs="Times New Roman"/>
                <w:i/>
                <w:szCs w:val="28"/>
              </w:rPr>
              <w:t xml:space="preserve"> - средства местного бюджета.</w:t>
            </w:r>
          </w:p>
        </w:tc>
        <w:tc>
          <w:tcPr>
            <w:tcW w:w="3401" w:type="dxa"/>
          </w:tcPr>
          <w:p w:rsidR="007F05AF" w:rsidRPr="00386DA4" w:rsidRDefault="007F05AF" w:rsidP="007F05A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5009A1" w:rsidRPr="00386DA4" w:rsidTr="00416055">
        <w:tc>
          <w:tcPr>
            <w:tcW w:w="3397" w:type="dxa"/>
          </w:tcPr>
          <w:p w:rsidR="005009A1" w:rsidRPr="009540AB" w:rsidRDefault="005009A1" w:rsidP="005009A1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9540AB">
              <w:rPr>
                <w:rFonts w:cs="Times New Roman"/>
                <w:i/>
                <w:szCs w:val="28"/>
              </w:rPr>
              <w:t>4. В целях по</w:t>
            </w:r>
            <w:r>
              <w:rPr>
                <w:rFonts w:cs="Times New Roman"/>
                <w:i/>
                <w:szCs w:val="28"/>
              </w:rPr>
              <w:t>л</w:t>
            </w:r>
            <w:r w:rsidRPr="009540AB">
              <w:rPr>
                <w:rFonts w:cs="Times New Roman"/>
                <w:i/>
                <w:szCs w:val="28"/>
              </w:rPr>
              <w:t>учения субсидии …</w:t>
            </w:r>
            <w:r>
              <w:rPr>
                <w:rFonts w:cs="Times New Roman"/>
                <w:i/>
                <w:szCs w:val="28"/>
              </w:rPr>
              <w:t xml:space="preserve">получатели </w:t>
            </w:r>
            <w:proofErr w:type="gramStart"/>
            <w:r>
              <w:rPr>
                <w:rFonts w:cs="Times New Roman"/>
                <w:i/>
                <w:szCs w:val="28"/>
              </w:rPr>
              <w:t>субсидии, ..</w:t>
            </w:r>
            <w:proofErr w:type="gramEnd"/>
            <w:r>
              <w:rPr>
                <w:rFonts w:cs="Times New Roman"/>
                <w:i/>
                <w:szCs w:val="28"/>
              </w:rPr>
              <w:t xml:space="preserve"> направляют в департамент заявку на предоставление субсидии …, с приложением:</w:t>
            </w:r>
          </w:p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 …;</w:t>
            </w:r>
          </w:p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Default="00C101B7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C101B7" w:rsidRPr="009540AB" w:rsidRDefault="00C101B7" w:rsidP="00C101B7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 w:rsidRPr="00C101B7">
              <w:rPr>
                <w:rFonts w:cs="Times New Roman"/>
                <w:i/>
                <w:szCs w:val="28"/>
              </w:rPr>
              <w:t>- пояснительной записки о необходимости и приоритетности проведения капитального ремонта инженерных объектов.</w:t>
            </w:r>
          </w:p>
        </w:tc>
        <w:tc>
          <w:tcPr>
            <w:tcW w:w="3828" w:type="dxa"/>
          </w:tcPr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9540AB">
              <w:rPr>
                <w:rFonts w:cs="Times New Roman"/>
                <w:i/>
                <w:szCs w:val="28"/>
              </w:rPr>
              <w:lastRenderedPageBreak/>
              <w:t>4. В целях по</w:t>
            </w:r>
            <w:r>
              <w:rPr>
                <w:rFonts w:cs="Times New Roman"/>
                <w:i/>
                <w:szCs w:val="28"/>
              </w:rPr>
              <w:t>л</w:t>
            </w:r>
            <w:r w:rsidRPr="009540AB">
              <w:rPr>
                <w:rFonts w:cs="Times New Roman"/>
                <w:i/>
                <w:szCs w:val="28"/>
              </w:rPr>
              <w:t>учения субсидии …</w:t>
            </w:r>
            <w:r>
              <w:rPr>
                <w:rFonts w:cs="Times New Roman"/>
                <w:i/>
                <w:szCs w:val="28"/>
              </w:rPr>
              <w:t xml:space="preserve">получатели </w:t>
            </w:r>
            <w:proofErr w:type="gramStart"/>
            <w:r>
              <w:rPr>
                <w:rFonts w:cs="Times New Roman"/>
                <w:i/>
                <w:szCs w:val="28"/>
              </w:rPr>
              <w:t>субсидии, ..</w:t>
            </w:r>
            <w:proofErr w:type="gramEnd"/>
            <w:r>
              <w:rPr>
                <w:rFonts w:cs="Times New Roman"/>
                <w:i/>
                <w:szCs w:val="28"/>
              </w:rPr>
              <w:t xml:space="preserve"> направляют в департамент заявку на предоставление субсидии …, с приложением:</w:t>
            </w:r>
          </w:p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 …;</w:t>
            </w:r>
          </w:p>
          <w:p w:rsidR="005009A1" w:rsidRDefault="005009A1" w:rsidP="005009A1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актов технического осмотра объектов, свидетельствующих о необходимости выполнения капитального ремонта инженерных объектов, </w:t>
            </w:r>
            <w:r>
              <w:rPr>
                <w:rFonts w:cs="Times New Roman"/>
                <w:szCs w:val="28"/>
              </w:rPr>
              <w:lastRenderedPageBreak/>
              <w:t xml:space="preserve">по форме, </w:t>
            </w:r>
            <w:r w:rsidR="00622200" w:rsidRPr="00622200">
              <w:rPr>
                <w:rFonts w:cs="Times New Roman"/>
                <w:szCs w:val="28"/>
              </w:rPr>
              <w:t xml:space="preserve">утвержденной Департаментом </w:t>
            </w:r>
            <w:proofErr w:type="spellStart"/>
            <w:r w:rsidR="00622200" w:rsidRPr="00622200">
              <w:rPr>
                <w:rFonts w:cs="Times New Roman"/>
                <w:szCs w:val="28"/>
              </w:rPr>
              <w:t>ЖККиЭ</w:t>
            </w:r>
            <w:proofErr w:type="spellEnd"/>
            <w:r w:rsidR="00622200" w:rsidRPr="00622200">
              <w:rPr>
                <w:rFonts w:cs="Times New Roman"/>
                <w:szCs w:val="28"/>
              </w:rPr>
              <w:t xml:space="preserve"> ХМАО − Югры</w:t>
            </w:r>
            <w:r>
              <w:rPr>
                <w:rFonts w:cs="Times New Roman"/>
                <w:szCs w:val="28"/>
              </w:rPr>
              <w:t>;</w:t>
            </w:r>
          </w:p>
          <w:p w:rsidR="00C101B7" w:rsidRPr="00C101B7" w:rsidRDefault="00C101B7" w:rsidP="005009A1">
            <w:pPr>
              <w:ind w:firstLine="709"/>
              <w:jc w:val="both"/>
              <w:rPr>
                <w:rFonts w:cs="Times New Roman"/>
                <w:strike/>
                <w:szCs w:val="28"/>
              </w:rPr>
            </w:pPr>
            <w:r w:rsidRPr="00C101B7">
              <w:rPr>
                <w:rFonts w:cs="Times New Roman"/>
                <w:i/>
                <w:strike/>
                <w:szCs w:val="28"/>
              </w:rPr>
              <w:t>- пояснительной записки о необходимости и приоритетности проведения капитального ремонта инженерных объектов</w:t>
            </w:r>
          </w:p>
        </w:tc>
        <w:tc>
          <w:tcPr>
            <w:tcW w:w="3401" w:type="dxa"/>
          </w:tcPr>
          <w:p w:rsidR="005009A1" w:rsidRPr="00386DA4" w:rsidRDefault="005009A1" w:rsidP="005009A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5009A1" w:rsidRPr="00386DA4" w:rsidTr="00416055">
        <w:tc>
          <w:tcPr>
            <w:tcW w:w="3397" w:type="dxa"/>
          </w:tcPr>
          <w:p w:rsidR="005009A1" w:rsidRPr="005009A1" w:rsidRDefault="005009A1" w:rsidP="005009A1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5009A1" w:rsidRPr="005009A1" w:rsidRDefault="005009A1" w:rsidP="005009A1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2" w:name="sub_1025"/>
            <w:r w:rsidRPr="005009A1">
              <w:rPr>
                <w:rFonts w:cs="Times New Roman"/>
                <w:i/>
                <w:szCs w:val="28"/>
              </w:rPr>
              <w:t>5. Критериями отбора инженерных объектов являются:</w:t>
            </w:r>
          </w:p>
          <w:bookmarkEnd w:id="2"/>
          <w:p w:rsidR="005009A1" w:rsidRP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- …</w:t>
            </w:r>
            <w:r>
              <w:rPr>
                <w:rFonts w:cs="Times New Roman"/>
                <w:i/>
                <w:szCs w:val="28"/>
              </w:rPr>
              <w:t>;</w:t>
            </w:r>
          </w:p>
        </w:tc>
        <w:tc>
          <w:tcPr>
            <w:tcW w:w="3828" w:type="dxa"/>
          </w:tcPr>
          <w:p w:rsidR="005009A1" w:rsidRPr="005009A1" w:rsidRDefault="005009A1" w:rsidP="005009A1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5009A1">
              <w:rPr>
                <w:rFonts w:cs="Times New Roman"/>
                <w:i/>
                <w:szCs w:val="28"/>
              </w:rPr>
              <w:t>5. Критериями отбора инженерных объектов являются:</w:t>
            </w:r>
          </w:p>
          <w:p w:rsidR="005009A1" w:rsidRDefault="005009A1" w:rsidP="005009A1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EE4875">
              <w:rPr>
                <w:rFonts w:cs="Times New Roman"/>
                <w:i/>
                <w:szCs w:val="28"/>
              </w:rPr>
              <w:t>- …</w:t>
            </w:r>
            <w:r>
              <w:rPr>
                <w:rFonts w:cs="Times New Roman"/>
                <w:i/>
                <w:szCs w:val="28"/>
              </w:rPr>
              <w:t>;</w:t>
            </w:r>
          </w:p>
          <w:p w:rsidR="005009A1" w:rsidRPr="00386DA4" w:rsidRDefault="00AB4066" w:rsidP="00CF4FEE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B4A45">
              <w:rPr>
                <w:rFonts w:cs="Times New Roman"/>
                <w:szCs w:val="28"/>
              </w:rPr>
              <w:t>- государственная регистраци</w:t>
            </w:r>
            <w:r w:rsidR="00CF4FEE">
              <w:rPr>
                <w:rFonts w:cs="Times New Roman"/>
                <w:szCs w:val="28"/>
              </w:rPr>
              <w:t>я</w:t>
            </w:r>
            <w:r w:rsidRPr="00CB4A45">
              <w:rPr>
                <w:rFonts w:cs="Times New Roman"/>
                <w:szCs w:val="28"/>
              </w:rPr>
              <w:t xml:space="preserve"> муниципальной собственности на объект сроком более 3 лет.</w:t>
            </w:r>
          </w:p>
        </w:tc>
        <w:tc>
          <w:tcPr>
            <w:tcW w:w="3401" w:type="dxa"/>
          </w:tcPr>
          <w:p w:rsidR="005009A1" w:rsidRPr="00386DA4" w:rsidRDefault="005009A1" w:rsidP="005009A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34CD3" w:rsidRPr="00386DA4" w:rsidTr="00416055">
        <w:tc>
          <w:tcPr>
            <w:tcW w:w="3397" w:type="dxa"/>
          </w:tcPr>
          <w:p w:rsidR="00034CD3" w:rsidRPr="00034CD3" w:rsidRDefault="00034CD3" w:rsidP="00034CD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Пункт 6 разд</w:t>
            </w:r>
            <w:r w:rsidRPr="00034CD3">
              <w:rPr>
                <w:rFonts w:cs="Times New Roman"/>
                <w:i/>
                <w:iCs/>
                <w:szCs w:val="28"/>
              </w:rPr>
              <w:t>е</w:t>
            </w:r>
            <w:r>
              <w:rPr>
                <w:rFonts w:cs="Times New Roman"/>
                <w:i/>
                <w:iCs/>
                <w:szCs w:val="28"/>
              </w:rPr>
              <w:t xml:space="preserve">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 (абзацы второй, пятый)</w:t>
            </w:r>
          </w:p>
        </w:tc>
        <w:tc>
          <w:tcPr>
            <w:tcW w:w="3969" w:type="dxa"/>
          </w:tcPr>
          <w:p w:rsidR="00034CD3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6. Департамент при формировании бюджета на соответствующий финансовый год…:</w:t>
            </w:r>
          </w:p>
          <w:p w:rsidR="00034CD3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 получает выписки из Единого государственного реестра юридических лиц и индивидуальных предпринимателей;</w:t>
            </w:r>
          </w:p>
          <w:p w:rsidR="00D12622" w:rsidRDefault="00D12622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034CD3" w:rsidRPr="00386DA4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034CD3">
              <w:rPr>
                <w:rFonts w:cs="Times New Roman"/>
                <w:i/>
                <w:szCs w:val="28"/>
              </w:rPr>
              <w:t xml:space="preserve">письменно уведомляет получателей субсидии о принятии положительного решения о предоставлении субсидии либо </w:t>
            </w:r>
            <w:r w:rsidRPr="00034CD3">
              <w:rPr>
                <w:rFonts w:cs="Times New Roman"/>
                <w:i/>
                <w:szCs w:val="28"/>
              </w:rPr>
              <w:lastRenderedPageBreak/>
              <w:t>об отказе в предоставлении субсидии.</w:t>
            </w:r>
          </w:p>
        </w:tc>
        <w:tc>
          <w:tcPr>
            <w:tcW w:w="3828" w:type="dxa"/>
          </w:tcPr>
          <w:p w:rsidR="00034CD3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6. Департамент при формировании бюджета на соответствующий финансовый год…:</w:t>
            </w:r>
          </w:p>
          <w:p w:rsidR="00034CD3" w:rsidRPr="00034CD3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trike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034CD3">
              <w:rPr>
                <w:rFonts w:cs="Times New Roman"/>
                <w:i/>
                <w:strike/>
                <w:szCs w:val="28"/>
              </w:rPr>
              <w:t>получает выписки из Единого государственного реестра юридических лиц и индивидуальных предпринимателей;</w:t>
            </w:r>
          </w:p>
          <w:p w:rsidR="00034CD3" w:rsidRPr="00386DA4" w:rsidRDefault="00034CD3" w:rsidP="00D12622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034CD3">
              <w:rPr>
                <w:rFonts w:cs="Times New Roman"/>
                <w:i/>
                <w:szCs w:val="28"/>
              </w:rPr>
              <w:t xml:space="preserve">письменно уведомляет получателей субсидии о принятии положительного решения о предоставлении субсидии </w:t>
            </w:r>
            <w:r w:rsidRPr="00034CD3">
              <w:rPr>
                <w:rFonts w:cs="Times New Roman"/>
                <w:szCs w:val="28"/>
              </w:rPr>
              <w:t xml:space="preserve">в </w:t>
            </w:r>
            <w:r w:rsidRPr="00034CD3">
              <w:rPr>
                <w:rFonts w:cs="Times New Roman"/>
                <w:szCs w:val="28"/>
              </w:rPr>
              <w:lastRenderedPageBreak/>
              <w:t>рамках предельного объема бюджетных средств на очередной финансовый год</w:t>
            </w:r>
            <w:r w:rsidRPr="00034CD3">
              <w:rPr>
                <w:rFonts w:cs="Times New Roman"/>
                <w:i/>
                <w:szCs w:val="28"/>
              </w:rPr>
              <w:t xml:space="preserve"> либо об отказе в предоставлении субсидии.</w:t>
            </w:r>
          </w:p>
        </w:tc>
        <w:tc>
          <w:tcPr>
            <w:tcW w:w="3401" w:type="dxa"/>
          </w:tcPr>
          <w:p w:rsidR="00034CD3" w:rsidRPr="00386DA4" w:rsidRDefault="00034CD3" w:rsidP="00034CD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34CD3" w:rsidRPr="00386DA4" w:rsidTr="00416055">
        <w:tc>
          <w:tcPr>
            <w:tcW w:w="3397" w:type="dxa"/>
          </w:tcPr>
          <w:p w:rsidR="00034CD3" w:rsidRPr="00034CD3" w:rsidRDefault="00034CD3" w:rsidP="00034CD3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9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034CD3">
              <w:rPr>
                <w:rFonts w:cs="Times New Roman"/>
                <w:i/>
                <w:iCs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Cs w:val="28"/>
              </w:rPr>
              <w:t>(абзац второй)</w:t>
            </w:r>
          </w:p>
        </w:tc>
        <w:tc>
          <w:tcPr>
            <w:tcW w:w="3969" w:type="dxa"/>
          </w:tcPr>
          <w:p w:rsidR="00034CD3" w:rsidRPr="00034CD3" w:rsidRDefault="00034CD3" w:rsidP="00034CD3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 w:rsidRPr="00034CD3">
              <w:rPr>
                <w:rFonts w:cs="Times New Roman"/>
                <w:i/>
                <w:szCs w:val="28"/>
              </w:rPr>
              <w:t>9. 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      </w:r>
          </w:p>
          <w:p w:rsidR="00034CD3" w:rsidRPr="00034CD3" w:rsidRDefault="00034CD3" w:rsidP="00034CD3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 w:rsidRPr="00034CD3">
              <w:rPr>
                <w:rFonts w:cs="Times New Roman"/>
                <w:i/>
                <w:szCs w:val="28"/>
              </w:rPr>
              <w:t xml:space="preserve">- сметную </w:t>
            </w:r>
            <w:proofErr w:type="gramStart"/>
            <w:r w:rsidRPr="00034CD3">
              <w:rPr>
                <w:rFonts w:cs="Times New Roman"/>
                <w:i/>
                <w:szCs w:val="28"/>
              </w:rPr>
              <w:t>документацию</w:t>
            </w:r>
            <w:r>
              <w:rPr>
                <w:rFonts w:cs="Times New Roman"/>
                <w:i/>
                <w:szCs w:val="28"/>
              </w:rPr>
              <w:t xml:space="preserve">, </w:t>
            </w:r>
            <w:r w:rsidRPr="000C239F">
              <w:rPr>
                <w:rFonts w:cs="Times New Roman"/>
                <w:szCs w:val="28"/>
              </w:rPr>
              <w:t xml:space="preserve"> </w:t>
            </w:r>
            <w:r w:rsidRPr="003C3B2F">
              <w:rPr>
                <w:rFonts w:cs="Times New Roman"/>
                <w:i/>
                <w:szCs w:val="28"/>
              </w:rPr>
              <w:t>выполненную</w:t>
            </w:r>
            <w:proofErr w:type="gramEnd"/>
            <w:r w:rsidRPr="003C3B2F">
              <w:rPr>
                <w:rFonts w:cs="Times New Roman"/>
                <w:i/>
                <w:szCs w:val="28"/>
              </w:rPr>
              <w:t xml:space="preserve"> на основании дефектной ведомости, с уровнем сметной прибыли не более 10% от суммы прямых затрат и накладных расходов (себестоимости);</w:t>
            </w:r>
          </w:p>
          <w:p w:rsidR="00034CD3" w:rsidRPr="00034CD3" w:rsidRDefault="00034CD3" w:rsidP="00034CD3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034CD3" w:rsidRPr="00034CD3" w:rsidRDefault="00034CD3" w:rsidP="00034CD3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bookmarkStart w:id="3" w:name="sub_1029"/>
            <w:r w:rsidRPr="00034CD3">
              <w:rPr>
                <w:rFonts w:cs="Times New Roman"/>
                <w:i/>
                <w:szCs w:val="28"/>
              </w:rPr>
              <w:t>9. 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      </w:r>
          </w:p>
          <w:p w:rsidR="00034CD3" w:rsidRPr="00034CD3" w:rsidRDefault="00034CD3" w:rsidP="003C3B2F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bookmarkStart w:id="4" w:name="sub_292"/>
            <w:bookmarkEnd w:id="3"/>
            <w:r w:rsidRPr="00034CD3">
              <w:rPr>
                <w:rFonts w:cs="Times New Roman"/>
                <w:i/>
                <w:szCs w:val="28"/>
              </w:rPr>
              <w:t>- сметную документацию</w:t>
            </w:r>
            <w:r w:rsidR="003C3B2F">
              <w:rPr>
                <w:rFonts w:cs="Times New Roman"/>
                <w:i/>
                <w:szCs w:val="28"/>
              </w:rPr>
              <w:t>,</w:t>
            </w:r>
            <w:r w:rsidR="003C3B2F" w:rsidRPr="003C3B2F">
              <w:rPr>
                <w:rFonts w:cs="Times New Roman"/>
                <w:strike/>
                <w:szCs w:val="28"/>
              </w:rPr>
              <w:t xml:space="preserve"> </w:t>
            </w:r>
            <w:r w:rsidR="003C3B2F" w:rsidRPr="003C3B2F">
              <w:rPr>
                <w:rFonts w:cs="Times New Roman"/>
                <w:i/>
                <w:strike/>
                <w:szCs w:val="28"/>
              </w:rPr>
              <w:t>выполненную на основании дефектной ведомости, с уровнем сметной прибыли не более 10% от суммы прямых затрат и накладных расходов (себестоимости)</w:t>
            </w:r>
            <w:r w:rsidRPr="00034CD3">
              <w:rPr>
                <w:rFonts w:cs="Times New Roman"/>
                <w:i/>
                <w:szCs w:val="28"/>
              </w:rPr>
              <w:t xml:space="preserve"> </w:t>
            </w:r>
            <w:r w:rsidRPr="003C3B2F">
              <w:rPr>
                <w:rFonts w:cs="Times New Roman"/>
                <w:szCs w:val="28"/>
              </w:rPr>
              <w:t>либо уточненный расчет сметной стоимости, произведенный на основании сметной документации аналогичных объектов или с применением укрупненных нормативов цен строительства</w:t>
            </w:r>
            <w:r w:rsidRPr="00034CD3">
              <w:rPr>
                <w:rFonts w:cs="Times New Roman"/>
                <w:i/>
                <w:szCs w:val="28"/>
              </w:rPr>
              <w:t>;</w:t>
            </w:r>
            <w:bookmarkEnd w:id="4"/>
          </w:p>
        </w:tc>
        <w:tc>
          <w:tcPr>
            <w:tcW w:w="3401" w:type="dxa"/>
          </w:tcPr>
          <w:p w:rsidR="00034CD3" w:rsidRPr="00386DA4" w:rsidRDefault="00034CD3" w:rsidP="00034CD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34CD3" w:rsidRPr="00386DA4" w:rsidTr="00416055">
        <w:tc>
          <w:tcPr>
            <w:tcW w:w="3397" w:type="dxa"/>
          </w:tcPr>
          <w:p w:rsidR="00034CD3" w:rsidRPr="003C3B2F" w:rsidRDefault="003C3B2F" w:rsidP="00034CD3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Пункт 10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3C3B2F" w:rsidRDefault="003C3B2F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 xml:space="preserve">10. Департамент в течение </w:t>
            </w:r>
            <w:r w:rsidRPr="003C3B2F">
              <w:rPr>
                <w:rFonts w:cs="Times New Roman"/>
                <w:szCs w:val="28"/>
              </w:rPr>
              <w:t>15</w:t>
            </w:r>
            <w:r w:rsidRPr="003C3B2F">
              <w:rPr>
                <w:rFonts w:cs="Times New Roman"/>
                <w:i/>
                <w:szCs w:val="28"/>
              </w:rPr>
              <w:t>-и рабочих дней после утверждения бюджета на соответствующий финансовый год:</w:t>
            </w:r>
          </w:p>
          <w:p w:rsidR="00D12622" w:rsidRDefault="003C3B2F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>- уведомляет получателей субсидии об утвержденном объеме лимитов бюджетных обязательств на соответствующий финансовый год, в том числе за счет средств бюджета автономного округа;</w:t>
            </w:r>
            <w:bookmarkStart w:id="5" w:name="sub_2103"/>
          </w:p>
          <w:p w:rsidR="00D12622" w:rsidRDefault="00D12622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3C3B2F" w:rsidRPr="003C3B2F" w:rsidRDefault="003C3B2F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>- готовит план мероприятий по капитальному ремонту инженерных объектов (далее - план мероприятий), в том числе мероприятий, выполняемых в рамках реализации государственной программы;</w:t>
            </w:r>
          </w:p>
          <w:bookmarkEnd w:id="5"/>
          <w:p w:rsidR="00034CD3" w:rsidRPr="003C3B2F" w:rsidRDefault="003C3B2F" w:rsidP="003C3B2F">
            <w:pPr>
              <w:ind w:firstLine="539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>- подписывает план мероприятий в отношении получателей субсидии, предусмотренной планом мероприятий за счет средств местного бюджета, в размере 100%.</w:t>
            </w:r>
          </w:p>
        </w:tc>
        <w:tc>
          <w:tcPr>
            <w:tcW w:w="3828" w:type="dxa"/>
          </w:tcPr>
          <w:p w:rsidR="003C3B2F" w:rsidRPr="003C3B2F" w:rsidRDefault="003C3B2F" w:rsidP="003C3B2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 xml:space="preserve">10. Департамент в течение </w:t>
            </w:r>
            <w:r w:rsidRPr="003C3B2F">
              <w:rPr>
                <w:rFonts w:cs="Times New Roman"/>
                <w:szCs w:val="28"/>
              </w:rPr>
              <w:t>25</w:t>
            </w:r>
            <w:r w:rsidRPr="003C3B2F">
              <w:rPr>
                <w:rFonts w:cs="Times New Roman"/>
                <w:i/>
                <w:szCs w:val="28"/>
              </w:rPr>
              <w:t xml:space="preserve">-и рабочих дней после утверждения </w:t>
            </w:r>
            <w:r w:rsidRPr="003C3B2F">
              <w:rPr>
                <w:rFonts w:cs="Times New Roman"/>
                <w:szCs w:val="28"/>
              </w:rPr>
              <w:t>(внесения изменений)</w:t>
            </w:r>
            <w:r w:rsidRPr="003C3B2F">
              <w:rPr>
                <w:rFonts w:cs="Times New Roman"/>
                <w:i/>
                <w:szCs w:val="28"/>
              </w:rPr>
              <w:t xml:space="preserve"> бюджета на соответствующий финансовый год уведомляет получателей субсидии об утвержденном объеме лимитов бюджетных обязательств на соответствующий финансовый год, в том числе за счет средств бюджета автономного округа, </w:t>
            </w:r>
            <w:r w:rsidRPr="003C3B2F">
              <w:rPr>
                <w:rFonts w:cs="Times New Roman"/>
                <w:szCs w:val="28"/>
              </w:rPr>
              <w:t xml:space="preserve">с указанием источников финансирования </w:t>
            </w:r>
            <w:r w:rsidRPr="003C3B2F">
              <w:rPr>
                <w:rFonts w:cs="Times New Roman"/>
                <w:szCs w:val="28"/>
              </w:rPr>
              <w:br/>
              <w:t>по объектам</w:t>
            </w:r>
          </w:p>
          <w:p w:rsidR="003C3B2F" w:rsidRPr="003C3B2F" w:rsidRDefault="003C3B2F" w:rsidP="003C3B2F">
            <w:pPr>
              <w:ind w:firstLine="539"/>
              <w:rPr>
                <w:rFonts w:cs="Times New Roman"/>
                <w:i/>
                <w:strike/>
                <w:szCs w:val="28"/>
              </w:rPr>
            </w:pPr>
            <w:r w:rsidRPr="003C3B2F">
              <w:rPr>
                <w:rFonts w:cs="Times New Roman"/>
                <w:i/>
                <w:strike/>
                <w:szCs w:val="28"/>
              </w:rPr>
              <w:t>- готовит план мероприятий по капитальному ремонту инженерных объектов (далее - план мероприятий), в том числе мероприятий, выполняемых в рамках реализации государственной программы;</w:t>
            </w:r>
          </w:p>
          <w:p w:rsidR="00034CD3" w:rsidRPr="003C3B2F" w:rsidRDefault="003C3B2F" w:rsidP="003C3B2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trike/>
                <w:szCs w:val="28"/>
              </w:rPr>
              <w:t>- подписывает план мероприятий в отношении получателей субсидии, предусмотренной планом мероприятий за счет средств местного бюджета, в размере 100%.</w:t>
            </w:r>
          </w:p>
        </w:tc>
        <w:tc>
          <w:tcPr>
            <w:tcW w:w="3401" w:type="dxa"/>
          </w:tcPr>
          <w:p w:rsidR="00034CD3" w:rsidRPr="00386DA4" w:rsidRDefault="00034CD3" w:rsidP="00034CD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C3B2F" w:rsidRDefault="003C3B2F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C3B2F">
              <w:rPr>
                <w:rFonts w:cs="Times New Roman"/>
                <w:i/>
                <w:iCs/>
                <w:szCs w:val="28"/>
              </w:rPr>
              <w:lastRenderedPageBreak/>
              <w:t xml:space="preserve">Пункт 11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3C3B2F">
              <w:rPr>
                <w:rFonts w:cs="Times New Roman"/>
                <w:i/>
                <w:iCs/>
                <w:szCs w:val="28"/>
              </w:rPr>
              <w:t xml:space="preserve"> (абзац пятый)</w:t>
            </w:r>
          </w:p>
        </w:tc>
        <w:tc>
          <w:tcPr>
            <w:tcW w:w="3969" w:type="dxa"/>
          </w:tcPr>
          <w:p w:rsidR="003C3B2F" w:rsidRPr="003C3B2F" w:rsidRDefault="003C3B2F" w:rsidP="003C3B2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>11. Требования, которым должны соответствовать получатели субсидии…:</w:t>
            </w:r>
          </w:p>
          <w:p w:rsidR="003C3B2F" w:rsidRPr="003C3B2F" w:rsidRDefault="003C3B2F" w:rsidP="003C3B2F">
            <w:pPr>
              <w:ind w:firstLine="539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 xml:space="preserve">- </w:t>
            </w:r>
            <w:bookmarkStart w:id="6" w:name="sub_2115"/>
            <w:r w:rsidRPr="003C3B2F">
              <w:rPr>
                <w:rFonts w:cs="Times New Roman"/>
                <w:i/>
                <w:szCs w:val="28"/>
              </w:rPr>
              <w:t>не получать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капитальному ремонту инженерных объектов.</w:t>
            </w:r>
            <w:bookmarkEnd w:id="6"/>
          </w:p>
        </w:tc>
        <w:tc>
          <w:tcPr>
            <w:tcW w:w="3828" w:type="dxa"/>
          </w:tcPr>
          <w:p w:rsidR="003C3B2F" w:rsidRPr="003C3B2F" w:rsidRDefault="003C3B2F" w:rsidP="003C3B2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>11. Требования, которым должны соответствовать получатели субсидии…:</w:t>
            </w:r>
          </w:p>
          <w:p w:rsidR="003C3B2F" w:rsidRPr="003C3B2F" w:rsidRDefault="003C3B2F" w:rsidP="003C3B2F">
            <w:pPr>
              <w:ind w:firstLine="539"/>
              <w:rPr>
                <w:rFonts w:cs="Times New Roman"/>
                <w:i/>
                <w:szCs w:val="28"/>
              </w:rPr>
            </w:pPr>
            <w:r w:rsidRPr="003C3B2F">
              <w:rPr>
                <w:rFonts w:cs="Times New Roman"/>
                <w:i/>
                <w:szCs w:val="28"/>
              </w:rPr>
              <w:t xml:space="preserve">- не получать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</w:t>
            </w:r>
            <w:r w:rsidRPr="003C3B2F">
              <w:rPr>
                <w:rFonts w:cs="Times New Roman"/>
                <w:i/>
                <w:strike/>
                <w:szCs w:val="28"/>
              </w:rPr>
              <w:t>(возмещение)</w:t>
            </w:r>
            <w:r w:rsidRPr="003C3B2F">
              <w:rPr>
                <w:rFonts w:cs="Times New Roman"/>
                <w:i/>
                <w:szCs w:val="28"/>
              </w:rPr>
              <w:t xml:space="preserve"> затрат по капитальному ремонту инженерных объектов.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C3B2F" w:rsidRDefault="003C3B2F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12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7" w:name="sub_1212"/>
            <w:r w:rsidRPr="00E57ECC">
              <w:rPr>
                <w:rFonts w:cs="Times New Roman"/>
                <w:i/>
                <w:szCs w:val="28"/>
              </w:rPr>
              <w:t xml:space="preserve">12. Департамент </w:t>
            </w:r>
            <w:r>
              <w:rPr>
                <w:rFonts w:cs="Times New Roman"/>
                <w:i/>
                <w:szCs w:val="28"/>
              </w:rPr>
              <w:t xml:space="preserve">… </w:t>
            </w:r>
            <w:r w:rsidRPr="00E57ECC">
              <w:rPr>
                <w:rFonts w:cs="Times New Roman"/>
                <w:i/>
                <w:szCs w:val="28"/>
              </w:rPr>
              <w:t>осуществляет запросы</w:t>
            </w:r>
            <w:proofErr w:type="gramStart"/>
            <w:r w:rsidRPr="00E57ECC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..</w:t>
            </w:r>
            <w:proofErr w:type="gramEnd"/>
            <w:r w:rsidRPr="00E57ECC">
              <w:rPr>
                <w:rFonts w:cs="Times New Roman"/>
                <w:i/>
                <w:szCs w:val="28"/>
              </w:rPr>
              <w:t xml:space="preserve">, </w:t>
            </w:r>
            <w:r w:rsidRPr="00E57ECC">
              <w:rPr>
                <w:rFonts w:cs="Times New Roman"/>
                <w:szCs w:val="28"/>
              </w:rPr>
              <w:t>в течение трех рабочих дней</w:t>
            </w:r>
            <w:r w:rsidRPr="00E57ECC">
              <w:rPr>
                <w:rFonts w:cs="Times New Roman"/>
                <w:i/>
                <w:szCs w:val="28"/>
              </w:rPr>
              <w:t>:</w:t>
            </w: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Pr="00E57ECC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bookmarkEnd w:id="7"/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zCs w:val="28"/>
              </w:rPr>
              <w:t>- после подписания плана мероприятий - в отношении получателей субсидии, предусмотренной за счет средств местного бюджета в размере 100%;</w:t>
            </w:r>
          </w:p>
          <w:p w:rsidR="00D12622" w:rsidRDefault="00D12622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zCs w:val="28"/>
              </w:rPr>
              <w:lastRenderedPageBreak/>
              <w:t xml:space="preserve">- после утверждения мероприятий, являющихся неотъемлемой частью соглашения, заключенного между муниципальным образованием и Департаментом жилищно-коммунального комплекса и энергетики Ханты-Мансийского автономного округа - Югры, о предоставлении субсидии из бюджета Ханты-Мансийского автономного округа - Югры на </w:t>
            </w:r>
            <w:proofErr w:type="spellStart"/>
            <w:r w:rsidRPr="00E57ECC">
              <w:rPr>
                <w:rFonts w:cs="Times New Roman"/>
                <w:i/>
                <w:szCs w:val="28"/>
              </w:rPr>
              <w:t>софинансирование</w:t>
            </w:r>
            <w:proofErr w:type="spellEnd"/>
            <w:r w:rsidRPr="00E57ECC">
              <w:rPr>
                <w:rFonts w:cs="Times New Roman"/>
                <w:i/>
                <w:szCs w:val="28"/>
              </w:rPr>
              <w:t xml:space="preserve"> мероприятий государственной программы - в отношении получателей субсидии, направленной на реализацию государственной программы.</w:t>
            </w:r>
          </w:p>
          <w:p w:rsidR="003C3B2F" w:rsidRPr="00E57ECC" w:rsidRDefault="003C3B2F" w:rsidP="00E57ECC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zCs w:val="28"/>
              </w:rPr>
              <w:lastRenderedPageBreak/>
              <w:t xml:space="preserve">12. Департамент </w:t>
            </w:r>
            <w:r>
              <w:rPr>
                <w:rFonts w:cs="Times New Roman"/>
                <w:i/>
                <w:szCs w:val="28"/>
              </w:rPr>
              <w:t xml:space="preserve">… </w:t>
            </w:r>
            <w:r w:rsidRPr="00E57ECC">
              <w:rPr>
                <w:rFonts w:cs="Times New Roman"/>
                <w:szCs w:val="28"/>
              </w:rPr>
              <w:t>в течение трех рабочих дней</w:t>
            </w:r>
            <w:r w:rsidRPr="00E57ECC">
              <w:rPr>
                <w:rFonts w:cs="Times New Roman"/>
                <w:i/>
                <w:szCs w:val="28"/>
              </w:rPr>
              <w:t xml:space="preserve"> </w:t>
            </w:r>
            <w:r w:rsidRPr="002C3F3D">
              <w:rPr>
                <w:rFonts w:cs="Times New Roman"/>
                <w:szCs w:val="28"/>
              </w:rPr>
              <w:t xml:space="preserve">после </w:t>
            </w:r>
            <w:r>
              <w:rPr>
                <w:rFonts w:cs="Times New Roman"/>
                <w:szCs w:val="28"/>
              </w:rPr>
              <w:t xml:space="preserve">направления получателям субсидии уведомления </w:t>
            </w:r>
            <w:r w:rsidRPr="00915FC1">
              <w:rPr>
                <w:rFonts w:cs="Times New Roman"/>
                <w:szCs w:val="28"/>
              </w:rPr>
              <w:t xml:space="preserve">об утвержденном объеме лимитов бюджетных обязательств </w:t>
            </w:r>
            <w:r w:rsidRPr="00E57ECC">
              <w:rPr>
                <w:rFonts w:cs="Times New Roman"/>
                <w:i/>
                <w:szCs w:val="28"/>
              </w:rPr>
              <w:t>осуществляет запросы</w:t>
            </w:r>
            <w:proofErr w:type="gramStart"/>
            <w:r w:rsidRPr="00E57ECC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..</w:t>
            </w:r>
            <w:proofErr w:type="gramEnd"/>
            <w:r w:rsidRPr="00E57ECC">
              <w:rPr>
                <w:rFonts w:cs="Times New Roman"/>
                <w:i/>
                <w:szCs w:val="28"/>
              </w:rPr>
              <w:t>,</w:t>
            </w:r>
            <w:r>
              <w:rPr>
                <w:rFonts w:cs="Times New Roman"/>
                <w:i/>
                <w:szCs w:val="28"/>
              </w:rPr>
              <w:t>.</w:t>
            </w:r>
          </w:p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trike/>
                <w:szCs w:val="28"/>
              </w:rPr>
            </w:pPr>
            <w:r w:rsidRPr="00E57ECC">
              <w:rPr>
                <w:rFonts w:cs="Times New Roman"/>
                <w:i/>
                <w:strike/>
                <w:szCs w:val="28"/>
              </w:rPr>
              <w:t>- после подписания плана мероприятий - в отношении получателей субсидии, предусмотренной за счет средств местного бюджета в размере 100%;</w:t>
            </w:r>
          </w:p>
          <w:p w:rsidR="003C3B2F" w:rsidRPr="00386DA4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trike/>
                <w:szCs w:val="28"/>
              </w:rPr>
              <w:lastRenderedPageBreak/>
              <w:t xml:space="preserve">- после утверждения мероприятий, являющихся неотъемлемой частью соглашения, заключенного между муниципальным образованием и Департаментом жилищно-коммунального комплекса и энергетики Ханты-Мансийского автономного округа - Югры, о предоставлении субсидии из бюджета Ханты-Мансийского автономного округа - Югры на </w:t>
            </w:r>
            <w:proofErr w:type="spellStart"/>
            <w:r w:rsidRPr="00E57ECC">
              <w:rPr>
                <w:rFonts w:cs="Times New Roman"/>
                <w:i/>
                <w:strike/>
                <w:szCs w:val="28"/>
              </w:rPr>
              <w:t>софинансирование</w:t>
            </w:r>
            <w:proofErr w:type="spellEnd"/>
            <w:r w:rsidRPr="00E57ECC">
              <w:rPr>
                <w:rFonts w:cs="Times New Roman"/>
                <w:i/>
                <w:strike/>
                <w:szCs w:val="28"/>
              </w:rPr>
              <w:t xml:space="preserve"> мероприятий государственной программы - в отношении получателей субсидии, направленной на реализацию государственной программы.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E57ECC" w:rsidRDefault="00E57ECC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8" w:name="sub_1213"/>
            <w:r w:rsidRPr="00E57ECC">
              <w:rPr>
                <w:rFonts w:cs="Times New Roman"/>
                <w:i/>
                <w:szCs w:val="28"/>
              </w:rPr>
              <w:t xml:space="preserve">13. Департамент в течение пяти рабочих дней со дня получения документов, указанных в </w:t>
            </w:r>
            <w:hyperlink w:anchor="sub_1212" w:history="1">
              <w:r w:rsidRPr="00E57ECC">
                <w:rPr>
                  <w:rStyle w:val="a5"/>
                  <w:b w:val="0"/>
                  <w:i/>
                  <w:color w:val="auto"/>
                </w:rPr>
                <w:t>абзаце первом пункта 12</w:t>
              </w:r>
            </w:hyperlink>
            <w:r w:rsidRPr="00E57ECC">
              <w:rPr>
                <w:rFonts w:cs="Times New Roman"/>
                <w:i/>
                <w:szCs w:val="28"/>
              </w:rPr>
              <w:t xml:space="preserve"> настоящего раздела:</w:t>
            </w:r>
          </w:p>
          <w:p w:rsidR="00E57ECC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9" w:name="sub_2132"/>
            <w:bookmarkEnd w:id="8"/>
            <w:r w:rsidRPr="00E57ECC">
              <w:rPr>
                <w:rFonts w:cs="Times New Roman"/>
                <w:i/>
                <w:szCs w:val="28"/>
              </w:rPr>
              <w:t xml:space="preserve">- осуществляет </w:t>
            </w:r>
            <w:proofErr w:type="gramStart"/>
            <w:r w:rsidRPr="00E57ECC">
              <w:rPr>
                <w:rFonts w:cs="Times New Roman"/>
                <w:i/>
                <w:szCs w:val="28"/>
              </w:rPr>
              <w:t>проверку ;</w:t>
            </w:r>
            <w:proofErr w:type="gramEnd"/>
          </w:p>
          <w:bookmarkEnd w:id="9"/>
          <w:p w:rsidR="003C3B2F" w:rsidRPr="00E57ECC" w:rsidRDefault="00E57ECC" w:rsidP="00E57EC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zCs w:val="28"/>
              </w:rPr>
              <w:t xml:space="preserve">- готовит проект распоряжения Администрации города </w:t>
            </w:r>
            <w:r w:rsidRPr="00E57ECC">
              <w:rPr>
                <w:rFonts w:cs="Times New Roman"/>
                <w:i/>
                <w:szCs w:val="28"/>
              </w:rPr>
              <w:lastRenderedPageBreak/>
              <w:t xml:space="preserve">об утверждении перечня получателей субсидии и объема предоставляемой субсидии </w:t>
            </w:r>
            <w:r>
              <w:rPr>
                <w:rFonts w:cs="Times New Roman"/>
                <w:i/>
                <w:szCs w:val="28"/>
              </w:rPr>
              <w:t>...</w:t>
            </w:r>
            <w:r w:rsidRPr="00E57ECC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828" w:type="dxa"/>
          </w:tcPr>
          <w:p w:rsidR="003C3B2F" w:rsidRDefault="00E57ECC" w:rsidP="00E57ECC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E57ECC">
              <w:rPr>
                <w:rFonts w:cs="Times New Roman"/>
                <w:i/>
                <w:szCs w:val="28"/>
              </w:rPr>
              <w:lastRenderedPageBreak/>
              <w:t xml:space="preserve">13. Департамент в течение пяти рабочих дней со дня получения документов, указанных в </w:t>
            </w:r>
            <w:r w:rsidRPr="00E57ECC">
              <w:rPr>
                <w:rFonts w:cs="Times New Roman"/>
                <w:i/>
                <w:strike/>
                <w:szCs w:val="28"/>
              </w:rPr>
              <w:t>абзаце первом</w:t>
            </w:r>
            <w:r w:rsidRPr="00E57ECC">
              <w:rPr>
                <w:rFonts w:cs="Times New Roman"/>
                <w:i/>
                <w:szCs w:val="28"/>
              </w:rPr>
              <w:t xml:space="preserve"> пункте 12 настоящего раздела, осуществляет проверку </w:t>
            </w:r>
            <w:r>
              <w:rPr>
                <w:rFonts w:cs="Times New Roman"/>
                <w:i/>
                <w:szCs w:val="28"/>
              </w:rPr>
              <w:t>…</w:t>
            </w:r>
            <w:r w:rsidRPr="00E57ECC">
              <w:rPr>
                <w:rFonts w:cs="Times New Roman"/>
                <w:i/>
                <w:szCs w:val="28"/>
              </w:rPr>
              <w:t>.</w:t>
            </w:r>
          </w:p>
          <w:p w:rsidR="00E57ECC" w:rsidRDefault="00E57ECC" w:rsidP="00E57ECC">
            <w:pPr>
              <w:ind w:firstLine="397"/>
              <w:contextualSpacing/>
              <w:jc w:val="both"/>
              <w:rPr>
                <w:rFonts w:cs="Times New Roman"/>
                <w:i/>
                <w:strike/>
                <w:szCs w:val="28"/>
              </w:rPr>
            </w:pPr>
            <w:r w:rsidRPr="00E57ECC">
              <w:rPr>
                <w:rFonts w:cs="Times New Roman"/>
                <w:i/>
                <w:strike/>
                <w:szCs w:val="28"/>
              </w:rPr>
              <w:t xml:space="preserve">- готовит проект распоряжения Администрации города </w:t>
            </w:r>
            <w:r w:rsidRPr="00E57ECC">
              <w:rPr>
                <w:rFonts w:cs="Times New Roman"/>
                <w:i/>
                <w:strike/>
                <w:szCs w:val="28"/>
              </w:rPr>
              <w:lastRenderedPageBreak/>
              <w:t>об утверждении перечня получателей субсидии и объема предоставляемой</w:t>
            </w:r>
            <w:r>
              <w:rPr>
                <w:rFonts w:cs="Times New Roman"/>
                <w:i/>
                <w:strike/>
                <w:szCs w:val="28"/>
              </w:rPr>
              <w:t xml:space="preserve"> субсидии</w:t>
            </w:r>
            <w:r w:rsidRPr="00E57ECC">
              <w:rPr>
                <w:rFonts w:cs="Times New Roman"/>
                <w:i/>
                <w:strike/>
                <w:szCs w:val="28"/>
              </w:rPr>
              <w:t xml:space="preserve"> </w:t>
            </w:r>
            <w:r>
              <w:rPr>
                <w:rFonts w:cs="Times New Roman"/>
                <w:i/>
                <w:strike/>
                <w:szCs w:val="28"/>
              </w:rPr>
              <w:t>…</w:t>
            </w:r>
            <w:r w:rsidRPr="00E57ECC">
              <w:rPr>
                <w:rFonts w:cs="Times New Roman"/>
                <w:i/>
                <w:strike/>
                <w:szCs w:val="28"/>
              </w:rPr>
              <w:t>.</w:t>
            </w:r>
          </w:p>
          <w:p w:rsidR="00980BB0" w:rsidRPr="00FB1C44" w:rsidRDefault="00980BB0" w:rsidP="00980BB0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FB1C44">
              <w:rPr>
                <w:rFonts w:cs="Times New Roman"/>
                <w:szCs w:val="28"/>
              </w:rPr>
              <w:t>14. Получатель субсидии в соответствии с действующим законодательством:</w:t>
            </w:r>
          </w:p>
          <w:p w:rsidR="00980BB0" w:rsidRPr="00FB1C44" w:rsidRDefault="00980BB0" w:rsidP="00980BB0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FB1C44">
              <w:rPr>
                <w:rFonts w:cs="Times New Roman"/>
                <w:szCs w:val="28"/>
              </w:rPr>
              <w:t>14.1. В срок до 20 мая текущего финансового года организует разработку проектной документации (при ее отсутствии на дату получения уведомления 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объектов.</w:t>
            </w:r>
          </w:p>
          <w:p w:rsidR="00980BB0" w:rsidRPr="00FB1C44" w:rsidRDefault="00980BB0" w:rsidP="00980BB0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FB1C44">
              <w:rPr>
                <w:rFonts w:cs="Times New Roman"/>
                <w:szCs w:val="28"/>
              </w:rPr>
              <w:t xml:space="preserve">14.2. После получения заключения о проверке достоверности определения сметной стоимости </w:t>
            </w:r>
            <w:r w:rsidRPr="00980BB0">
              <w:rPr>
                <w:rFonts w:cs="Times New Roman"/>
                <w:i/>
                <w:szCs w:val="28"/>
              </w:rPr>
              <w:t xml:space="preserve">самостоятельно осуществляет отбор исполнителей работ по капитальному ремонту инженерных объектов и по результатам проведенного отбора обеспечивает </w:t>
            </w:r>
            <w:r w:rsidRPr="00980BB0">
              <w:rPr>
                <w:rFonts w:cs="Times New Roman"/>
                <w:i/>
                <w:szCs w:val="28"/>
              </w:rPr>
              <w:lastRenderedPageBreak/>
              <w:t>заключение договора (контракта), контролирует выполнение работ.</w:t>
            </w:r>
          </w:p>
          <w:p w:rsidR="00980BB0" w:rsidRDefault="00980BB0" w:rsidP="00980BB0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 Получатель субсидии направляет в департамент копии заключения 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 в течение пяти рабочих дней после проведения отбора исполнителя работ.</w:t>
            </w:r>
          </w:p>
          <w:p w:rsidR="00980BB0" w:rsidRPr="00E57ECC" w:rsidRDefault="00980BB0" w:rsidP="00980BB0">
            <w:pPr>
              <w:ind w:firstLine="709"/>
              <w:jc w:val="both"/>
              <w:rPr>
                <w:rFonts w:cs="Times New Roman"/>
                <w:i/>
                <w:strike/>
                <w:szCs w:val="28"/>
              </w:rPr>
            </w:pPr>
            <w:r>
              <w:rPr>
                <w:rFonts w:cs="Times New Roman"/>
                <w:szCs w:val="28"/>
              </w:rPr>
              <w:t xml:space="preserve">16. </w:t>
            </w:r>
            <w:r w:rsidRPr="00980BB0">
              <w:rPr>
                <w:rFonts w:cs="Times New Roman"/>
                <w:i/>
                <w:szCs w:val="28"/>
              </w:rPr>
              <w:t xml:space="preserve">Департамент в течение пяти рабочих дней после получения документов, </w:t>
            </w:r>
            <w:r w:rsidRPr="00980BB0">
              <w:rPr>
                <w:rFonts w:cs="Times New Roman"/>
                <w:szCs w:val="28"/>
              </w:rPr>
              <w:t>указанных в пункте 15 настоящего раздела</w:t>
            </w:r>
            <w:r w:rsidRPr="00980BB0">
              <w:rPr>
                <w:rFonts w:cs="Times New Roman"/>
                <w:i/>
                <w:szCs w:val="28"/>
              </w:rPr>
              <w:t xml:space="preserve">, готовит проект распоряжения Администрации города об утверждении перечня получателей субсидии и объема предоставляемой субсидии </w:t>
            </w:r>
            <w:r>
              <w:rPr>
                <w:rFonts w:cs="Times New Roman"/>
                <w:i/>
                <w:szCs w:val="28"/>
              </w:rPr>
              <w:t>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980BB0" w:rsidRDefault="00980BB0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Пункт 14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0562BC" w:rsidRDefault="000562BC" w:rsidP="000562BC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562BC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i/>
                <w:szCs w:val="28"/>
              </w:rPr>
              <w:t>. После утверждения перечня…готовит проекты соглашений…</w:t>
            </w:r>
          </w:p>
        </w:tc>
        <w:tc>
          <w:tcPr>
            <w:tcW w:w="3828" w:type="dxa"/>
          </w:tcPr>
          <w:p w:rsidR="003C3B2F" w:rsidRPr="00386DA4" w:rsidRDefault="000562BC" w:rsidP="000562BC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562BC">
              <w:rPr>
                <w:rFonts w:cs="Times New Roman"/>
                <w:szCs w:val="28"/>
              </w:rPr>
              <w:t>17</w:t>
            </w:r>
            <w:r>
              <w:rPr>
                <w:rFonts w:cs="Times New Roman"/>
                <w:i/>
                <w:szCs w:val="28"/>
              </w:rPr>
              <w:t>. После утверждения перечня…готовит проекты соглашений…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0562BC" w:rsidRDefault="000562BC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Пункт 15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0562BC" w:rsidRPr="000562BC" w:rsidRDefault="000562BC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0" w:name="sub_1215"/>
            <w:r w:rsidRPr="000562BC">
              <w:rPr>
                <w:rFonts w:cs="Times New Roman"/>
                <w:szCs w:val="28"/>
              </w:rPr>
              <w:t>15</w:t>
            </w:r>
            <w:r w:rsidRPr="000562BC">
              <w:rPr>
                <w:rFonts w:cs="Times New Roman"/>
                <w:i/>
                <w:szCs w:val="28"/>
              </w:rPr>
              <w:t xml:space="preserve">. Субсидия предоставляется на основании </w:t>
            </w:r>
            <w:r>
              <w:rPr>
                <w:rFonts w:cs="Times New Roman"/>
                <w:i/>
                <w:szCs w:val="28"/>
              </w:rPr>
              <w:t>… и</w:t>
            </w:r>
            <w:r w:rsidRPr="000562BC">
              <w:rPr>
                <w:rFonts w:cs="Times New Roman"/>
                <w:i/>
                <w:szCs w:val="28"/>
              </w:rPr>
              <w:t xml:space="preserve"> заключенных соглашений. Неотъемлемой частью соглашения являются график производства работ и сметная документация на проведение капитального ремонта инженерных объектов, проверенная специализированной организацией, с уровнем сметной прибыли не более 10% от суммы прямых затрат и накладных расходов (себестоимости).</w:t>
            </w:r>
            <w:bookmarkEnd w:id="10"/>
          </w:p>
        </w:tc>
        <w:tc>
          <w:tcPr>
            <w:tcW w:w="3828" w:type="dxa"/>
          </w:tcPr>
          <w:p w:rsidR="003C3B2F" w:rsidRPr="00386DA4" w:rsidRDefault="000562BC" w:rsidP="000562BC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562BC">
              <w:rPr>
                <w:rFonts w:cs="Times New Roman"/>
                <w:szCs w:val="28"/>
              </w:rPr>
              <w:t>18</w:t>
            </w:r>
            <w:r w:rsidRPr="000562BC">
              <w:rPr>
                <w:rFonts w:cs="Times New Roman"/>
                <w:i/>
                <w:szCs w:val="28"/>
              </w:rPr>
              <w:t xml:space="preserve">. Субсидия предоставляется на основании </w:t>
            </w:r>
            <w:r>
              <w:rPr>
                <w:rFonts w:cs="Times New Roman"/>
                <w:i/>
                <w:szCs w:val="28"/>
              </w:rPr>
              <w:t>…</w:t>
            </w:r>
            <w:r w:rsidRPr="000562BC">
              <w:rPr>
                <w:rFonts w:cs="Times New Roman"/>
                <w:i/>
                <w:szCs w:val="28"/>
              </w:rPr>
              <w:t xml:space="preserve"> и заключенных соглашений. Неотъемлемой частью соглашения являются график производства работ </w:t>
            </w:r>
            <w:r w:rsidRPr="000562BC">
              <w:rPr>
                <w:rFonts w:cs="Times New Roman"/>
                <w:i/>
                <w:strike/>
                <w:szCs w:val="28"/>
              </w:rPr>
              <w:t>и сметная документация на проведение капитального ремонта инженерных объектов, проверенная специализированной организацией, с уровнем сметной прибыли не более 10% от суммы прямых затрат и накладных расходов (себестоимости).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7607FD" w:rsidRDefault="007607FD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15.1 пункта 15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0562BC" w:rsidRPr="000562BC" w:rsidRDefault="000562BC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15.1</w:t>
            </w:r>
            <w:r w:rsidRPr="000562BC">
              <w:rPr>
                <w:rFonts w:cs="Times New Roman"/>
                <w:i/>
                <w:szCs w:val="28"/>
              </w:rPr>
              <w:t>. Единовременный авансовый платеж предусматривается в следующих размерах:</w:t>
            </w:r>
          </w:p>
          <w:p w:rsidR="000562BC" w:rsidRDefault="000562BC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0562BC">
              <w:rPr>
                <w:rFonts w:cs="Times New Roman"/>
                <w:i/>
                <w:szCs w:val="28"/>
              </w:rPr>
              <w:t xml:space="preserve">- до 30% от плановой суммы субсидии, предусмотренной за счет средств </w:t>
            </w:r>
            <w:r w:rsidR="00CD206E">
              <w:rPr>
                <w:rFonts w:cs="Times New Roman"/>
                <w:i/>
                <w:szCs w:val="28"/>
              </w:rPr>
              <w:t>местного бюджета в размере 100%;</w:t>
            </w:r>
          </w:p>
          <w:p w:rsidR="00CD206E" w:rsidRPr="000562BC" w:rsidRDefault="00CD206E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0562BC" w:rsidRPr="000562BC" w:rsidRDefault="000562BC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0562BC">
              <w:rPr>
                <w:rFonts w:cs="Times New Roman"/>
                <w:i/>
                <w:szCs w:val="28"/>
              </w:rPr>
              <w:t>- до 5% от плановой суммы субсидии, предусмотренной планом мероприятий, выполняемых в рамках реализации государственной программы.</w:t>
            </w:r>
          </w:p>
          <w:p w:rsidR="003C3B2F" w:rsidRPr="00386DA4" w:rsidRDefault="003C3B2F" w:rsidP="000562BC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205CFF" w:rsidRPr="00205CFF" w:rsidRDefault="000562BC" w:rsidP="00205CFF">
            <w:pPr>
              <w:ind w:firstLine="539"/>
              <w:jc w:val="both"/>
              <w:rPr>
                <w:rFonts w:cs="Times New Roman"/>
                <w:i/>
                <w:strike/>
                <w:szCs w:val="28"/>
              </w:rPr>
            </w:pPr>
            <w:r w:rsidRPr="00205CFF">
              <w:rPr>
                <w:rFonts w:cs="Times New Roman"/>
                <w:szCs w:val="28"/>
              </w:rPr>
              <w:t>18.1</w:t>
            </w:r>
            <w:r w:rsidRPr="000562BC">
              <w:rPr>
                <w:rFonts w:cs="Times New Roman"/>
                <w:i/>
                <w:szCs w:val="28"/>
              </w:rPr>
              <w:t xml:space="preserve">. Единовременный авансовый платеж предусматривается </w:t>
            </w:r>
            <w:r w:rsidRPr="00205CFF">
              <w:rPr>
                <w:rFonts w:cs="Times New Roman"/>
                <w:szCs w:val="28"/>
              </w:rPr>
              <w:t>за счет средств местного бюджета</w:t>
            </w:r>
            <w:r w:rsidRPr="000562BC">
              <w:rPr>
                <w:rFonts w:cs="Times New Roman"/>
                <w:i/>
                <w:szCs w:val="28"/>
              </w:rPr>
              <w:t xml:space="preserve"> в </w:t>
            </w:r>
            <w:r w:rsidR="00205CFF" w:rsidRPr="00205CFF">
              <w:rPr>
                <w:rFonts w:cs="Times New Roman"/>
                <w:i/>
                <w:strike/>
                <w:szCs w:val="28"/>
              </w:rPr>
              <w:t>следующих</w:t>
            </w:r>
            <w:r w:rsidR="00205CFF">
              <w:rPr>
                <w:rFonts w:cs="Times New Roman"/>
                <w:i/>
                <w:szCs w:val="28"/>
              </w:rPr>
              <w:t xml:space="preserve"> </w:t>
            </w:r>
            <w:r w:rsidRPr="000562BC">
              <w:rPr>
                <w:rFonts w:cs="Times New Roman"/>
                <w:i/>
                <w:szCs w:val="28"/>
              </w:rPr>
              <w:t>размере до 10% от плановой суммы субсидии</w:t>
            </w:r>
            <w:r w:rsidR="00205CFF">
              <w:rPr>
                <w:rFonts w:cs="Times New Roman"/>
                <w:i/>
                <w:szCs w:val="28"/>
              </w:rPr>
              <w:t xml:space="preserve">, </w:t>
            </w:r>
            <w:r w:rsidR="00205CFF" w:rsidRPr="00205CFF">
              <w:rPr>
                <w:rFonts w:cs="Times New Roman"/>
                <w:i/>
                <w:strike/>
                <w:szCs w:val="28"/>
              </w:rPr>
              <w:t>предусмотренной за счет средств местного бюджета в размере 100%;</w:t>
            </w:r>
          </w:p>
          <w:p w:rsidR="003C3B2F" w:rsidRPr="00205CFF" w:rsidRDefault="00205CFF" w:rsidP="00205CFF">
            <w:pPr>
              <w:ind w:firstLine="539"/>
              <w:jc w:val="both"/>
              <w:rPr>
                <w:rFonts w:cs="Times New Roman"/>
                <w:i/>
                <w:strike/>
                <w:szCs w:val="28"/>
              </w:rPr>
            </w:pPr>
            <w:r w:rsidRPr="00205CFF">
              <w:rPr>
                <w:rFonts w:cs="Times New Roman"/>
                <w:i/>
                <w:strike/>
                <w:szCs w:val="28"/>
              </w:rPr>
              <w:t>- до 5% от плановой суммы субсидии, предусмотренной планом мероприятий, выполняемых в рамках реализ</w:t>
            </w:r>
            <w:r>
              <w:rPr>
                <w:rFonts w:cs="Times New Roman"/>
                <w:i/>
                <w:strike/>
                <w:szCs w:val="28"/>
              </w:rPr>
              <w:t>ации государственной программы.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86DA4" w:rsidRDefault="007607FD" w:rsidP="007607F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Подпункт 15.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2</w:t>
            </w:r>
            <w:r>
              <w:rPr>
                <w:rFonts w:cs="Times New Roman"/>
                <w:i/>
                <w:iCs/>
                <w:szCs w:val="28"/>
              </w:rPr>
              <w:t xml:space="preserve"> пункта 15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386DA4" w:rsidRDefault="000562BC" w:rsidP="00205CFF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15.2</w:t>
            </w:r>
            <w:r w:rsidRPr="000562BC">
              <w:rPr>
                <w:rFonts w:cs="Times New Roman"/>
                <w:i/>
                <w:szCs w:val="28"/>
              </w:rPr>
              <w:t xml:space="preserve">. Дирекция </w:t>
            </w:r>
            <w:r w:rsidR="00205CFF">
              <w:rPr>
                <w:rFonts w:cs="Times New Roman"/>
                <w:i/>
                <w:szCs w:val="28"/>
              </w:rPr>
              <w:t>…</w:t>
            </w:r>
          </w:p>
        </w:tc>
        <w:tc>
          <w:tcPr>
            <w:tcW w:w="3828" w:type="dxa"/>
          </w:tcPr>
          <w:p w:rsidR="003C3B2F" w:rsidRPr="000562BC" w:rsidRDefault="000562BC" w:rsidP="007A2AF0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205CFF">
              <w:rPr>
                <w:rFonts w:cs="Times New Roman"/>
                <w:szCs w:val="28"/>
              </w:rPr>
              <w:t>18.2.</w:t>
            </w:r>
            <w:r w:rsidRPr="000562BC">
              <w:rPr>
                <w:rFonts w:cs="Times New Roman"/>
                <w:i/>
                <w:szCs w:val="28"/>
              </w:rPr>
              <w:t xml:space="preserve"> Дирекция </w:t>
            </w:r>
            <w:r w:rsidR="00205CFF">
              <w:rPr>
                <w:rFonts w:cs="Times New Roman"/>
                <w:i/>
                <w:szCs w:val="28"/>
              </w:rPr>
              <w:t>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86DA4" w:rsidRDefault="007607FD" w:rsidP="007607F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Подпункт 15.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3</w:t>
            </w:r>
            <w:r>
              <w:rPr>
                <w:rFonts w:cs="Times New Roman"/>
                <w:i/>
                <w:iCs/>
                <w:szCs w:val="28"/>
              </w:rPr>
              <w:t xml:space="preserve"> пункта 15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386DA4" w:rsidRDefault="000562BC" w:rsidP="007A2AF0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15.3</w:t>
            </w:r>
            <w:r w:rsidRPr="000562BC">
              <w:rPr>
                <w:rFonts w:cs="Times New Roman"/>
                <w:i/>
                <w:szCs w:val="28"/>
              </w:rPr>
              <w:t xml:space="preserve">. Департамент </w:t>
            </w:r>
            <w:r w:rsidR="007A2AF0">
              <w:rPr>
                <w:rFonts w:cs="Times New Roman"/>
                <w:i/>
                <w:szCs w:val="28"/>
              </w:rPr>
              <w:t>…</w:t>
            </w:r>
            <w:r w:rsidRPr="000562BC">
              <w:rPr>
                <w:rFonts w:cs="Times New Roman"/>
                <w:i/>
                <w:szCs w:val="28"/>
              </w:rPr>
              <w:t xml:space="preserve"> и осуществляет перечисление средств на расчетный счет получателя субсидии</w:t>
            </w:r>
            <w:r w:rsidR="007A2AF0">
              <w:rPr>
                <w:rFonts w:cs="Times New Roman"/>
                <w:i/>
                <w:szCs w:val="28"/>
              </w:rPr>
              <w:t>…</w:t>
            </w:r>
            <w:r w:rsidRPr="000562BC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828" w:type="dxa"/>
          </w:tcPr>
          <w:p w:rsidR="003C3B2F" w:rsidRPr="000562BC" w:rsidRDefault="000562BC" w:rsidP="007A2AF0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205CFF">
              <w:rPr>
                <w:rFonts w:cs="Times New Roman"/>
                <w:szCs w:val="28"/>
              </w:rPr>
              <w:t>18.3.</w:t>
            </w:r>
            <w:r w:rsidRPr="000562BC">
              <w:rPr>
                <w:rFonts w:cs="Times New Roman"/>
                <w:i/>
                <w:szCs w:val="28"/>
              </w:rPr>
              <w:t xml:space="preserve"> Департамент </w:t>
            </w:r>
            <w:r w:rsidR="007A2AF0">
              <w:rPr>
                <w:rFonts w:cs="Times New Roman"/>
                <w:i/>
                <w:szCs w:val="28"/>
              </w:rPr>
              <w:t>…</w:t>
            </w:r>
            <w:r w:rsidRPr="000562BC">
              <w:rPr>
                <w:rFonts w:cs="Times New Roman"/>
                <w:i/>
                <w:szCs w:val="28"/>
              </w:rPr>
              <w:t xml:space="preserve"> и осуществляет перечисление средств на расчетный </w:t>
            </w:r>
            <w:r w:rsidRPr="007A2AF0">
              <w:rPr>
                <w:rFonts w:cs="Times New Roman"/>
                <w:szCs w:val="28"/>
              </w:rPr>
              <w:t>или корреспонден</w:t>
            </w:r>
            <w:r w:rsidR="007A2AF0" w:rsidRPr="007A2AF0">
              <w:rPr>
                <w:rFonts w:cs="Times New Roman"/>
                <w:szCs w:val="28"/>
              </w:rPr>
              <w:t>тский</w:t>
            </w:r>
            <w:r w:rsidR="007A2AF0">
              <w:rPr>
                <w:rFonts w:cs="Times New Roman"/>
                <w:i/>
                <w:szCs w:val="28"/>
              </w:rPr>
              <w:t xml:space="preserve"> счет получателя субсидии 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7A2AF0" w:rsidRDefault="007A2AF0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16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7A2AF0" w:rsidRDefault="007A2AF0" w:rsidP="007A2AF0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16</w:t>
            </w:r>
            <w:r w:rsidRPr="007A2AF0">
              <w:rPr>
                <w:rFonts w:cs="Times New Roman"/>
                <w:i/>
                <w:szCs w:val="28"/>
              </w:rPr>
              <w:t xml:space="preserve">. Получатель субсидии самостоятельно осуществляет закупку по отбору исполнителей мероприятий в соответствии с </w:t>
            </w:r>
            <w:hyperlink r:id="rId12" w:history="1">
              <w:r w:rsidRPr="007A2AF0">
                <w:rPr>
                  <w:rStyle w:val="a5"/>
                  <w:b w:val="0"/>
                  <w:i/>
                  <w:color w:val="auto"/>
                </w:rPr>
                <w:t>Федеральным законом</w:t>
              </w:r>
            </w:hyperlink>
            <w:r w:rsidRPr="007A2AF0">
              <w:rPr>
                <w:rFonts w:cs="Times New Roman"/>
                <w:i/>
                <w:szCs w:val="28"/>
              </w:rPr>
              <w:t xml:space="preserve"> от 05.04.2013 </w:t>
            </w:r>
            <w:r>
              <w:rPr>
                <w:rFonts w:cs="Times New Roman"/>
                <w:i/>
                <w:szCs w:val="28"/>
              </w:rPr>
              <w:t>№</w:t>
            </w:r>
            <w:r w:rsidRPr="007A2AF0">
              <w:rPr>
                <w:rFonts w:cs="Times New Roman"/>
                <w:i/>
                <w:szCs w:val="28"/>
              </w:rPr>
              <w:t> 44-ФЗ "О контрактной системе в сфере закупок товаров, работ, услуг для обеспечения государственных и муниципальных нужд" и по результатам проведенной закупки обеспечивает заключение муниципального контракта, осуществляет контроль за проведением капитального ремонта инженерных объектов</w:t>
            </w:r>
          </w:p>
        </w:tc>
        <w:tc>
          <w:tcPr>
            <w:tcW w:w="3828" w:type="dxa"/>
          </w:tcPr>
          <w:p w:rsidR="00692750" w:rsidRDefault="00692750" w:rsidP="00692750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См. п.14, п.п.14.2.</w:t>
            </w:r>
          </w:p>
          <w:p w:rsidR="00692750" w:rsidRPr="00FB1C44" w:rsidRDefault="00692750" w:rsidP="00692750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CD2B3F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i/>
                <w:szCs w:val="28"/>
              </w:rPr>
              <w:t xml:space="preserve">. </w:t>
            </w:r>
            <w:r w:rsidRPr="00692750">
              <w:rPr>
                <w:rFonts w:cs="Times New Roman"/>
                <w:i/>
                <w:szCs w:val="28"/>
              </w:rPr>
              <w:t>Получатель субсидии</w:t>
            </w:r>
            <w:r w:rsidRPr="00FB1C44">
              <w:rPr>
                <w:rFonts w:cs="Times New Roman"/>
                <w:szCs w:val="28"/>
              </w:rPr>
              <w:t xml:space="preserve"> в соответствии с действующим законодательством:</w:t>
            </w:r>
          </w:p>
          <w:p w:rsidR="003C3B2F" w:rsidRPr="000562BC" w:rsidRDefault="00692750" w:rsidP="00692750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14.2. …</w:t>
            </w:r>
            <w:r w:rsidRPr="00FB1C44">
              <w:rPr>
                <w:rFonts w:cs="Times New Roman"/>
                <w:szCs w:val="28"/>
              </w:rPr>
              <w:t xml:space="preserve">После получения заключения о проверке достоверности определения сметной стоимости </w:t>
            </w:r>
            <w:r w:rsidRPr="00980BB0">
              <w:rPr>
                <w:rFonts w:cs="Times New Roman"/>
                <w:i/>
                <w:szCs w:val="28"/>
              </w:rPr>
              <w:t xml:space="preserve">самостоятельно осуществляет </w:t>
            </w:r>
            <w:r w:rsidRPr="00692750">
              <w:rPr>
                <w:rFonts w:cs="Times New Roman"/>
                <w:i/>
                <w:strike/>
                <w:szCs w:val="28"/>
              </w:rPr>
              <w:t>закупку по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80BB0">
              <w:rPr>
                <w:rFonts w:cs="Times New Roman"/>
                <w:i/>
                <w:szCs w:val="28"/>
              </w:rPr>
              <w:t xml:space="preserve">отбор исполнителей </w:t>
            </w:r>
            <w:r w:rsidRPr="00692750">
              <w:rPr>
                <w:rFonts w:cs="Times New Roman"/>
                <w:i/>
                <w:strike/>
                <w:szCs w:val="28"/>
              </w:rPr>
              <w:t xml:space="preserve">мероприятий </w:t>
            </w:r>
            <w:r w:rsidRPr="00692750">
              <w:rPr>
                <w:rFonts w:cs="Times New Roman"/>
                <w:szCs w:val="28"/>
              </w:rPr>
              <w:t>работ</w:t>
            </w:r>
            <w:r w:rsidRPr="00980BB0">
              <w:rPr>
                <w:rFonts w:cs="Times New Roman"/>
                <w:i/>
                <w:szCs w:val="28"/>
              </w:rPr>
              <w:t xml:space="preserve"> </w:t>
            </w:r>
            <w:r w:rsidRPr="00692750">
              <w:rPr>
                <w:rFonts w:cs="Times New Roman"/>
                <w:i/>
                <w:strike/>
                <w:szCs w:val="28"/>
              </w:rPr>
              <w:t xml:space="preserve">в соответствии с </w:t>
            </w:r>
            <w:hyperlink r:id="rId13" w:history="1">
              <w:r w:rsidRPr="00692750">
                <w:rPr>
                  <w:rStyle w:val="a5"/>
                  <w:b w:val="0"/>
                  <w:i/>
                  <w:strike/>
                  <w:color w:val="auto"/>
                </w:rPr>
                <w:t>Федеральным законом</w:t>
              </w:r>
            </w:hyperlink>
            <w:r w:rsidRPr="00692750">
              <w:rPr>
                <w:rFonts w:cs="Times New Roman"/>
                <w:i/>
                <w:strike/>
                <w:szCs w:val="28"/>
              </w:rPr>
      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692750">
              <w:rPr>
                <w:rFonts w:cs="Times New Roman"/>
                <w:szCs w:val="28"/>
              </w:rPr>
              <w:t>по капитальному ремонту инженерных объектов</w:t>
            </w:r>
            <w:r w:rsidRPr="00980BB0">
              <w:rPr>
                <w:rFonts w:cs="Times New Roman"/>
                <w:i/>
                <w:szCs w:val="28"/>
              </w:rPr>
              <w:t xml:space="preserve"> и по результатам проведенного </w:t>
            </w:r>
            <w:r w:rsidRPr="00692750">
              <w:rPr>
                <w:rFonts w:cs="Times New Roman"/>
                <w:i/>
                <w:strike/>
                <w:szCs w:val="28"/>
              </w:rPr>
              <w:t xml:space="preserve">закупки </w:t>
            </w:r>
            <w:r w:rsidRPr="00692750">
              <w:rPr>
                <w:rFonts w:cs="Times New Roman"/>
                <w:szCs w:val="28"/>
              </w:rPr>
              <w:lastRenderedPageBreak/>
              <w:t>отбора</w:t>
            </w:r>
            <w:r w:rsidRPr="00980BB0">
              <w:rPr>
                <w:rFonts w:cs="Times New Roman"/>
                <w:i/>
                <w:szCs w:val="28"/>
              </w:rPr>
              <w:t xml:space="preserve"> обеспечивает заключение </w:t>
            </w:r>
            <w:r w:rsidRPr="00692750">
              <w:rPr>
                <w:rFonts w:cs="Times New Roman"/>
                <w:i/>
                <w:strike/>
                <w:szCs w:val="28"/>
              </w:rPr>
              <w:t>муниципального контракта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692750">
              <w:rPr>
                <w:rFonts w:cs="Times New Roman"/>
                <w:szCs w:val="28"/>
              </w:rPr>
              <w:t>договора (контракта)</w:t>
            </w:r>
            <w:r w:rsidRPr="00980BB0">
              <w:rPr>
                <w:rFonts w:cs="Times New Roman"/>
                <w:i/>
                <w:szCs w:val="28"/>
              </w:rPr>
              <w:t xml:space="preserve">, </w:t>
            </w:r>
            <w:r w:rsidRPr="00692750">
              <w:rPr>
                <w:rFonts w:cs="Times New Roman"/>
                <w:i/>
                <w:strike/>
                <w:szCs w:val="28"/>
              </w:rPr>
              <w:t>осуществляет контроль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692750">
              <w:rPr>
                <w:rFonts w:cs="Times New Roman"/>
                <w:i/>
                <w:strike/>
                <w:szCs w:val="28"/>
              </w:rPr>
              <w:t>за проведением капитального ремонта инженерных объектов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692750">
              <w:rPr>
                <w:rFonts w:cs="Times New Roman"/>
                <w:szCs w:val="28"/>
              </w:rPr>
              <w:t>контролирует выполнение работ</w:t>
            </w:r>
            <w:r w:rsidRPr="00980BB0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7607FD" w:rsidRDefault="007607FD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17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7607FD" w:rsidRP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1" w:name="sub_1217"/>
            <w:r w:rsidRPr="00CD2B3F">
              <w:rPr>
                <w:rFonts w:cs="Times New Roman"/>
                <w:szCs w:val="28"/>
              </w:rPr>
              <w:t>17</w:t>
            </w:r>
            <w:r w:rsidRPr="007607FD">
              <w:rPr>
                <w:rFonts w:cs="Times New Roman"/>
                <w:i/>
                <w:szCs w:val="28"/>
              </w:rPr>
              <w:t xml:space="preserve">. В соответствии с соглашением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представляет в дирекцию следующие документы:</w:t>
            </w:r>
          </w:p>
          <w:bookmarkEnd w:id="11"/>
          <w:p w:rsidR="007607FD" w:rsidRP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>- сметную документацию, проверенную специализированной организацией;</w:t>
            </w: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D12622" w:rsidRDefault="00D12622" w:rsidP="00CD206E">
            <w:pPr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акт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по </w:t>
            </w:r>
            <w:hyperlink r:id="rId14" w:history="1">
              <w:r w:rsidRPr="007607FD">
                <w:rPr>
                  <w:rStyle w:val="a5"/>
                  <w:b w:val="0"/>
                  <w:i/>
                  <w:color w:val="auto"/>
                </w:rPr>
                <w:t>форме КС-2</w:t>
              </w:r>
            </w:hyperlink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справку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по </w:t>
            </w:r>
            <w:hyperlink r:id="rId15" w:history="1">
              <w:r w:rsidRPr="007607FD">
                <w:rPr>
                  <w:rStyle w:val="a5"/>
                  <w:b w:val="0"/>
                  <w:i/>
                  <w:color w:val="auto"/>
                </w:rPr>
                <w:t>форме КС-3</w:t>
              </w:r>
            </w:hyperlink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P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>- акт рабочей комиссии о приемке выполненных работ;</w:t>
            </w: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7607FD" w:rsidRDefault="007607FD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  <w:p w:rsidR="003C3B2F" w:rsidRPr="007607FD" w:rsidRDefault="003C3B2F" w:rsidP="007607FD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szCs w:val="28"/>
              </w:rPr>
              <w:lastRenderedPageBreak/>
              <w:t>19</w:t>
            </w:r>
            <w:r w:rsidRPr="007607FD">
              <w:rPr>
                <w:rFonts w:cs="Times New Roman"/>
                <w:i/>
                <w:szCs w:val="28"/>
              </w:rPr>
              <w:t xml:space="preserve">. В соответствии с соглашением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представляет в дирекцию следующие документы: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</w:t>
            </w:r>
            <w:r w:rsidRPr="007607FD">
              <w:rPr>
                <w:rFonts w:cs="Times New Roman"/>
                <w:szCs w:val="28"/>
              </w:rPr>
              <w:t>копию</w:t>
            </w:r>
            <w:r w:rsidRPr="007607FD">
              <w:rPr>
                <w:rFonts w:cs="Times New Roman"/>
                <w:i/>
                <w:szCs w:val="28"/>
              </w:rPr>
              <w:t xml:space="preserve"> сметной документации</w:t>
            </w:r>
            <w:r>
              <w:rPr>
                <w:rFonts w:cs="Times New Roman"/>
                <w:i/>
                <w:szCs w:val="28"/>
              </w:rPr>
              <w:t xml:space="preserve">, </w:t>
            </w:r>
            <w:r w:rsidRPr="007607FD">
              <w:rPr>
                <w:rFonts w:cs="Times New Roman"/>
                <w:i/>
                <w:strike/>
                <w:szCs w:val="28"/>
              </w:rPr>
              <w:t>проверенную специализированной организацией</w:t>
            </w:r>
            <w:r w:rsidRPr="007607FD">
              <w:rPr>
                <w:rFonts w:cs="Times New Roman"/>
                <w:szCs w:val="28"/>
              </w:rPr>
              <w:t>, на проведение капитального ремонта инженерных объектов</w:t>
            </w:r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szCs w:val="28"/>
              </w:rPr>
            </w:pPr>
            <w:r w:rsidRPr="007607FD">
              <w:rPr>
                <w:rFonts w:cs="Times New Roman"/>
                <w:szCs w:val="28"/>
              </w:rPr>
              <w:t>- копию договора (контракта) на выполнение работ по капитальному ремонту инженерных объектов;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szCs w:val="28"/>
              </w:rPr>
            </w:pPr>
            <w:r w:rsidRPr="007607FD">
              <w:rPr>
                <w:rFonts w:cs="Times New Roman"/>
                <w:szCs w:val="28"/>
              </w:rPr>
              <w:t>- копию общего журнала производства работ;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</w:t>
            </w:r>
            <w:r w:rsidRPr="007607FD">
              <w:rPr>
                <w:rFonts w:cs="Times New Roman"/>
                <w:szCs w:val="28"/>
              </w:rPr>
              <w:t>копию</w:t>
            </w:r>
            <w:r w:rsidRPr="007607FD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по </w:t>
            </w:r>
            <w:hyperlink r:id="rId16" w:history="1">
              <w:r w:rsidRPr="007607FD">
                <w:rPr>
                  <w:rStyle w:val="a5"/>
                  <w:b w:val="0"/>
                  <w:i/>
                  <w:color w:val="auto"/>
                  <w:szCs w:val="28"/>
                </w:rPr>
                <w:t>форме КС-2</w:t>
              </w:r>
            </w:hyperlink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t xml:space="preserve">- </w:t>
            </w:r>
            <w:r w:rsidRPr="007607FD">
              <w:rPr>
                <w:rFonts w:cs="Times New Roman"/>
                <w:szCs w:val="28"/>
              </w:rPr>
              <w:t>копию</w:t>
            </w:r>
            <w:r w:rsidRPr="007607FD">
              <w:rPr>
                <w:rFonts w:cs="Times New Roman"/>
                <w:i/>
                <w:szCs w:val="28"/>
              </w:rPr>
              <w:t xml:space="preserve"> справки </w:t>
            </w:r>
            <w:r>
              <w:rPr>
                <w:rFonts w:cs="Times New Roman"/>
                <w:i/>
                <w:szCs w:val="28"/>
              </w:rPr>
              <w:t>…</w:t>
            </w:r>
            <w:r w:rsidRPr="007607FD">
              <w:rPr>
                <w:rFonts w:cs="Times New Roman"/>
                <w:i/>
                <w:szCs w:val="28"/>
              </w:rPr>
              <w:t xml:space="preserve"> по </w:t>
            </w:r>
            <w:hyperlink r:id="rId17" w:history="1">
              <w:r w:rsidRPr="007607FD">
                <w:rPr>
                  <w:rStyle w:val="a5"/>
                  <w:b w:val="0"/>
                  <w:i/>
                  <w:color w:val="auto"/>
                  <w:szCs w:val="28"/>
                </w:rPr>
                <w:t>форме КС-3</w:t>
              </w:r>
            </w:hyperlink>
            <w:r w:rsidRPr="007607FD">
              <w:rPr>
                <w:rFonts w:cs="Times New Roman"/>
                <w:i/>
                <w:szCs w:val="28"/>
              </w:rPr>
              <w:t>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i/>
                <w:szCs w:val="28"/>
              </w:rPr>
              <w:lastRenderedPageBreak/>
              <w:t xml:space="preserve">- </w:t>
            </w:r>
            <w:r w:rsidRPr="007607FD">
              <w:rPr>
                <w:rFonts w:cs="Times New Roman"/>
                <w:szCs w:val="28"/>
              </w:rPr>
              <w:t>копию</w:t>
            </w:r>
            <w:r w:rsidRPr="007607FD">
              <w:rPr>
                <w:rFonts w:cs="Times New Roman"/>
                <w:i/>
                <w:szCs w:val="28"/>
              </w:rPr>
              <w:t xml:space="preserve"> акта </w:t>
            </w:r>
            <w:r w:rsidRPr="007607FD">
              <w:rPr>
                <w:rFonts w:cs="Times New Roman"/>
                <w:szCs w:val="28"/>
              </w:rPr>
              <w:t>о приемке в эксплуатацию</w:t>
            </w:r>
            <w:r w:rsidRPr="007607FD">
              <w:rPr>
                <w:rFonts w:cs="Times New Roman"/>
                <w:i/>
                <w:szCs w:val="28"/>
              </w:rPr>
              <w:t xml:space="preserve"> рабочей комиссией </w:t>
            </w:r>
            <w:r w:rsidRPr="007607FD">
              <w:rPr>
                <w:rFonts w:cs="Times New Roman"/>
                <w:i/>
                <w:strike/>
                <w:szCs w:val="28"/>
              </w:rPr>
              <w:t>выполненных работ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7607FD">
              <w:rPr>
                <w:rFonts w:cs="Times New Roman"/>
                <w:szCs w:val="28"/>
              </w:rPr>
              <w:t>законченного строительством объекта по форме КС-14;</w:t>
            </w:r>
          </w:p>
          <w:p w:rsidR="007607FD" w:rsidRPr="007607FD" w:rsidRDefault="007607FD" w:rsidP="007607FD">
            <w:pPr>
              <w:ind w:firstLine="397"/>
              <w:jc w:val="both"/>
              <w:rPr>
                <w:rFonts w:cs="Times New Roman"/>
                <w:szCs w:val="28"/>
              </w:rPr>
            </w:pPr>
            <w:r w:rsidRPr="007607FD">
              <w:rPr>
                <w:rFonts w:cs="Times New Roman"/>
                <w:szCs w:val="28"/>
              </w:rPr>
              <w:t xml:space="preserve">- копию акта окончательной приемки выполненных работ по форме, </w:t>
            </w:r>
            <w:r w:rsidR="00622200" w:rsidRPr="00622200">
              <w:rPr>
                <w:rFonts w:cs="Times New Roman"/>
                <w:szCs w:val="28"/>
              </w:rPr>
              <w:t xml:space="preserve">утвержденной Департаментом </w:t>
            </w:r>
            <w:proofErr w:type="spellStart"/>
            <w:r w:rsidR="00622200" w:rsidRPr="00622200">
              <w:rPr>
                <w:rFonts w:cs="Times New Roman"/>
                <w:szCs w:val="28"/>
              </w:rPr>
              <w:t>ЖККиЭ</w:t>
            </w:r>
            <w:proofErr w:type="spellEnd"/>
            <w:r w:rsidR="00622200" w:rsidRPr="00622200">
              <w:rPr>
                <w:rFonts w:cs="Times New Roman"/>
                <w:szCs w:val="28"/>
              </w:rPr>
              <w:t xml:space="preserve"> ХМАО − Югры</w:t>
            </w:r>
            <w:r w:rsidR="00622200">
              <w:rPr>
                <w:rFonts w:cs="Times New Roman"/>
                <w:i/>
                <w:szCs w:val="28"/>
              </w:rPr>
              <w:t xml:space="preserve"> </w:t>
            </w:r>
            <w:r w:rsidRPr="007607FD">
              <w:rPr>
                <w:rFonts w:cs="Times New Roman"/>
                <w:szCs w:val="28"/>
              </w:rPr>
              <w:t>(при выполнении мероприятий государственной программы);</w:t>
            </w:r>
          </w:p>
          <w:p w:rsidR="003C3B2F" w:rsidRPr="007607FD" w:rsidRDefault="007607FD" w:rsidP="007607FD">
            <w:pPr>
              <w:ind w:firstLine="397"/>
              <w:jc w:val="both"/>
              <w:rPr>
                <w:rFonts w:cs="Times New Roman"/>
                <w:szCs w:val="28"/>
              </w:rPr>
            </w:pPr>
            <w:r w:rsidRPr="007607FD">
              <w:rPr>
                <w:rFonts w:cs="Times New Roman"/>
                <w:szCs w:val="28"/>
              </w:rPr>
              <w:t>- фотоматериалы в электронном виде, фиксирующие выполнение работ не реже 1 раза в 10 календарных дней;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7607FD" w:rsidRDefault="007607FD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18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386DA4" w:rsidRDefault="007607FD" w:rsidP="007607FD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18</w:t>
            </w:r>
            <w:r>
              <w:rPr>
                <w:rFonts w:cs="Times New Roman"/>
                <w:i/>
                <w:szCs w:val="28"/>
              </w:rPr>
              <w:t>. К возмещению не принимаются…</w:t>
            </w:r>
          </w:p>
        </w:tc>
        <w:tc>
          <w:tcPr>
            <w:tcW w:w="3828" w:type="dxa"/>
          </w:tcPr>
          <w:p w:rsidR="003C3B2F" w:rsidRPr="000562BC" w:rsidRDefault="007607FD" w:rsidP="007607FD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7607FD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i/>
                <w:szCs w:val="28"/>
              </w:rPr>
              <w:t>. К возмещению не принимаются…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C27186" w:rsidRDefault="00C27186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19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Pr="00C27186">
              <w:rPr>
                <w:rFonts w:cs="Times New Roman"/>
                <w:i/>
                <w:iCs/>
                <w:szCs w:val="28"/>
              </w:rPr>
              <w:t xml:space="preserve"> (абзац третий)</w:t>
            </w:r>
          </w:p>
        </w:tc>
        <w:tc>
          <w:tcPr>
            <w:tcW w:w="3969" w:type="dxa"/>
          </w:tcPr>
          <w:p w:rsidR="00C27186" w:rsidRPr="00C27186" w:rsidRDefault="00C27186" w:rsidP="00C27186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2" w:name="sub_1219"/>
            <w:r w:rsidRPr="00CD2B3F">
              <w:rPr>
                <w:rFonts w:cs="Times New Roman"/>
                <w:szCs w:val="28"/>
              </w:rPr>
              <w:t>19.</w:t>
            </w:r>
            <w:r w:rsidRPr="00C27186">
              <w:rPr>
                <w:rFonts w:cs="Times New Roman"/>
                <w:i/>
                <w:szCs w:val="28"/>
              </w:rPr>
              <w:t xml:space="preserve"> Дирекция:</w:t>
            </w:r>
          </w:p>
          <w:p w:rsidR="00D12622" w:rsidRDefault="00C27186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3" w:name="sub_192"/>
            <w:bookmarkEnd w:id="12"/>
            <w:r w:rsidRPr="00C27186">
              <w:rPr>
                <w:rFonts w:cs="Times New Roman"/>
                <w:i/>
                <w:szCs w:val="28"/>
              </w:rPr>
              <w:t xml:space="preserve">- </w:t>
            </w:r>
            <w:bookmarkEnd w:id="13"/>
            <w:r>
              <w:rPr>
                <w:rFonts w:cs="Times New Roman"/>
                <w:i/>
                <w:szCs w:val="28"/>
              </w:rPr>
              <w:t>…;</w:t>
            </w:r>
          </w:p>
          <w:p w:rsidR="003C3B2F" w:rsidRPr="00C27186" w:rsidRDefault="00C27186" w:rsidP="00D1262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C27186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 xml:space="preserve"> формирует заявку на оплату расходов за счет средств местного бюджета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828" w:type="dxa"/>
          </w:tcPr>
          <w:p w:rsidR="00C27186" w:rsidRPr="00C27186" w:rsidRDefault="00C27186" w:rsidP="00C27186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C27186">
              <w:rPr>
                <w:rFonts w:cs="Times New Roman"/>
                <w:szCs w:val="28"/>
              </w:rPr>
              <w:t>21</w:t>
            </w:r>
            <w:r w:rsidRPr="00C27186">
              <w:rPr>
                <w:rFonts w:cs="Times New Roman"/>
                <w:i/>
                <w:szCs w:val="28"/>
              </w:rPr>
              <w:t>. Дирекция:</w:t>
            </w:r>
          </w:p>
          <w:p w:rsidR="00C27186" w:rsidRPr="00C27186" w:rsidRDefault="00C27186" w:rsidP="00C27186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C27186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>;</w:t>
            </w:r>
          </w:p>
          <w:p w:rsidR="003C3B2F" w:rsidRPr="00C27186" w:rsidRDefault="00C27186" w:rsidP="00C27186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C27186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 xml:space="preserve"> формирует заявк</w:t>
            </w:r>
            <w:r w:rsidRPr="00C27186">
              <w:rPr>
                <w:rFonts w:cs="Times New Roman"/>
                <w:szCs w:val="28"/>
              </w:rPr>
              <w:t>и</w:t>
            </w:r>
            <w:r w:rsidRPr="00C27186">
              <w:rPr>
                <w:rFonts w:cs="Times New Roman"/>
                <w:i/>
                <w:szCs w:val="28"/>
              </w:rPr>
              <w:t xml:space="preserve"> на оплату расходов за счет средств местного бюджета </w:t>
            </w:r>
            <w:r w:rsidRPr="00C27186">
              <w:rPr>
                <w:rFonts w:cs="Times New Roman"/>
                <w:szCs w:val="28"/>
              </w:rPr>
              <w:t>и бюджета автономного округа</w:t>
            </w:r>
            <w:r w:rsidRPr="00C2718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C27186" w:rsidRDefault="00C27186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20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386DA4" w:rsidRDefault="00C27186" w:rsidP="00CD2B3F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4" w:name="sub_1220"/>
            <w:r w:rsidRPr="00CD2B3F">
              <w:rPr>
                <w:rFonts w:cs="Times New Roman"/>
                <w:szCs w:val="28"/>
              </w:rPr>
              <w:t>20</w:t>
            </w:r>
            <w:r w:rsidRPr="00C27186">
              <w:rPr>
                <w:rFonts w:cs="Times New Roman"/>
                <w:i/>
                <w:szCs w:val="28"/>
              </w:rPr>
              <w:t xml:space="preserve">. Департамент в течение одного рабочего дня проверяет </w:t>
            </w:r>
            <w:r w:rsidRPr="00C27186">
              <w:rPr>
                <w:rFonts w:cs="Times New Roman"/>
                <w:i/>
                <w:szCs w:val="28"/>
              </w:rPr>
              <w:lastRenderedPageBreak/>
              <w:t>предоставленную дирекцией заявку на оплату расходов и осуществляет перечисление средств субс</w:t>
            </w:r>
            <w:r w:rsidR="00CD2B3F">
              <w:rPr>
                <w:rFonts w:cs="Times New Roman"/>
                <w:i/>
                <w:szCs w:val="28"/>
              </w:rPr>
              <w:t>идии …</w:t>
            </w:r>
            <w:r w:rsidRPr="00C27186">
              <w:rPr>
                <w:rFonts w:cs="Times New Roman"/>
                <w:i/>
                <w:szCs w:val="28"/>
              </w:rPr>
              <w:t>.</w:t>
            </w:r>
            <w:bookmarkEnd w:id="14"/>
          </w:p>
        </w:tc>
        <w:tc>
          <w:tcPr>
            <w:tcW w:w="3828" w:type="dxa"/>
          </w:tcPr>
          <w:p w:rsidR="003C3B2F" w:rsidRPr="00C27186" w:rsidRDefault="00C27186" w:rsidP="00CD2B3F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lastRenderedPageBreak/>
              <w:t>22</w:t>
            </w:r>
            <w:r w:rsidRPr="00C27186">
              <w:rPr>
                <w:rFonts w:cs="Times New Roman"/>
                <w:i/>
                <w:szCs w:val="28"/>
              </w:rPr>
              <w:t xml:space="preserve">. Департамент в течение одного рабочего дня проверяет </w:t>
            </w:r>
            <w:r w:rsidRPr="00C27186">
              <w:rPr>
                <w:rFonts w:cs="Times New Roman"/>
                <w:i/>
                <w:szCs w:val="28"/>
              </w:rPr>
              <w:lastRenderedPageBreak/>
              <w:t xml:space="preserve">представленную дирекцией заявку на оплату расходов </w:t>
            </w:r>
            <w:r w:rsidRPr="00CD2B3F">
              <w:rPr>
                <w:rFonts w:cs="Times New Roman"/>
                <w:szCs w:val="28"/>
              </w:rPr>
              <w:t>за счет средств местного бюджета</w:t>
            </w:r>
            <w:r w:rsidRPr="00C27186">
              <w:rPr>
                <w:rFonts w:cs="Times New Roman"/>
                <w:i/>
                <w:szCs w:val="28"/>
              </w:rPr>
              <w:t xml:space="preserve"> </w:t>
            </w:r>
            <w:r w:rsidRPr="00C27186">
              <w:rPr>
                <w:rFonts w:cs="Times New Roman"/>
                <w:i/>
                <w:szCs w:val="28"/>
              </w:rPr>
              <w:br/>
              <w:t xml:space="preserve">и осуществляет перечисление средств субсидии </w:t>
            </w:r>
            <w:r w:rsidRPr="00CD2B3F">
              <w:rPr>
                <w:rFonts w:cs="Times New Roman"/>
                <w:szCs w:val="28"/>
              </w:rPr>
              <w:t>за счет средств местного бюджета</w:t>
            </w:r>
            <w:r w:rsidRPr="00C27186">
              <w:rPr>
                <w:rFonts w:cs="Times New Roman"/>
                <w:i/>
                <w:szCs w:val="28"/>
              </w:rPr>
              <w:t xml:space="preserve"> </w:t>
            </w:r>
            <w:r w:rsidR="00CD2B3F">
              <w:rPr>
                <w:rFonts w:cs="Times New Roman"/>
                <w:i/>
                <w:szCs w:val="28"/>
              </w:rPr>
              <w:t>…</w:t>
            </w:r>
            <w:r w:rsidRPr="00C27186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CD2B3F" w:rsidRDefault="00CD2B3F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Пункт 21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CD2B3F" w:rsidRDefault="00CD2B3F" w:rsidP="00CD2B3F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21</w:t>
            </w:r>
            <w:r w:rsidRPr="00CD2B3F">
              <w:rPr>
                <w:rFonts w:cs="Times New Roman"/>
                <w:i/>
                <w:szCs w:val="28"/>
              </w:rPr>
              <w:t xml:space="preserve">. </w:t>
            </w:r>
            <w:r>
              <w:rPr>
                <w:rFonts w:cs="Times New Roman"/>
                <w:i/>
                <w:szCs w:val="28"/>
              </w:rPr>
              <w:t>При финансировании мероприятий, …</w:t>
            </w:r>
            <w:r w:rsidRPr="00CD2B3F">
              <w:rPr>
                <w:rFonts w:cs="Times New Roman"/>
                <w:i/>
                <w:szCs w:val="28"/>
              </w:rPr>
              <w:t xml:space="preserve"> государственной программы:</w:t>
            </w:r>
          </w:p>
        </w:tc>
        <w:tc>
          <w:tcPr>
            <w:tcW w:w="3828" w:type="dxa"/>
          </w:tcPr>
          <w:p w:rsidR="003C3B2F" w:rsidRPr="00CD2B3F" w:rsidRDefault="00CD2B3F" w:rsidP="00CD2B3F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szCs w:val="28"/>
              </w:rPr>
              <w:t>23</w:t>
            </w:r>
            <w:r w:rsidRPr="00CD2B3F">
              <w:rPr>
                <w:rFonts w:cs="Times New Roman"/>
                <w:i/>
                <w:szCs w:val="28"/>
              </w:rPr>
              <w:t xml:space="preserve">. При финансировании мероприятий, </w:t>
            </w:r>
            <w:r>
              <w:rPr>
                <w:rFonts w:cs="Times New Roman"/>
                <w:i/>
                <w:szCs w:val="28"/>
              </w:rPr>
              <w:t>…</w:t>
            </w:r>
            <w:r w:rsidRPr="00CD2B3F">
              <w:rPr>
                <w:rFonts w:cs="Times New Roman"/>
                <w:i/>
                <w:szCs w:val="28"/>
              </w:rPr>
              <w:t xml:space="preserve"> государственной программы </w:t>
            </w:r>
            <w:r w:rsidRPr="00CD2B3F">
              <w:rPr>
                <w:rFonts w:cs="Times New Roman"/>
                <w:szCs w:val="28"/>
              </w:rPr>
              <w:t>за счет средств автономного округа</w:t>
            </w:r>
            <w:r w:rsidRPr="00CD2B3F">
              <w:rPr>
                <w:rFonts w:cs="Times New Roman"/>
                <w:i/>
                <w:szCs w:val="28"/>
              </w:rPr>
              <w:t>: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CD2B3F" w:rsidRDefault="00CD2B3F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21.1 пункта 21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CD2B3F" w:rsidRDefault="004D3769" w:rsidP="004D3769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21.1. Дирекция </w:t>
            </w:r>
            <w:r w:rsidR="00622200">
              <w:rPr>
                <w:rFonts w:cs="Times New Roman"/>
                <w:i/>
                <w:szCs w:val="28"/>
              </w:rPr>
              <w:t xml:space="preserve">в течение </w:t>
            </w:r>
            <w:r w:rsidR="00622200" w:rsidRPr="00622200">
              <w:rPr>
                <w:rFonts w:cs="Times New Roman"/>
                <w:szCs w:val="28"/>
              </w:rPr>
              <w:t>15-и</w:t>
            </w:r>
            <w:r w:rsidR="00622200">
              <w:rPr>
                <w:rFonts w:cs="Times New Roman"/>
                <w:i/>
                <w:szCs w:val="28"/>
              </w:rPr>
              <w:t xml:space="preserve"> рабочих дней</w:t>
            </w:r>
            <w:r>
              <w:rPr>
                <w:rFonts w:cs="Times New Roman"/>
                <w:i/>
                <w:szCs w:val="28"/>
              </w:rPr>
              <w:t>…</w:t>
            </w:r>
            <w:r w:rsidR="00CD2B3F" w:rsidRPr="00CD2B3F">
              <w:rPr>
                <w:rFonts w:cs="Times New Roman"/>
                <w:i/>
                <w:szCs w:val="28"/>
              </w:rPr>
              <w:t xml:space="preserve"> направляет в департамент заявку на получение субсидии из бюджета автономного округа на </w:t>
            </w:r>
            <w:proofErr w:type="spellStart"/>
            <w:r w:rsidR="00CD2B3F" w:rsidRPr="00CD2B3F">
              <w:rPr>
                <w:rFonts w:cs="Times New Roman"/>
                <w:i/>
                <w:szCs w:val="28"/>
              </w:rPr>
              <w:t>софинансирование</w:t>
            </w:r>
            <w:proofErr w:type="spellEnd"/>
            <w:r w:rsidR="00CD2B3F" w:rsidRPr="00CD2B3F">
              <w:rPr>
                <w:rFonts w:cs="Times New Roman"/>
                <w:i/>
                <w:szCs w:val="28"/>
              </w:rPr>
              <w:t xml:space="preserve"> мероприятий государственной программы с приложением документов, предусмотренных соглашением о предоставлении субсидии из бюджета Ханты-Мансийского автономного округа - Югры на </w:t>
            </w:r>
            <w:proofErr w:type="spellStart"/>
            <w:r w:rsidR="00CD2B3F" w:rsidRPr="00CD2B3F">
              <w:rPr>
                <w:rFonts w:cs="Times New Roman"/>
                <w:i/>
                <w:szCs w:val="28"/>
              </w:rPr>
              <w:t>софинансирование</w:t>
            </w:r>
            <w:proofErr w:type="spellEnd"/>
            <w:r w:rsidR="00CD2B3F" w:rsidRPr="00CD2B3F">
              <w:rPr>
                <w:rFonts w:cs="Times New Roman"/>
                <w:i/>
                <w:szCs w:val="28"/>
              </w:rPr>
              <w:t xml:space="preserve"> мероприятий государственной программы, заключенным между муниципальным образованием и Департаментом жилищно-комму</w:t>
            </w:r>
            <w:r w:rsidR="00CD2B3F" w:rsidRPr="00CD2B3F">
              <w:rPr>
                <w:rFonts w:cs="Times New Roman"/>
                <w:i/>
                <w:szCs w:val="28"/>
              </w:rPr>
              <w:lastRenderedPageBreak/>
              <w:t>нального комплекса и энергетики Ханты-Мансийского автономного округа - Югры.</w:t>
            </w:r>
          </w:p>
        </w:tc>
        <w:tc>
          <w:tcPr>
            <w:tcW w:w="3828" w:type="dxa"/>
          </w:tcPr>
          <w:p w:rsidR="003C3B2F" w:rsidRPr="00CD2B3F" w:rsidRDefault="00CD2B3F" w:rsidP="004D3769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CD2B3F">
              <w:rPr>
                <w:rFonts w:cs="Times New Roman"/>
                <w:i/>
                <w:szCs w:val="28"/>
              </w:rPr>
              <w:lastRenderedPageBreak/>
              <w:t xml:space="preserve">23.1. Дирекция </w:t>
            </w:r>
            <w:r w:rsidR="00622200">
              <w:rPr>
                <w:rFonts w:cs="Times New Roman"/>
                <w:i/>
                <w:szCs w:val="28"/>
              </w:rPr>
              <w:t xml:space="preserve">в течение </w:t>
            </w:r>
            <w:r w:rsidR="00622200">
              <w:rPr>
                <w:rFonts w:cs="Times New Roman"/>
                <w:szCs w:val="28"/>
              </w:rPr>
              <w:t>сем</w:t>
            </w:r>
            <w:r w:rsidR="00622200" w:rsidRPr="00622200">
              <w:rPr>
                <w:rFonts w:cs="Times New Roman"/>
                <w:szCs w:val="28"/>
              </w:rPr>
              <w:t>и</w:t>
            </w:r>
            <w:r w:rsidR="00622200">
              <w:rPr>
                <w:rFonts w:cs="Times New Roman"/>
                <w:i/>
                <w:szCs w:val="28"/>
              </w:rPr>
              <w:t xml:space="preserve"> рабочих дней</w:t>
            </w:r>
            <w:r w:rsidR="004D3769">
              <w:rPr>
                <w:rFonts w:cs="Times New Roman"/>
                <w:i/>
                <w:szCs w:val="28"/>
              </w:rPr>
              <w:t>…</w:t>
            </w:r>
            <w:r w:rsidRPr="00CD2B3F">
              <w:rPr>
                <w:rFonts w:cs="Times New Roman"/>
                <w:i/>
                <w:szCs w:val="28"/>
              </w:rPr>
              <w:t xml:space="preserve"> направляет в департамент</w:t>
            </w:r>
            <w:r w:rsidR="004D3769">
              <w:rPr>
                <w:rFonts w:cs="Times New Roman"/>
                <w:i/>
                <w:szCs w:val="28"/>
              </w:rPr>
              <w:t xml:space="preserve"> </w:t>
            </w:r>
            <w:r w:rsidR="004D3769" w:rsidRPr="004D3769">
              <w:rPr>
                <w:rFonts w:cs="Times New Roman"/>
                <w:i/>
                <w:strike/>
                <w:szCs w:val="28"/>
              </w:rPr>
              <w:t xml:space="preserve">заявку на получение субсидии из бюджета автономного округа на </w:t>
            </w:r>
            <w:proofErr w:type="spellStart"/>
            <w:r w:rsidR="004D3769" w:rsidRPr="004D3769">
              <w:rPr>
                <w:rFonts w:cs="Times New Roman"/>
                <w:i/>
                <w:strike/>
                <w:szCs w:val="28"/>
              </w:rPr>
              <w:t>софинансирование</w:t>
            </w:r>
            <w:proofErr w:type="spellEnd"/>
            <w:r w:rsidR="004D3769" w:rsidRPr="004D3769">
              <w:rPr>
                <w:rFonts w:cs="Times New Roman"/>
                <w:i/>
                <w:strike/>
                <w:szCs w:val="28"/>
              </w:rPr>
              <w:t xml:space="preserve"> мероприятий государственной программы с приложением документов</w:t>
            </w:r>
            <w:r w:rsidRPr="00CD2B3F">
              <w:rPr>
                <w:rFonts w:cs="Times New Roman"/>
                <w:i/>
                <w:szCs w:val="28"/>
              </w:rPr>
              <w:t xml:space="preserve"> </w:t>
            </w:r>
            <w:r w:rsidRPr="004D3769">
              <w:rPr>
                <w:rFonts w:cs="Times New Roman"/>
                <w:szCs w:val="28"/>
              </w:rPr>
              <w:t>находящиеся в дирекции документы</w:t>
            </w:r>
            <w:r w:rsidRPr="00CD2B3F">
              <w:rPr>
                <w:rFonts w:cs="Times New Roman"/>
                <w:i/>
                <w:szCs w:val="28"/>
              </w:rPr>
              <w:t xml:space="preserve">, предусмотренные </w:t>
            </w:r>
            <w:r w:rsidRPr="004D3769">
              <w:rPr>
                <w:rFonts w:cs="Times New Roman"/>
                <w:szCs w:val="28"/>
              </w:rPr>
              <w:t>государственной программой и (или)</w:t>
            </w:r>
            <w:r w:rsidRPr="00CD2B3F">
              <w:rPr>
                <w:rFonts w:cs="Times New Roman"/>
                <w:i/>
                <w:szCs w:val="28"/>
              </w:rPr>
              <w:t xml:space="preserve"> соглашением, </w:t>
            </w:r>
            <w:r w:rsidRPr="004D3769">
              <w:rPr>
                <w:rFonts w:cs="Times New Roman"/>
                <w:szCs w:val="28"/>
              </w:rPr>
              <w:t xml:space="preserve">заключенным </w:t>
            </w:r>
            <w:r w:rsidR="004D3769" w:rsidRPr="004D3769">
              <w:rPr>
                <w:rFonts w:cs="Times New Roman"/>
                <w:szCs w:val="28"/>
              </w:rPr>
              <w:t>м</w:t>
            </w:r>
            <w:r w:rsidRPr="004D3769">
              <w:rPr>
                <w:rFonts w:cs="Times New Roman"/>
                <w:szCs w:val="28"/>
              </w:rPr>
              <w:t xml:space="preserve">ежду муниципальным образованием и Департаментом жилищно-коммунального комплекса и энергетики Ханты-Мансийского автономного округа – Югры (далее </w:t>
            </w:r>
            <w:r w:rsidRPr="004D3769">
              <w:rPr>
                <w:rFonts w:cs="Times New Roman"/>
                <w:szCs w:val="28"/>
              </w:rPr>
              <w:lastRenderedPageBreak/>
              <w:t xml:space="preserve">– Департамент </w:t>
            </w:r>
            <w:proofErr w:type="spellStart"/>
            <w:r w:rsidRPr="004D3769">
              <w:rPr>
                <w:rFonts w:cs="Times New Roman"/>
                <w:szCs w:val="28"/>
              </w:rPr>
              <w:t>ЖККиЭ</w:t>
            </w:r>
            <w:proofErr w:type="spellEnd"/>
            <w:r w:rsidRPr="004D3769">
              <w:rPr>
                <w:rFonts w:cs="Times New Roman"/>
                <w:szCs w:val="28"/>
              </w:rPr>
              <w:t xml:space="preserve"> ХМАО − Югры),</w:t>
            </w:r>
            <w:r w:rsidR="004D3769" w:rsidRPr="004D3769">
              <w:rPr>
                <w:rFonts w:cs="Times New Roman"/>
                <w:i/>
                <w:szCs w:val="28"/>
              </w:rPr>
              <w:t xml:space="preserve"> </w:t>
            </w:r>
            <w:r w:rsidRPr="00CD2B3F">
              <w:rPr>
                <w:rFonts w:cs="Times New Roman"/>
                <w:i/>
                <w:szCs w:val="28"/>
              </w:rPr>
              <w:t xml:space="preserve">о предоставлении субсидии из бюджета Ханты-Мансийского автономного округа − Югры на </w:t>
            </w:r>
            <w:proofErr w:type="spellStart"/>
            <w:r w:rsidRPr="00CD2B3F">
              <w:rPr>
                <w:rFonts w:cs="Times New Roman"/>
                <w:i/>
                <w:szCs w:val="28"/>
              </w:rPr>
              <w:t>софинансирование</w:t>
            </w:r>
            <w:proofErr w:type="spellEnd"/>
            <w:r w:rsidRPr="00CD2B3F">
              <w:rPr>
                <w:rFonts w:cs="Times New Roman"/>
                <w:i/>
                <w:szCs w:val="28"/>
              </w:rPr>
              <w:t xml:space="preserve"> мероприятий государственной программы </w:t>
            </w:r>
            <w:r w:rsidRPr="004D3769">
              <w:rPr>
                <w:rFonts w:cs="Times New Roman"/>
                <w:szCs w:val="28"/>
              </w:rPr>
              <w:t>(далее – соглашение о предоставлении субсидии из бюджета ХМАО − Югры)</w:t>
            </w:r>
            <w:r w:rsidRPr="00CD2B3F">
              <w:rPr>
                <w:rFonts w:cs="Times New Roman"/>
                <w:i/>
                <w:szCs w:val="28"/>
              </w:rPr>
              <w:t>.</w:t>
            </w:r>
            <w:r w:rsidR="004D3769" w:rsidRPr="00CD2B3F">
              <w:rPr>
                <w:rFonts w:cs="Times New Roman"/>
                <w:i/>
                <w:szCs w:val="28"/>
              </w:rPr>
              <w:t xml:space="preserve"> </w:t>
            </w:r>
            <w:r w:rsidR="004D3769" w:rsidRPr="004D3769">
              <w:rPr>
                <w:rFonts w:cs="Times New Roman"/>
                <w:i/>
                <w:strike/>
                <w:szCs w:val="28"/>
              </w:rPr>
              <w:t>заключенным между муниципальным образованием и Департаментом жилищно-коммунального комплекса и энергетики Ханты-Мансийского автономного округа - Югры.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86DA4" w:rsidRDefault="004D3769" w:rsidP="004D376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21.2 пункта 21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4D3769" w:rsidRDefault="004D3769" w:rsidP="00246732">
            <w:pPr>
              <w:ind w:firstLine="539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D3769">
              <w:rPr>
                <w:rFonts w:cs="Times New Roman"/>
                <w:szCs w:val="28"/>
              </w:rPr>
              <w:t>21.2.</w:t>
            </w:r>
            <w:r w:rsidRPr="004D3769">
              <w:rPr>
                <w:rFonts w:cs="Times New Roman"/>
                <w:i/>
                <w:szCs w:val="28"/>
              </w:rPr>
              <w:t xml:space="preserve"> Департамент в течение пяти рабочих дней рассматривает </w:t>
            </w:r>
            <w:r w:rsidR="00246732">
              <w:rPr>
                <w:rFonts w:cs="Times New Roman"/>
                <w:i/>
                <w:szCs w:val="28"/>
              </w:rPr>
              <w:t>…</w:t>
            </w:r>
            <w:r w:rsidRPr="004D3769">
              <w:rPr>
                <w:rFonts w:cs="Times New Roman"/>
                <w:i/>
                <w:szCs w:val="28"/>
              </w:rPr>
              <w:t xml:space="preserve"> и направляет их в Департамент жилищно-коммунального комплекса и энергетики Ханты-Мансийского автономного округа - Югры.</w:t>
            </w:r>
          </w:p>
        </w:tc>
        <w:tc>
          <w:tcPr>
            <w:tcW w:w="3828" w:type="dxa"/>
          </w:tcPr>
          <w:p w:rsidR="004D3769" w:rsidRPr="004D3769" w:rsidRDefault="004D3769" w:rsidP="00246732">
            <w:pPr>
              <w:ind w:firstLine="397"/>
              <w:jc w:val="both"/>
              <w:rPr>
                <w:rFonts w:cs="Times New Roman"/>
                <w:i/>
                <w:szCs w:val="28"/>
              </w:rPr>
            </w:pPr>
            <w:r w:rsidRPr="004D3769">
              <w:rPr>
                <w:rFonts w:cs="Times New Roman"/>
                <w:szCs w:val="28"/>
              </w:rPr>
              <w:t>23.2</w:t>
            </w:r>
            <w:r w:rsidRPr="004D3769">
              <w:rPr>
                <w:rFonts w:cs="Times New Roman"/>
                <w:i/>
                <w:szCs w:val="28"/>
              </w:rPr>
              <w:t>. Департамент:</w:t>
            </w:r>
          </w:p>
          <w:p w:rsidR="003C3B2F" w:rsidRDefault="004D3769" w:rsidP="00246732">
            <w:pPr>
              <w:ind w:firstLine="397"/>
              <w:jc w:val="both"/>
              <w:rPr>
                <w:rFonts w:cs="Times New Roman"/>
                <w:szCs w:val="28"/>
              </w:rPr>
            </w:pPr>
            <w:r w:rsidRPr="004D3769">
              <w:rPr>
                <w:rFonts w:cs="Times New Roman"/>
                <w:szCs w:val="28"/>
              </w:rPr>
              <w:t>23.2.1.</w:t>
            </w:r>
            <w:r w:rsidRPr="004D3769">
              <w:rPr>
                <w:rFonts w:cs="Times New Roman"/>
                <w:i/>
                <w:szCs w:val="28"/>
              </w:rPr>
              <w:t xml:space="preserve"> В течение пяти рабочих дней рассматривает</w:t>
            </w:r>
            <w:proofErr w:type="gramStart"/>
            <w:r w:rsidRPr="004D3769">
              <w:rPr>
                <w:rFonts w:cs="Times New Roman"/>
                <w:i/>
                <w:szCs w:val="28"/>
              </w:rPr>
              <w:t xml:space="preserve"> </w:t>
            </w:r>
            <w:r w:rsidR="00246732">
              <w:rPr>
                <w:rFonts w:cs="Times New Roman"/>
                <w:i/>
                <w:szCs w:val="28"/>
              </w:rPr>
              <w:t>..</w:t>
            </w:r>
            <w:proofErr w:type="gramEnd"/>
            <w:r w:rsidRPr="004D3769">
              <w:rPr>
                <w:rFonts w:cs="Times New Roman"/>
                <w:i/>
                <w:szCs w:val="28"/>
              </w:rPr>
              <w:t xml:space="preserve">, </w:t>
            </w:r>
            <w:r w:rsidRPr="00246732">
              <w:rPr>
                <w:rFonts w:cs="Times New Roman"/>
                <w:szCs w:val="28"/>
              </w:rPr>
              <w:t>готовит установленную государственной программой информацию к заявке на кассовый расход (платежных поручений)</w:t>
            </w:r>
            <w:r w:rsidR="00246732">
              <w:rPr>
                <w:rFonts w:cs="Times New Roman"/>
                <w:szCs w:val="28"/>
              </w:rPr>
              <w:t xml:space="preserve"> </w:t>
            </w:r>
            <w:r w:rsidRPr="00246732">
              <w:rPr>
                <w:rFonts w:cs="Times New Roman"/>
                <w:szCs w:val="28"/>
              </w:rPr>
              <w:t xml:space="preserve">на перечисление межбюджетных трансфертов в форме субсидий (далее – информация к </w:t>
            </w:r>
            <w:r w:rsidRPr="00246732">
              <w:rPr>
                <w:rFonts w:cs="Times New Roman"/>
                <w:szCs w:val="28"/>
              </w:rPr>
              <w:lastRenderedPageBreak/>
              <w:t>заявке) и направляет ее</w:t>
            </w:r>
            <w:r w:rsidRPr="004D3769">
              <w:rPr>
                <w:rFonts w:cs="Times New Roman"/>
                <w:i/>
                <w:szCs w:val="28"/>
              </w:rPr>
              <w:t xml:space="preserve"> </w:t>
            </w:r>
            <w:r w:rsidRPr="00246732">
              <w:rPr>
                <w:rFonts w:cs="Times New Roman"/>
                <w:szCs w:val="28"/>
              </w:rPr>
              <w:t>на согласование и подпись в Администрацию города.</w:t>
            </w:r>
          </w:p>
          <w:p w:rsidR="00246732" w:rsidRPr="004D3769" w:rsidRDefault="00246732" w:rsidP="00246732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23.2.2. В течение двух рабочих дней после получения подписанной информации к заявке </w:t>
            </w:r>
            <w:r w:rsidRPr="00246732">
              <w:rPr>
                <w:rFonts w:cs="Times New Roman"/>
                <w:i/>
                <w:szCs w:val="28"/>
              </w:rPr>
              <w:t xml:space="preserve">направляет в Департамент </w:t>
            </w:r>
            <w:proofErr w:type="spellStart"/>
            <w:r w:rsidRPr="00246732">
              <w:rPr>
                <w:rFonts w:cs="Times New Roman"/>
                <w:i/>
                <w:szCs w:val="28"/>
              </w:rPr>
              <w:t>ЖККиЭ</w:t>
            </w:r>
            <w:proofErr w:type="spellEnd"/>
            <w:r w:rsidRPr="00246732">
              <w:rPr>
                <w:rFonts w:cs="Times New Roman"/>
                <w:i/>
                <w:szCs w:val="28"/>
              </w:rPr>
              <w:t xml:space="preserve"> ХМАО − Югры пакет документов, предусмотренный</w:t>
            </w:r>
            <w:r>
              <w:rPr>
                <w:rFonts w:cs="Times New Roman"/>
                <w:szCs w:val="28"/>
              </w:rPr>
              <w:t xml:space="preserve"> государственной программой и (или)</w:t>
            </w:r>
            <w:r w:rsidRPr="004A490F">
              <w:rPr>
                <w:rFonts w:cs="Times New Roman"/>
                <w:szCs w:val="28"/>
              </w:rPr>
              <w:t xml:space="preserve"> </w:t>
            </w:r>
            <w:r w:rsidRPr="00246732">
              <w:rPr>
                <w:rFonts w:cs="Times New Roman"/>
                <w:i/>
                <w:szCs w:val="28"/>
              </w:rPr>
              <w:t>соглашением о предоставлении субсидии из бюджета ХМАО – Югры.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86DA4" w:rsidRDefault="00246732" w:rsidP="00246732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21.3 пункта 21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246732" w:rsidRDefault="00246732" w:rsidP="00246732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246732">
              <w:rPr>
                <w:rFonts w:cs="Times New Roman"/>
                <w:i/>
                <w:szCs w:val="28"/>
              </w:rPr>
              <w:t>21.3. Дирекция в течение трех рабочих дней после поступления окружных средств формирует заявку на оплату расходов за счет средств бюджета автономного округа и направляет ее в департамент.</w:t>
            </w:r>
          </w:p>
        </w:tc>
        <w:tc>
          <w:tcPr>
            <w:tcW w:w="3828" w:type="dxa"/>
          </w:tcPr>
          <w:p w:rsidR="00246732" w:rsidRDefault="00246732" w:rsidP="00246732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Исключается,</w:t>
            </w:r>
          </w:p>
          <w:p w:rsidR="003C3B2F" w:rsidRPr="000562BC" w:rsidRDefault="00246732" w:rsidP="00246732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см. п.21</w:t>
            </w:r>
            <w:r w:rsidR="009E5819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="009E5819">
              <w:rPr>
                <w:rFonts w:cs="Times New Roman"/>
                <w:i/>
                <w:szCs w:val="28"/>
              </w:rPr>
              <w:t>п.п</w:t>
            </w:r>
            <w:proofErr w:type="spellEnd"/>
            <w:r w:rsidR="009E5819">
              <w:rPr>
                <w:rFonts w:cs="Times New Roman"/>
                <w:i/>
                <w:szCs w:val="28"/>
              </w:rPr>
              <w:t>. 23.2.3</w:t>
            </w:r>
            <w:r>
              <w:rPr>
                <w:rFonts w:cs="Times New Roman"/>
                <w:i/>
                <w:szCs w:val="28"/>
              </w:rPr>
              <w:t xml:space="preserve"> в новой редакции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386DA4" w:rsidRDefault="009E5819" w:rsidP="009E581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21.4 пункта 21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3C3B2F" w:rsidRPr="009E5819" w:rsidRDefault="009E5819" w:rsidP="009E5819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 w:rsidRPr="009E5819">
              <w:rPr>
                <w:rFonts w:cs="Times New Roman"/>
                <w:szCs w:val="28"/>
              </w:rPr>
              <w:t>21.4.</w:t>
            </w:r>
            <w:r w:rsidRPr="009E5819">
              <w:rPr>
                <w:rFonts w:cs="Times New Roman"/>
                <w:i/>
                <w:szCs w:val="28"/>
              </w:rPr>
              <w:t xml:space="preserve"> Департамент в течение одного рабочего дня проверяет предоставленную дирекцией заявку на оплату расходов и осуществляет перечисление средств субсидии </w:t>
            </w:r>
            <w:r>
              <w:rPr>
                <w:rFonts w:cs="Times New Roman"/>
                <w:i/>
                <w:szCs w:val="28"/>
              </w:rPr>
              <w:t>...</w:t>
            </w:r>
            <w:r w:rsidRPr="009E5819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828" w:type="dxa"/>
          </w:tcPr>
          <w:p w:rsidR="003C3B2F" w:rsidRPr="009E5819" w:rsidRDefault="009E5819" w:rsidP="009E5819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 w:rsidRPr="009E5819">
              <w:rPr>
                <w:rFonts w:cs="Times New Roman"/>
                <w:szCs w:val="28"/>
              </w:rPr>
              <w:t>23.2.3.</w:t>
            </w:r>
            <w:r w:rsidRPr="009E5819">
              <w:rPr>
                <w:rFonts w:cs="Times New Roman"/>
                <w:i/>
                <w:szCs w:val="28"/>
              </w:rPr>
              <w:t xml:space="preserve"> В </w:t>
            </w:r>
            <w:r w:rsidRPr="009E5819">
              <w:rPr>
                <w:rFonts w:cs="Times New Roman"/>
                <w:szCs w:val="28"/>
              </w:rPr>
              <w:t>течение двух рабочих дней после поступления окружных средств</w:t>
            </w:r>
            <w:r w:rsidRPr="009E5819">
              <w:rPr>
                <w:rFonts w:cs="Times New Roman"/>
                <w:i/>
                <w:szCs w:val="28"/>
              </w:rPr>
              <w:t xml:space="preserve"> </w:t>
            </w:r>
            <w:r w:rsidRPr="009E5819">
              <w:rPr>
                <w:rFonts w:cs="Times New Roman"/>
                <w:i/>
                <w:strike/>
                <w:szCs w:val="28"/>
              </w:rPr>
              <w:t>Департамент</w:t>
            </w:r>
            <w:r w:rsidRPr="009E5819">
              <w:rPr>
                <w:rFonts w:cs="Times New Roman"/>
                <w:i/>
                <w:szCs w:val="28"/>
              </w:rPr>
              <w:t xml:space="preserve"> </w:t>
            </w:r>
            <w:r w:rsidRPr="009E5819">
              <w:rPr>
                <w:rFonts w:cs="Times New Roman"/>
                <w:i/>
                <w:strike/>
                <w:szCs w:val="28"/>
              </w:rPr>
              <w:t>в течение одного рабочего дня</w:t>
            </w:r>
            <w:r w:rsidRPr="009E5819">
              <w:rPr>
                <w:rFonts w:cs="Times New Roman"/>
                <w:i/>
                <w:szCs w:val="28"/>
              </w:rPr>
              <w:t xml:space="preserve"> проверяет представленную дирекцией заявку на оплату расходов </w:t>
            </w:r>
            <w:r w:rsidRPr="009E5819">
              <w:rPr>
                <w:rFonts w:cs="Times New Roman"/>
                <w:szCs w:val="28"/>
              </w:rPr>
              <w:t xml:space="preserve">за счет средств бюджета автономного </w:t>
            </w:r>
            <w:r w:rsidRPr="009E5819">
              <w:rPr>
                <w:rFonts w:cs="Times New Roman"/>
                <w:szCs w:val="28"/>
              </w:rPr>
              <w:lastRenderedPageBreak/>
              <w:t>округа, указанную в абзаце третьем пункта 21 настоящего раздела</w:t>
            </w:r>
            <w:r w:rsidRPr="009E5819">
              <w:rPr>
                <w:rFonts w:cs="Times New Roman"/>
                <w:i/>
                <w:szCs w:val="28"/>
              </w:rPr>
              <w:t xml:space="preserve">, и осуществляет перечисление средств субсидии </w:t>
            </w:r>
            <w:r w:rsidRPr="009E5819">
              <w:rPr>
                <w:rFonts w:cs="Times New Roman"/>
                <w:szCs w:val="28"/>
              </w:rPr>
              <w:t>за счет средств бюджета автономного округа</w:t>
            </w:r>
            <w:r w:rsidRPr="009E5819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…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386DA4" w:rsidTr="00416055">
        <w:tc>
          <w:tcPr>
            <w:tcW w:w="3397" w:type="dxa"/>
          </w:tcPr>
          <w:p w:rsidR="003C3B2F" w:rsidRPr="009E5819" w:rsidRDefault="009E5819" w:rsidP="003C3B2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Подпункт 1.2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IV</w:t>
            </w:r>
            <w:r>
              <w:rPr>
                <w:rFonts w:cs="Times New Roman"/>
                <w:i/>
                <w:iCs/>
                <w:szCs w:val="28"/>
              </w:rPr>
              <w:t xml:space="preserve"> (абзац второй)</w:t>
            </w:r>
          </w:p>
        </w:tc>
        <w:tc>
          <w:tcPr>
            <w:tcW w:w="3969" w:type="dxa"/>
          </w:tcPr>
          <w:p w:rsidR="009E5819" w:rsidRDefault="009E5819" w:rsidP="009E5819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bookmarkStart w:id="15" w:name="sub_4112"/>
            <w:r w:rsidRPr="009E5819">
              <w:rPr>
                <w:rFonts w:cs="Times New Roman"/>
                <w:i/>
                <w:szCs w:val="28"/>
              </w:rPr>
              <w:t xml:space="preserve">1.2. </w:t>
            </w:r>
            <w:bookmarkEnd w:id="15"/>
            <w:r>
              <w:rPr>
                <w:rFonts w:cs="Times New Roman"/>
                <w:i/>
                <w:szCs w:val="28"/>
              </w:rPr>
              <w:t>…</w:t>
            </w:r>
          </w:p>
          <w:p w:rsidR="003C3B2F" w:rsidRPr="009E5819" w:rsidRDefault="009E5819" w:rsidP="00126556">
            <w:pPr>
              <w:ind w:firstLine="53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…</w:t>
            </w:r>
            <w:r w:rsidRPr="009E5819">
              <w:rPr>
                <w:rFonts w:cs="Times New Roman"/>
                <w:i/>
                <w:szCs w:val="28"/>
              </w:rPr>
              <w:t xml:space="preserve"> За каждый календарный день нарушения начисляются пени из расчета одной трехсотой </w:t>
            </w:r>
            <w:hyperlink r:id="rId18" w:history="1">
              <w:r w:rsidRPr="009E5819">
                <w:rPr>
                  <w:rStyle w:val="a5"/>
                  <w:b w:val="0"/>
                  <w:i/>
                  <w:color w:val="auto"/>
                </w:rPr>
                <w:t>ставки рефинансирования</w:t>
              </w:r>
            </w:hyperlink>
            <w:r w:rsidRPr="009E5819">
              <w:rPr>
                <w:rFonts w:cs="Times New Roman"/>
                <w:i/>
                <w:szCs w:val="28"/>
              </w:rPr>
              <w:t xml:space="preserve"> Центрального банка Российской Федерации, </w:t>
            </w:r>
            <w:r w:rsidR="00126556">
              <w:rPr>
                <w:rFonts w:cs="Times New Roman"/>
                <w:i/>
                <w:szCs w:val="28"/>
              </w:rPr>
              <w:t>…</w:t>
            </w:r>
            <w:r w:rsidRPr="009E5819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828" w:type="dxa"/>
          </w:tcPr>
          <w:p w:rsidR="003C3B2F" w:rsidRDefault="009E5819" w:rsidP="009E5819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1.2. …</w:t>
            </w:r>
          </w:p>
          <w:p w:rsidR="00126556" w:rsidRPr="000562BC" w:rsidRDefault="00126556" w:rsidP="00D12622">
            <w:pPr>
              <w:ind w:firstLine="397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…</w:t>
            </w:r>
            <w:r w:rsidRPr="009E5819">
              <w:rPr>
                <w:rFonts w:cs="Times New Roman"/>
                <w:i/>
                <w:szCs w:val="28"/>
              </w:rPr>
              <w:t xml:space="preserve"> За каждый календарный день нарушения начисляются пени из расчета одной трехсотой </w:t>
            </w:r>
            <w:r w:rsidRPr="00126556">
              <w:rPr>
                <w:rFonts w:cs="Times New Roman"/>
                <w:szCs w:val="28"/>
              </w:rPr>
              <w:t>ключевой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hyperlink r:id="rId19" w:history="1">
              <w:r w:rsidRPr="00CF4FEE">
                <w:rPr>
                  <w:rStyle w:val="a5"/>
                  <w:b w:val="0"/>
                  <w:i/>
                  <w:color w:val="auto"/>
                </w:rPr>
                <w:t>ставки</w:t>
              </w:r>
              <w:r w:rsidRPr="00126556">
                <w:rPr>
                  <w:rStyle w:val="a5"/>
                  <w:b w:val="0"/>
                  <w:i/>
                  <w:strike/>
                  <w:color w:val="auto"/>
                </w:rPr>
                <w:t xml:space="preserve"> рефинансирования</w:t>
              </w:r>
            </w:hyperlink>
            <w:r w:rsidRPr="00126556">
              <w:rPr>
                <w:rFonts w:cs="Times New Roman"/>
                <w:i/>
                <w:strike/>
                <w:szCs w:val="28"/>
              </w:rPr>
              <w:t xml:space="preserve"> </w:t>
            </w:r>
            <w:r w:rsidRPr="009E5819">
              <w:rPr>
                <w:rFonts w:cs="Times New Roman"/>
                <w:i/>
                <w:szCs w:val="28"/>
              </w:rPr>
              <w:t xml:space="preserve">Центрального банка Российской Федерации, </w:t>
            </w:r>
            <w:r>
              <w:rPr>
                <w:rFonts w:cs="Times New Roman"/>
                <w:i/>
                <w:szCs w:val="28"/>
              </w:rPr>
              <w:t>…</w:t>
            </w:r>
            <w:r w:rsidRPr="009E5819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3401" w:type="dxa"/>
          </w:tcPr>
          <w:p w:rsidR="003C3B2F" w:rsidRPr="00386DA4" w:rsidRDefault="003C3B2F" w:rsidP="003C3B2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3C3B2F" w:rsidRPr="00C51215" w:rsidTr="00416055">
        <w:tc>
          <w:tcPr>
            <w:tcW w:w="3397" w:type="dxa"/>
          </w:tcPr>
          <w:p w:rsidR="003C3B2F" w:rsidRPr="00C51215" w:rsidRDefault="003C3B2F" w:rsidP="003C3B2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969" w:type="dxa"/>
          </w:tcPr>
          <w:p w:rsidR="003C3B2F" w:rsidRPr="00C51215" w:rsidRDefault="007A22CF" w:rsidP="00CD206E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 капитальному ремонту </w:t>
            </w:r>
            <w:r w:rsidR="00CD206E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инженерных объектов</w:t>
            </w:r>
            <w:r w:rsidR="0041605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(2019 г.- 2 адресата, 2020 г. – 1 адресат, 2021 г. – 2 адресата)</w:t>
            </w:r>
          </w:p>
        </w:tc>
        <w:tc>
          <w:tcPr>
            <w:tcW w:w="3828" w:type="dxa"/>
          </w:tcPr>
          <w:p w:rsidR="003C3B2F" w:rsidRPr="000562BC" w:rsidRDefault="007A22CF" w:rsidP="00CD206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услуги) по капитальному ремонту </w:t>
            </w:r>
            <w:r w:rsidR="00CD206E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инженерных объектов</w:t>
            </w:r>
            <w:r w:rsidR="0041605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(2019 г.- 2 адресата, 2020 г. – 1 адресат, 2021 г. – 2 адресата)</w:t>
            </w:r>
          </w:p>
        </w:tc>
        <w:tc>
          <w:tcPr>
            <w:tcW w:w="3401" w:type="dxa"/>
          </w:tcPr>
          <w:p w:rsidR="003C3B2F" w:rsidRPr="00C51215" w:rsidRDefault="007A22CF" w:rsidP="00CD206E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сами, и выполняющие работы (оказывающие услуги) по капитальному ремонту </w:t>
            </w:r>
            <w:r w:rsidR="00CD206E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инженерных объектов</w:t>
            </w:r>
            <w:r w:rsidR="0041605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(2019 г.- 2 адресата, 2020 г. – 1 адресат, 2021 г. – 2 адресата)</w:t>
            </w:r>
          </w:p>
        </w:tc>
      </w:tr>
      <w:tr w:rsidR="00416055" w:rsidRPr="00C51215" w:rsidTr="00416055">
        <w:tc>
          <w:tcPr>
            <w:tcW w:w="3397" w:type="dxa"/>
          </w:tcPr>
          <w:p w:rsidR="00416055" w:rsidRPr="00C51215" w:rsidRDefault="00416055" w:rsidP="0041605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416055" w:rsidRPr="00137DB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416055" w:rsidRPr="00B30120" w:rsidRDefault="00416055" w:rsidP="00CF4F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Внесение изменений в Порядок предоставления субсидии устанавливает дополнительные расходы </w:t>
            </w:r>
            <w:r w:rsidR="00652234">
              <w:rPr>
                <w:i/>
              </w:rPr>
              <w:t xml:space="preserve">для одного получателя субсидии </w:t>
            </w:r>
            <w:r>
              <w:rPr>
                <w:i/>
              </w:rPr>
              <w:t xml:space="preserve">в сумме </w:t>
            </w:r>
            <w:r w:rsidR="00652234">
              <w:rPr>
                <w:i/>
              </w:rPr>
              <w:t>1 486,51 руб., для дв</w:t>
            </w:r>
            <w:r w:rsidR="00CF4FEE">
              <w:rPr>
                <w:i/>
              </w:rPr>
              <w:t>у</w:t>
            </w:r>
            <w:r w:rsidR="00652234">
              <w:rPr>
                <w:i/>
              </w:rPr>
              <w:t>х – 2 973,02 руб.</w:t>
            </w:r>
          </w:p>
        </w:tc>
        <w:tc>
          <w:tcPr>
            <w:tcW w:w="3401" w:type="dxa"/>
          </w:tcPr>
          <w:p w:rsidR="00416055" w:rsidRPr="00A37C7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16055" w:rsidRPr="00C51215" w:rsidTr="00416055">
        <w:tc>
          <w:tcPr>
            <w:tcW w:w="3397" w:type="dxa"/>
          </w:tcPr>
          <w:p w:rsidR="00416055" w:rsidRPr="00C51215" w:rsidRDefault="00416055" w:rsidP="0041605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416055" w:rsidRPr="00137DB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416055" w:rsidRPr="00B30120" w:rsidRDefault="00416055" w:rsidP="00D1262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401" w:type="dxa"/>
          </w:tcPr>
          <w:p w:rsidR="00416055" w:rsidRPr="00A37C7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16055" w:rsidRPr="00C51215" w:rsidTr="00416055">
        <w:trPr>
          <w:trHeight w:val="461"/>
        </w:trPr>
        <w:tc>
          <w:tcPr>
            <w:tcW w:w="3397" w:type="dxa"/>
          </w:tcPr>
          <w:p w:rsidR="00416055" w:rsidRPr="00C51215" w:rsidRDefault="00416055" w:rsidP="0041605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969" w:type="dxa"/>
          </w:tcPr>
          <w:p w:rsidR="00416055" w:rsidRPr="00137DB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н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арушение законодательства</w:t>
            </w:r>
          </w:p>
        </w:tc>
        <w:tc>
          <w:tcPr>
            <w:tcW w:w="3828" w:type="dxa"/>
          </w:tcPr>
          <w:p w:rsidR="00416055" w:rsidRPr="00B30120" w:rsidRDefault="00416055" w:rsidP="004160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</w:p>
        </w:tc>
        <w:tc>
          <w:tcPr>
            <w:tcW w:w="3401" w:type="dxa"/>
          </w:tcPr>
          <w:p w:rsidR="00416055" w:rsidRPr="00A37C70" w:rsidRDefault="00416055" w:rsidP="004160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416055" w:rsidRPr="00416055" w:rsidRDefault="00C51215" w:rsidP="0041605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  <w:r w:rsidR="00416055">
        <w:rPr>
          <w:rFonts w:cs="Times New Roman"/>
          <w:szCs w:val="28"/>
        </w:rPr>
        <w:t xml:space="preserve"> </w:t>
      </w:r>
      <w:r w:rsidR="00416055">
        <w:rPr>
          <w:i/>
        </w:rPr>
        <w:t>предлагаемый вариант</w:t>
      </w:r>
      <w:r w:rsidR="00416055" w:rsidRPr="00804CB2">
        <w:rPr>
          <w:i/>
        </w:rPr>
        <w:t xml:space="preserve"> решения проблемы отвечает положениям </w:t>
      </w:r>
      <w:r w:rsidR="00416055">
        <w:rPr>
          <w:i/>
        </w:rPr>
        <w:t>действующего</w:t>
      </w:r>
      <w:r w:rsidR="00416055" w:rsidRPr="00804CB2">
        <w:rPr>
          <w:i/>
        </w:rPr>
        <w:t xml:space="preserve"> законодательства и полностью обеспечивают достижение за</w:t>
      </w:r>
      <w:r w:rsidR="00416055">
        <w:rPr>
          <w:i/>
        </w:rPr>
        <w:t>явленной цели правового регулирования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bookmarkStart w:id="16" w:name="_GoBack"/>
      <w:bookmarkEnd w:id="16"/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EE4875" w:rsidRDefault="00C51215" w:rsidP="00EE4875">
      <w:pPr>
        <w:ind w:firstLine="720"/>
        <w:contextualSpacing/>
        <w:jc w:val="both"/>
        <w:rPr>
          <w:rFonts w:cs="Times New Roman"/>
          <w:szCs w:val="28"/>
        </w:rPr>
        <w:sectPr w:rsidR="00EE4875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p w:rsidR="00EE4875" w:rsidRPr="00883BB7" w:rsidRDefault="00EE4875" w:rsidP="00EE4875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EE4875" w:rsidRPr="00883BB7" w:rsidRDefault="00EE4875" w:rsidP="00EE4875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szCs w:val="28"/>
        </w:rPr>
      </w:pPr>
    </w:p>
    <w:p w:rsidR="00EE4875" w:rsidRPr="00883BB7" w:rsidRDefault="00EE4875" w:rsidP="00EE4875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b/>
          <w:szCs w:val="28"/>
        </w:rPr>
      </w:pPr>
    </w:p>
    <w:p w:rsidR="00EE4875" w:rsidRPr="00883BB7" w:rsidRDefault="00BD7D12" w:rsidP="00EE4875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. </w:t>
      </w:r>
      <w:r w:rsidR="00EE4875"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b/>
          <w:szCs w:val="28"/>
        </w:rPr>
      </w:pP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</w:rPr>
        <w:tab/>
      </w:r>
      <w:r w:rsidRPr="00422D07">
        <w:rPr>
          <w:rFonts w:cs="Times New Roman"/>
          <w:szCs w:val="28"/>
          <w:u w:val="single"/>
        </w:rPr>
        <w:t>1 этап.</w:t>
      </w:r>
      <w:r w:rsidRPr="00422D07">
        <w:rPr>
          <w:rFonts w:cs="Times New Roman"/>
          <w:szCs w:val="28"/>
        </w:rPr>
        <w:t xml:space="preserve"> Выделение информационных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субсидии определен перечень представляемых</w:t>
      </w:r>
      <w:r w:rsidR="00BD7D12">
        <w:rPr>
          <w:rFonts w:cs="Times New Roman"/>
          <w:szCs w:val="28"/>
        </w:rPr>
        <w:t xml:space="preserve"> получателем субсидии</w:t>
      </w:r>
      <w:r w:rsidRPr="00883BB7">
        <w:rPr>
          <w:rFonts w:cs="Times New Roman"/>
          <w:szCs w:val="28"/>
        </w:rPr>
        <w:t xml:space="preserve"> документов. </w:t>
      </w:r>
    </w:p>
    <w:p w:rsidR="00EE4875" w:rsidRDefault="00D12622" w:rsidP="00416055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</w:t>
      </w:r>
      <w:r w:rsidR="00EE4875" w:rsidRPr="00883BB7">
        <w:rPr>
          <w:rFonts w:ascii="Times New Roman" w:hAnsi="Times New Roman" w:cs="Times New Roman"/>
          <w:sz w:val="28"/>
          <w:szCs w:val="28"/>
        </w:rPr>
        <w:t xml:space="preserve">: Представление документов для </w:t>
      </w:r>
      <w:r w:rsidR="00BD7D12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="00EE4875" w:rsidRPr="00883BB7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BD7D12">
        <w:rPr>
          <w:rFonts w:ascii="Times New Roman" w:hAnsi="Times New Roman" w:cs="Times New Roman"/>
          <w:sz w:val="28"/>
          <w:szCs w:val="28"/>
        </w:rPr>
        <w:t>5</w:t>
      </w:r>
      <w:r w:rsidR="00EE4875" w:rsidRPr="00883BB7">
        <w:rPr>
          <w:rFonts w:ascii="Times New Roman" w:hAnsi="Times New Roman" w:cs="Times New Roman"/>
          <w:sz w:val="28"/>
          <w:szCs w:val="28"/>
        </w:rPr>
        <w:t>).</w:t>
      </w:r>
    </w:p>
    <w:p w:rsidR="00BD7D12" w:rsidRDefault="00BD7D12" w:rsidP="00EE4875">
      <w:pPr>
        <w:ind w:firstLine="709"/>
        <w:jc w:val="center"/>
        <w:rPr>
          <w:rFonts w:cs="Times New Roman"/>
          <w:szCs w:val="28"/>
        </w:rPr>
      </w:pP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</w:rPr>
        <w:tab/>
      </w:r>
      <w:r w:rsidRPr="00422D07">
        <w:rPr>
          <w:rFonts w:cs="Times New Roman"/>
          <w:szCs w:val="28"/>
          <w:u w:val="single"/>
        </w:rPr>
        <w:t>2 этап.</w:t>
      </w:r>
      <w:r w:rsidRPr="00422D07">
        <w:rPr>
          <w:rFonts w:cs="Times New Roman"/>
          <w:szCs w:val="28"/>
        </w:rPr>
        <w:t xml:space="preserve"> Выделение информационных элементов </w:t>
      </w:r>
    </w:p>
    <w:p w:rsidR="00EE4875" w:rsidRPr="00883BB7" w:rsidRDefault="00EE4875" w:rsidP="00D12622">
      <w:pPr>
        <w:pStyle w:val="afff5"/>
        <w:widowControl/>
        <w:tabs>
          <w:tab w:val="left" w:pos="0"/>
        </w:tabs>
        <w:autoSpaceDE/>
        <w:autoSpaceDN/>
        <w:adjustRightInd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</w:t>
      </w:r>
      <w:r w:rsidR="003A6868">
        <w:rPr>
          <w:rFonts w:ascii="Times New Roman" w:hAnsi="Times New Roman" w:cs="Times New Roman"/>
          <w:sz w:val="28"/>
          <w:szCs w:val="28"/>
        </w:rPr>
        <w:t>(вводится)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EE4875" w:rsidRPr="00883BB7" w:rsidRDefault="003A6868" w:rsidP="003A6868">
      <w:pPr>
        <w:pStyle w:val="afff5"/>
        <w:ind w:left="0"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BD7D12">
        <w:rPr>
          <w:rFonts w:ascii="Times New Roman" w:hAnsi="Times New Roman" w:cs="Times New Roman"/>
          <w:sz w:val="28"/>
          <w:szCs w:val="28"/>
        </w:rPr>
        <w:t xml:space="preserve"> результатов проведенного отбора исполнителей работ по капитальн</w:t>
      </w:r>
      <w:r>
        <w:rPr>
          <w:rFonts w:ascii="Times New Roman" w:hAnsi="Times New Roman" w:cs="Times New Roman"/>
          <w:sz w:val="28"/>
          <w:szCs w:val="28"/>
        </w:rPr>
        <w:t>ому ремонту инженерных объектов.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  <w:u w:val="single"/>
        </w:rPr>
        <w:t>3 этап.</w:t>
      </w:r>
      <w:r w:rsidRPr="00422D07">
        <w:rPr>
          <w:rFonts w:cs="Times New Roman"/>
          <w:szCs w:val="28"/>
        </w:rPr>
        <w:t xml:space="preserve"> Показатели масштаба информационных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</w:t>
      </w:r>
      <w:r w:rsidR="00866EAF">
        <w:rPr>
          <w:rFonts w:cs="Times New Roman"/>
          <w:szCs w:val="28"/>
        </w:rPr>
        <w:t xml:space="preserve">едены для 1 получателя субсидии </w:t>
      </w:r>
      <w:r w:rsidRPr="00883BB7">
        <w:rPr>
          <w:rFonts w:cs="Times New Roman"/>
          <w:szCs w:val="28"/>
        </w:rPr>
        <w:t>1 сотрудника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b/>
          <w:szCs w:val="28"/>
        </w:rPr>
      </w:pP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  <w:u w:val="single"/>
        </w:rPr>
        <w:t>4 этап.</w:t>
      </w:r>
      <w:r w:rsidRPr="00422D07">
        <w:rPr>
          <w:rFonts w:cs="Times New Roman"/>
          <w:szCs w:val="28"/>
        </w:rPr>
        <w:t xml:space="preserve"> Частота выполнения информационных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 – 1</w:t>
      </w:r>
      <w:r w:rsidR="00127DE0">
        <w:rPr>
          <w:rFonts w:cs="Times New Roman"/>
          <w:szCs w:val="28"/>
        </w:rPr>
        <w:t>.</w:t>
      </w:r>
    </w:p>
    <w:p w:rsidR="00EE4875" w:rsidRPr="00883BB7" w:rsidRDefault="00EE4875" w:rsidP="00EE4875">
      <w:pPr>
        <w:ind w:firstLine="709"/>
        <w:jc w:val="both"/>
        <w:rPr>
          <w:rFonts w:cs="Times New Roman"/>
          <w:b/>
          <w:szCs w:val="28"/>
        </w:rPr>
      </w:pPr>
    </w:p>
    <w:p w:rsidR="00D1723E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  <w:u w:val="single"/>
        </w:rPr>
        <w:t>5 этап.</w:t>
      </w:r>
      <w:r w:rsidRPr="00422D07">
        <w:rPr>
          <w:rFonts w:cs="Times New Roman"/>
          <w:szCs w:val="28"/>
        </w:rPr>
        <w:t xml:space="preserve"> Затраты рабочего времени, необходимые на выполнение </w:t>
      </w: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</w:rPr>
        <w:t>информационных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Тит= (п раб. * </w:t>
      </w:r>
      <w:proofErr w:type="gramStart"/>
      <w:r w:rsidRPr="00883BB7">
        <w:rPr>
          <w:rFonts w:cs="Times New Roman"/>
          <w:szCs w:val="28"/>
        </w:rPr>
        <w:t>t)/</w:t>
      </w:r>
      <w:proofErr w:type="gramEnd"/>
      <w:r w:rsidRPr="00883BB7">
        <w:rPr>
          <w:rFonts w:cs="Times New Roman"/>
          <w:szCs w:val="28"/>
        </w:rPr>
        <w:t xml:space="preserve"> продолжительностью рабочего дня, где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Pr="00883BB7">
        <w:rPr>
          <w:rFonts w:cs="Times New Roman"/>
          <w:szCs w:val="28"/>
          <w:vertAlign w:val="subscript"/>
        </w:rPr>
        <w:t>1</w:t>
      </w:r>
      <w:proofErr w:type="gramStart"/>
      <w:r w:rsidRPr="00883BB7">
        <w:rPr>
          <w:rFonts w:cs="Times New Roman"/>
          <w:szCs w:val="28"/>
        </w:rPr>
        <w:t>=(</w:t>
      </w:r>
      <w:proofErr w:type="gramEnd"/>
      <w:r w:rsidRPr="00883BB7">
        <w:rPr>
          <w:rFonts w:cs="Times New Roman"/>
          <w:szCs w:val="28"/>
        </w:rPr>
        <w:t xml:space="preserve">1 * </w:t>
      </w:r>
      <w:r w:rsidR="00D12622">
        <w:rPr>
          <w:rFonts w:cs="Times New Roman"/>
          <w:szCs w:val="28"/>
        </w:rPr>
        <w:t>0,5</w:t>
      </w:r>
      <w:r w:rsidRPr="00422D07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286506">
        <w:rPr>
          <w:rFonts w:cs="Times New Roman"/>
          <w:szCs w:val="28"/>
        </w:rPr>
        <w:t>0,</w:t>
      </w:r>
      <w:r w:rsidR="00A876D7">
        <w:rPr>
          <w:rFonts w:cs="Times New Roman"/>
          <w:szCs w:val="28"/>
        </w:rPr>
        <w:t>0625</w:t>
      </w:r>
      <w:r w:rsidRPr="00883BB7">
        <w:rPr>
          <w:rFonts w:cs="Times New Roman"/>
          <w:szCs w:val="28"/>
        </w:rPr>
        <w:t xml:space="preserve"> человеко-день = </w:t>
      </w:r>
      <w:r w:rsidR="00286506"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час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В качестве заработной платы сотрудника взята среднемесячная заработная плата </w:t>
      </w:r>
      <w:r w:rsidR="00D1723E">
        <w:rPr>
          <w:rFonts w:cs="Times New Roman"/>
          <w:szCs w:val="28"/>
        </w:rPr>
        <w:t xml:space="preserve">работников организаций муниципальной формы собственности </w:t>
      </w:r>
      <w:r w:rsidRPr="00883BB7">
        <w:rPr>
          <w:rFonts w:cs="Times New Roman"/>
          <w:szCs w:val="28"/>
        </w:rPr>
        <w:t xml:space="preserve">за 2018г. </w:t>
      </w:r>
      <w:r w:rsidR="00D1723E">
        <w:rPr>
          <w:rFonts w:cs="Times New Roman"/>
          <w:szCs w:val="28"/>
        </w:rPr>
        <w:t>(</w:t>
      </w:r>
      <w:r w:rsidRPr="00883BB7">
        <w:rPr>
          <w:rFonts w:cs="Times New Roman"/>
          <w:szCs w:val="28"/>
        </w:rPr>
        <w:t xml:space="preserve">по </w:t>
      </w:r>
      <w:proofErr w:type="spellStart"/>
      <w:r w:rsidRPr="00883BB7">
        <w:rPr>
          <w:rFonts w:cs="Times New Roman"/>
          <w:szCs w:val="28"/>
          <w:lang w:val="en-US"/>
        </w:rPr>
        <w:t>okved</w:t>
      </w:r>
      <w:proofErr w:type="spellEnd"/>
      <w:r w:rsidRPr="00883BB7">
        <w:rPr>
          <w:rFonts w:cs="Times New Roman"/>
          <w:szCs w:val="28"/>
        </w:rPr>
        <w:t xml:space="preserve"> 2 Раздел </w:t>
      </w:r>
      <w:r w:rsidR="00D1723E">
        <w:rPr>
          <w:rFonts w:cs="Times New Roman"/>
          <w:szCs w:val="28"/>
          <w:lang w:val="en-US"/>
        </w:rPr>
        <w:t>D</w:t>
      </w:r>
      <w:r w:rsidRPr="00883BB7">
        <w:rPr>
          <w:rFonts w:cs="Times New Roman"/>
          <w:szCs w:val="28"/>
        </w:rPr>
        <w:t xml:space="preserve"> </w:t>
      </w:r>
      <w:r w:rsidR="00D1723E">
        <w:rPr>
          <w:rFonts w:cs="Times New Roman"/>
          <w:szCs w:val="28"/>
        </w:rPr>
        <w:t>обеспечение электрической энергией, газом и паром)</w:t>
      </w:r>
      <w:r w:rsidRPr="00883BB7">
        <w:rPr>
          <w:rFonts w:cs="Times New Roman"/>
          <w:szCs w:val="28"/>
        </w:rPr>
        <w:t xml:space="preserve"> и составляет </w:t>
      </w:r>
      <w:r w:rsidR="00D1723E">
        <w:rPr>
          <w:rFonts w:cs="Times New Roman"/>
          <w:szCs w:val="28"/>
        </w:rPr>
        <w:t>59 074,50</w:t>
      </w:r>
      <w:r w:rsidRPr="00883BB7">
        <w:rPr>
          <w:rFonts w:cs="Times New Roman"/>
          <w:szCs w:val="28"/>
        </w:rPr>
        <w:t xml:space="preserve"> руб. 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Заработная плата 1 сотрудника в 201</w:t>
      </w:r>
      <w:r>
        <w:rPr>
          <w:rFonts w:cs="Times New Roman"/>
          <w:szCs w:val="28"/>
        </w:rPr>
        <w:t>9</w:t>
      </w:r>
      <w:r w:rsidRPr="00883BB7">
        <w:rPr>
          <w:rFonts w:cs="Times New Roman"/>
          <w:szCs w:val="28"/>
        </w:rPr>
        <w:t xml:space="preserve"> году в день = 2</w:t>
      </w:r>
      <w:r w:rsidR="00D1723E">
        <w:rPr>
          <w:rFonts w:cs="Times New Roman"/>
          <w:szCs w:val="28"/>
        </w:rPr>
        <w:t> 685,20</w:t>
      </w:r>
      <w:r w:rsidRPr="00883BB7">
        <w:rPr>
          <w:rFonts w:cs="Times New Roman"/>
          <w:szCs w:val="28"/>
        </w:rPr>
        <w:t xml:space="preserve"> руб. </w:t>
      </w:r>
    </w:p>
    <w:p w:rsidR="00EE4875" w:rsidRPr="00883BB7" w:rsidRDefault="00EE4875" w:rsidP="00D1723E">
      <w:pPr>
        <w:ind w:firstLine="709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</w:t>
      </w:r>
      <w:r w:rsidR="00D1723E">
        <w:rPr>
          <w:rFonts w:cs="Times New Roman"/>
          <w:szCs w:val="28"/>
        </w:rPr>
        <w:t> 685,2</w:t>
      </w:r>
      <w:r w:rsidRPr="00883BB7">
        <w:rPr>
          <w:rFonts w:cs="Times New Roman"/>
          <w:szCs w:val="28"/>
        </w:rPr>
        <w:t>/8=3</w:t>
      </w:r>
      <w:r w:rsidR="00D1723E">
        <w:rPr>
          <w:rFonts w:cs="Times New Roman"/>
          <w:szCs w:val="28"/>
        </w:rPr>
        <w:t>35,65</w:t>
      </w:r>
      <w:r w:rsidRPr="00883BB7">
        <w:rPr>
          <w:rFonts w:cs="Times New Roman"/>
          <w:szCs w:val="28"/>
        </w:rPr>
        <w:t xml:space="preserve"> руб.</w:t>
      </w:r>
    </w:p>
    <w:p w:rsidR="00EE4875" w:rsidRPr="00883BB7" w:rsidRDefault="00EE4875" w:rsidP="00D1723E">
      <w:pPr>
        <w:ind w:firstLine="709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 w:rsidR="00D1723E"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 w:rsidR="00D1723E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Pr="00422D07">
        <w:rPr>
          <w:rFonts w:cs="Times New Roman"/>
          <w:szCs w:val="28"/>
        </w:rPr>
        <w:t>4</w:t>
      </w:r>
      <w:r w:rsidR="00D1723E" w:rsidRPr="00422D07">
        <w:rPr>
          <w:rFonts w:cs="Times New Roman"/>
          <w:szCs w:val="28"/>
        </w:rPr>
        <w:t>37,02</w:t>
      </w:r>
      <w:r w:rsidRPr="00422D07">
        <w:rPr>
          <w:rFonts w:cs="Times New Roman"/>
          <w:szCs w:val="28"/>
        </w:rPr>
        <w:t xml:space="preserve"> руб.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szCs w:val="28"/>
        </w:rPr>
      </w:pPr>
    </w:p>
    <w:p w:rsidR="00D1723E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  <w:u w:val="single"/>
        </w:rPr>
        <w:lastRenderedPageBreak/>
        <w:t>6 этап.</w:t>
      </w:r>
      <w:r w:rsidRPr="00422D07">
        <w:rPr>
          <w:rFonts w:cs="Times New Roman"/>
          <w:szCs w:val="28"/>
        </w:rPr>
        <w:t xml:space="preserve"> Стоимость приобретений, необходимых для выполнения </w:t>
      </w:r>
    </w:p>
    <w:p w:rsidR="00EE4875" w:rsidRPr="00422D07" w:rsidRDefault="00EE4875" w:rsidP="00EE4875">
      <w:pPr>
        <w:ind w:firstLine="709"/>
        <w:jc w:val="center"/>
        <w:rPr>
          <w:rFonts w:cs="Times New Roman"/>
          <w:szCs w:val="28"/>
        </w:rPr>
      </w:pPr>
      <w:r w:rsidRPr="00422D07">
        <w:rPr>
          <w:rFonts w:cs="Times New Roman"/>
          <w:szCs w:val="28"/>
        </w:rPr>
        <w:t>информационных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Картридж – 1 000 руб.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218 руб.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EE4875" w:rsidRPr="00883BB7" w:rsidRDefault="00EE4875" w:rsidP="00EE4875">
      <w:pPr>
        <w:ind w:firstLine="709"/>
        <w:jc w:val="center"/>
        <w:rPr>
          <w:rFonts w:cs="Times New Roman"/>
          <w:szCs w:val="28"/>
        </w:rPr>
      </w:pPr>
      <w:proofErr w:type="spellStart"/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</w:t>
      </w:r>
      <w:proofErr w:type="spellEnd"/>
      <w:r w:rsidRPr="00883BB7">
        <w:rPr>
          <w:rFonts w:cs="Times New Roman"/>
          <w:szCs w:val="28"/>
        </w:rPr>
        <w:t>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нормативное</w:t>
      </w:r>
      <w:proofErr w:type="gramEnd"/>
      <w:r w:rsidRPr="00883BB7">
        <w:rPr>
          <w:rFonts w:cs="Times New Roman"/>
          <w:szCs w:val="28"/>
        </w:rPr>
        <w:t xml:space="preserve">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ожидаемое</w:t>
      </w:r>
      <w:proofErr w:type="gramEnd"/>
      <w:r w:rsidRPr="00883BB7">
        <w:rPr>
          <w:rFonts w:cs="Times New Roman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EE4875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МР= 1000 + 218 = 1 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 руб.</w:t>
      </w:r>
    </w:p>
    <w:p w:rsidR="007F6E35" w:rsidRPr="00D1723E" w:rsidRDefault="00EE4875" w:rsidP="00A876D7">
      <w:pPr>
        <w:ind w:firstLine="709"/>
        <w:jc w:val="center"/>
        <w:rPr>
          <w:rFonts w:cs="Times New Roman"/>
          <w:szCs w:val="28"/>
        </w:rPr>
      </w:pPr>
      <w:proofErr w:type="spellStart"/>
      <w:r w:rsidRPr="00D1723E">
        <w:rPr>
          <w:rFonts w:cs="Times New Roman"/>
          <w:szCs w:val="28"/>
        </w:rPr>
        <w:t>Аит</w:t>
      </w:r>
      <w:proofErr w:type="spellEnd"/>
      <w:r w:rsidRPr="00D1723E">
        <w:rPr>
          <w:rFonts w:cs="Times New Roman"/>
          <w:szCs w:val="28"/>
        </w:rPr>
        <w:t>= 1 218,00 / (1*1) = 1 218,00руб.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№99-нп, который составляет 25,00 рублей за 1 поездку. 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Для выполнения информационн</w:t>
      </w:r>
      <w:r w:rsidR="00102115">
        <w:rPr>
          <w:rFonts w:cs="Times New Roman"/>
          <w:szCs w:val="28"/>
        </w:rPr>
        <w:t>ого</w:t>
      </w:r>
      <w:r w:rsidRPr="00883BB7">
        <w:rPr>
          <w:rFonts w:cs="Times New Roman"/>
          <w:szCs w:val="28"/>
        </w:rPr>
        <w:t xml:space="preserve"> </w:t>
      </w:r>
      <w:r w:rsidR="00102115">
        <w:rPr>
          <w:rFonts w:cs="Times New Roman"/>
          <w:szCs w:val="28"/>
        </w:rPr>
        <w:t>требования с учетом кратности его выполнений 1 раз</w:t>
      </w:r>
      <w:r w:rsidRPr="00883BB7">
        <w:rPr>
          <w:rFonts w:cs="Times New Roman"/>
          <w:szCs w:val="28"/>
        </w:rPr>
        <w:t xml:space="preserve"> необходимо</w:t>
      </w:r>
      <w:r w:rsidR="00102115">
        <w:rPr>
          <w:rFonts w:cs="Times New Roman"/>
          <w:szCs w:val="28"/>
        </w:rPr>
        <w:t xml:space="preserve"> 2 поездки * 25,00 руб. = 50,00 рублей.</w:t>
      </w:r>
    </w:p>
    <w:p w:rsidR="00EE4875" w:rsidRPr="00EF489E" w:rsidRDefault="00EE4875" w:rsidP="00EE4875">
      <w:pPr>
        <w:ind w:firstLine="709"/>
        <w:jc w:val="center"/>
        <w:rPr>
          <w:rFonts w:cs="Times New Roman"/>
          <w:szCs w:val="28"/>
        </w:rPr>
      </w:pPr>
    </w:p>
    <w:p w:rsidR="00EE4875" w:rsidRPr="00EF489E" w:rsidRDefault="00EE4875" w:rsidP="00EE4875">
      <w:pPr>
        <w:ind w:firstLine="709"/>
        <w:jc w:val="center"/>
        <w:rPr>
          <w:rFonts w:cs="Times New Roman"/>
          <w:szCs w:val="28"/>
        </w:rPr>
      </w:pPr>
      <w:r w:rsidRPr="00EF489E">
        <w:rPr>
          <w:rFonts w:cs="Times New Roman"/>
          <w:szCs w:val="28"/>
          <w:u w:val="single"/>
        </w:rPr>
        <w:t>7 этап.</w:t>
      </w:r>
      <w:r w:rsidRPr="00EF489E">
        <w:rPr>
          <w:rFonts w:cs="Times New Roman"/>
          <w:szCs w:val="28"/>
        </w:rPr>
        <w:t xml:space="preserve"> Сумма информационных издержек</w:t>
      </w:r>
    </w:p>
    <w:p w:rsidR="00EE4875" w:rsidRPr="00EF489E" w:rsidRDefault="00EE4875" w:rsidP="00EE4875">
      <w:pPr>
        <w:ind w:firstLine="709"/>
        <w:jc w:val="center"/>
        <w:rPr>
          <w:rFonts w:cs="Times New Roman"/>
          <w:szCs w:val="28"/>
        </w:rPr>
      </w:pPr>
      <w:r w:rsidRPr="00EF489E">
        <w:rPr>
          <w:rFonts w:cs="Times New Roman"/>
          <w:szCs w:val="28"/>
        </w:rPr>
        <w:t>И</w:t>
      </w:r>
      <w:r w:rsidRPr="00EF489E">
        <w:rPr>
          <w:rFonts w:cs="Times New Roman"/>
          <w:szCs w:val="28"/>
          <w:vertAlign w:val="subscript"/>
        </w:rPr>
        <w:t>ИТ</w:t>
      </w:r>
      <w:r w:rsidRPr="00EF489E">
        <w:rPr>
          <w:rFonts w:cs="Times New Roman"/>
          <w:szCs w:val="28"/>
        </w:rPr>
        <w:t>=</w:t>
      </w:r>
      <w:r w:rsidRPr="00EF489E">
        <w:rPr>
          <w:rFonts w:cs="Times New Roman"/>
          <w:szCs w:val="28"/>
          <w:lang w:val="en-US"/>
        </w:rPr>
        <w:t>t</w:t>
      </w:r>
      <w:r w:rsidRPr="00EF489E">
        <w:rPr>
          <w:rFonts w:cs="Times New Roman"/>
          <w:szCs w:val="28"/>
          <w:vertAlign w:val="subscript"/>
        </w:rPr>
        <w:t>ИТ</w:t>
      </w:r>
      <w:r w:rsidRPr="00EF489E">
        <w:rPr>
          <w:rFonts w:cs="Times New Roman"/>
          <w:szCs w:val="28"/>
        </w:rPr>
        <w:t>*</w:t>
      </w:r>
      <w:r w:rsidRPr="00EF489E">
        <w:rPr>
          <w:rFonts w:cs="Times New Roman"/>
          <w:szCs w:val="28"/>
          <w:lang w:val="en-US"/>
        </w:rPr>
        <w:t>W</w:t>
      </w:r>
      <w:r w:rsidRPr="00EF489E">
        <w:rPr>
          <w:rFonts w:cs="Times New Roman"/>
          <w:szCs w:val="28"/>
        </w:rPr>
        <w:t>+А</w:t>
      </w:r>
      <w:r w:rsidRPr="00EF489E">
        <w:rPr>
          <w:rFonts w:cs="Times New Roman"/>
          <w:szCs w:val="28"/>
          <w:vertAlign w:val="subscript"/>
        </w:rPr>
        <w:t>ИТ,</w:t>
      </w:r>
      <w:r w:rsidRPr="00EF489E">
        <w:rPr>
          <w:rFonts w:cs="Times New Roman"/>
          <w:szCs w:val="28"/>
        </w:rPr>
        <w:t xml:space="preserve"> где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proofErr w:type="gramStart"/>
      <w:r w:rsidRPr="00EF489E">
        <w:rPr>
          <w:rFonts w:cs="Times New Roman"/>
          <w:szCs w:val="28"/>
          <w:lang w:val="en-US"/>
        </w:rPr>
        <w:t>t</w:t>
      </w:r>
      <w:r w:rsidRPr="00EF489E">
        <w:rPr>
          <w:rFonts w:cs="Times New Roman"/>
          <w:szCs w:val="28"/>
          <w:vertAlign w:val="subscript"/>
        </w:rPr>
        <w:t>ИТ</w:t>
      </w:r>
      <w:proofErr w:type="gramEnd"/>
      <w:r w:rsidRPr="00EF489E">
        <w:rPr>
          <w:rFonts w:cs="Times New Roman"/>
          <w:szCs w:val="28"/>
        </w:rPr>
        <w:t xml:space="preserve"> </w:t>
      </w:r>
      <w:r w:rsidRPr="00883BB7">
        <w:rPr>
          <w:rFonts w:cs="Times New Roman"/>
          <w:b/>
          <w:szCs w:val="28"/>
        </w:rPr>
        <w:t xml:space="preserve">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EF489E">
        <w:rPr>
          <w:rFonts w:cs="Times New Roman"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proofErr w:type="gramStart"/>
      <w:r w:rsidRPr="00883BB7">
        <w:rPr>
          <w:rFonts w:cs="Times New Roman"/>
          <w:szCs w:val="28"/>
        </w:rPr>
        <w:t>средняя</w:t>
      </w:r>
      <w:proofErr w:type="gramEnd"/>
      <w:r w:rsidRPr="00883BB7">
        <w:rPr>
          <w:rFonts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EF489E">
        <w:rPr>
          <w:rFonts w:cs="Times New Roman"/>
          <w:szCs w:val="28"/>
        </w:rPr>
        <w:t>А</w:t>
      </w:r>
      <w:r w:rsidRPr="00EF489E">
        <w:rPr>
          <w:rFonts w:cs="Times New Roman"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proofErr w:type="spellStart"/>
      <w:r w:rsidRPr="00883BB7">
        <w:rPr>
          <w:rFonts w:cs="Times New Roman"/>
          <w:szCs w:val="28"/>
        </w:rPr>
        <w:t>Иит</w:t>
      </w:r>
      <w:proofErr w:type="spellEnd"/>
      <w:r w:rsidRPr="00883BB7">
        <w:rPr>
          <w:rFonts w:cs="Times New Roman"/>
          <w:szCs w:val="28"/>
        </w:rPr>
        <w:t xml:space="preserve"> = </w:t>
      </w:r>
      <w:r w:rsidR="0022181A"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час. * 4</w:t>
      </w:r>
      <w:r w:rsidR="00102115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>7,</w:t>
      </w:r>
      <w:r w:rsidR="00102115">
        <w:rPr>
          <w:rFonts w:cs="Times New Roman"/>
          <w:szCs w:val="28"/>
        </w:rPr>
        <w:t>0</w:t>
      </w:r>
      <w:r w:rsidRPr="00883BB7">
        <w:rPr>
          <w:rFonts w:cs="Times New Roman"/>
          <w:szCs w:val="28"/>
        </w:rPr>
        <w:t>2 руб. + 1 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 xml:space="preserve">8,00 руб. + 50,00 руб. = </w:t>
      </w:r>
      <w:r w:rsidR="0022181A">
        <w:rPr>
          <w:rFonts w:cs="Times New Roman"/>
          <w:szCs w:val="28"/>
        </w:rPr>
        <w:t>1 486,51</w:t>
      </w:r>
      <w:r w:rsidRPr="00883BB7">
        <w:rPr>
          <w:rFonts w:cs="Times New Roman"/>
          <w:szCs w:val="28"/>
        </w:rPr>
        <w:t xml:space="preserve"> руб.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Таким образом, информационные издержки для одного получателя субсидии составят </w:t>
      </w:r>
      <w:r w:rsidR="0022181A">
        <w:rPr>
          <w:rFonts w:cs="Times New Roman"/>
          <w:szCs w:val="28"/>
        </w:rPr>
        <w:t>1 486,51</w:t>
      </w:r>
      <w:r w:rsidRPr="00EF489E">
        <w:rPr>
          <w:rFonts w:cs="Times New Roman"/>
          <w:szCs w:val="28"/>
        </w:rPr>
        <w:t xml:space="preserve"> руб.</w:t>
      </w:r>
    </w:p>
    <w:p w:rsidR="00EE4875" w:rsidRPr="00883BB7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2019 год - для </w:t>
      </w:r>
      <w:r w:rsidR="00102115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получателей субсидии информационные издержки составят = </w:t>
      </w:r>
      <w:r w:rsidR="0022181A">
        <w:rPr>
          <w:rFonts w:cs="Times New Roman"/>
          <w:szCs w:val="28"/>
        </w:rPr>
        <w:t>2 973,02</w:t>
      </w:r>
      <w:r w:rsidRPr="00883BB7">
        <w:rPr>
          <w:rFonts w:cs="Times New Roman"/>
          <w:szCs w:val="28"/>
        </w:rPr>
        <w:t xml:space="preserve"> руб.</w:t>
      </w:r>
    </w:p>
    <w:p w:rsidR="00EE4875" w:rsidRDefault="001B1C84" w:rsidP="00EE487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2020 год – для 1 получателя субсидии = </w:t>
      </w:r>
      <w:r w:rsidR="0022181A">
        <w:rPr>
          <w:rFonts w:cs="Times New Roman"/>
          <w:szCs w:val="28"/>
        </w:rPr>
        <w:t>1 486,51</w:t>
      </w:r>
      <w:r>
        <w:rPr>
          <w:rFonts w:cs="Times New Roman"/>
          <w:szCs w:val="28"/>
        </w:rPr>
        <w:t xml:space="preserve"> руб.</w:t>
      </w:r>
    </w:p>
    <w:p w:rsidR="001B1C84" w:rsidRDefault="001B1C84" w:rsidP="00EE487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2021 год – для 2 получателей субсидии = </w:t>
      </w:r>
      <w:r w:rsidR="0022181A">
        <w:rPr>
          <w:rFonts w:cs="Times New Roman"/>
          <w:szCs w:val="28"/>
        </w:rPr>
        <w:t>2 973,02</w:t>
      </w:r>
      <w:r>
        <w:rPr>
          <w:rFonts w:cs="Times New Roman"/>
          <w:szCs w:val="28"/>
        </w:rPr>
        <w:t xml:space="preserve"> руб.</w:t>
      </w:r>
    </w:p>
    <w:p w:rsidR="001B1C84" w:rsidRPr="00883BB7" w:rsidRDefault="001B1C84" w:rsidP="00EE4875">
      <w:pPr>
        <w:ind w:firstLine="709"/>
        <w:jc w:val="both"/>
        <w:rPr>
          <w:rFonts w:cs="Times New Roman"/>
          <w:szCs w:val="28"/>
        </w:rPr>
      </w:pPr>
    </w:p>
    <w:p w:rsidR="00EE4875" w:rsidRDefault="00EE4875" w:rsidP="00EE4875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Утвержденным бюджетом на предос</w:t>
      </w:r>
      <w:r>
        <w:rPr>
          <w:rFonts w:cs="Times New Roman"/>
          <w:szCs w:val="28"/>
        </w:rPr>
        <w:t>тавление субсидии предусмотрено:</w:t>
      </w:r>
    </w:p>
    <w:p w:rsidR="00EE4875" w:rsidRPr="003857B0" w:rsidRDefault="00EE4875" w:rsidP="00EE487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2019 год – </w:t>
      </w:r>
      <w:r w:rsidR="001B1C84">
        <w:rPr>
          <w:rFonts w:cs="Times New Roman"/>
          <w:szCs w:val="28"/>
        </w:rPr>
        <w:t>22 325 300,00</w:t>
      </w:r>
      <w:r w:rsidRPr="003857B0">
        <w:rPr>
          <w:rFonts w:cs="Times New Roman"/>
          <w:szCs w:val="28"/>
        </w:rPr>
        <w:t xml:space="preserve"> руб.</w:t>
      </w:r>
    </w:p>
    <w:p w:rsidR="00EE4875" w:rsidRPr="003857B0" w:rsidRDefault="00EE4875" w:rsidP="00EE4875">
      <w:pPr>
        <w:ind w:firstLine="709"/>
        <w:jc w:val="both"/>
        <w:rPr>
          <w:rFonts w:cs="Times New Roman"/>
          <w:szCs w:val="28"/>
        </w:rPr>
      </w:pPr>
      <w:r w:rsidRPr="003857B0">
        <w:rPr>
          <w:rFonts w:cs="Times New Roman"/>
          <w:szCs w:val="28"/>
        </w:rPr>
        <w:t xml:space="preserve">2020 год – </w:t>
      </w:r>
      <w:r w:rsidR="001B1C84">
        <w:rPr>
          <w:rFonts w:cs="Times New Roman"/>
          <w:szCs w:val="28"/>
        </w:rPr>
        <w:t>19 929 25</w:t>
      </w:r>
      <w:r w:rsidRPr="003857B0">
        <w:rPr>
          <w:rFonts w:cs="Times New Roman"/>
          <w:szCs w:val="28"/>
        </w:rPr>
        <w:t>0,00 руб.</w:t>
      </w:r>
    </w:p>
    <w:p w:rsidR="00EE4875" w:rsidRPr="003857B0" w:rsidRDefault="00EE4875" w:rsidP="00EE4875">
      <w:pPr>
        <w:ind w:firstLine="709"/>
        <w:jc w:val="both"/>
        <w:rPr>
          <w:rFonts w:cs="Times New Roman"/>
          <w:szCs w:val="28"/>
        </w:rPr>
      </w:pPr>
      <w:r w:rsidRPr="003857B0">
        <w:rPr>
          <w:rFonts w:cs="Times New Roman"/>
          <w:szCs w:val="28"/>
        </w:rPr>
        <w:t xml:space="preserve">2021 год </w:t>
      </w:r>
      <w:r w:rsidR="001B1C84">
        <w:rPr>
          <w:rFonts w:cs="Times New Roman"/>
          <w:szCs w:val="28"/>
        </w:rPr>
        <w:t>–</w:t>
      </w:r>
      <w:r w:rsidRPr="003857B0">
        <w:rPr>
          <w:rFonts w:cs="Times New Roman"/>
          <w:szCs w:val="28"/>
        </w:rPr>
        <w:t xml:space="preserve"> </w:t>
      </w:r>
      <w:r w:rsidR="001B1C84">
        <w:rPr>
          <w:rFonts w:cs="Times New Roman"/>
          <w:szCs w:val="28"/>
        </w:rPr>
        <w:t>19 525 750</w:t>
      </w:r>
      <w:r w:rsidRPr="003857B0">
        <w:rPr>
          <w:rFonts w:cs="Times New Roman"/>
          <w:szCs w:val="28"/>
        </w:rPr>
        <w:t>,00 руб.</w:t>
      </w:r>
    </w:p>
    <w:p w:rsidR="00EE4875" w:rsidRPr="00137DB0" w:rsidRDefault="00EE4875" w:rsidP="00CF6D90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sectPr w:rsidR="00EE4875" w:rsidRPr="00137DB0" w:rsidSect="00EE4875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E7" w:rsidRDefault="000F72E7" w:rsidP="00920526">
      <w:r>
        <w:separator/>
      </w:r>
    </w:p>
  </w:endnote>
  <w:endnote w:type="continuationSeparator" w:id="0">
    <w:p w:rsidR="000F72E7" w:rsidRDefault="000F72E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E7" w:rsidRDefault="000F72E7" w:rsidP="00920526">
      <w:r>
        <w:separator/>
      </w:r>
    </w:p>
  </w:footnote>
  <w:footnote w:type="continuationSeparator" w:id="0">
    <w:p w:rsidR="000F72E7" w:rsidRDefault="000F72E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C3" w:rsidRDefault="003A02C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7D6E"/>
    <w:rsid w:val="00032B5B"/>
    <w:rsid w:val="00034CD3"/>
    <w:rsid w:val="000562BC"/>
    <w:rsid w:val="00085B48"/>
    <w:rsid w:val="000D2CD9"/>
    <w:rsid w:val="000F72E7"/>
    <w:rsid w:val="00102115"/>
    <w:rsid w:val="00126556"/>
    <w:rsid w:val="00127DE0"/>
    <w:rsid w:val="00131967"/>
    <w:rsid w:val="00137DB0"/>
    <w:rsid w:val="00162677"/>
    <w:rsid w:val="00166D6F"/>
    <w:rsid w:val="001B1C84"/>
    <w:rsid w:val="001C1E14"/>
    <w:rsid w:val="001D4D08"/>
    <w:rsid w:val="001D6629"/>
    <w:rsid w:val="001E46C3"/>
    <w:rsid w:val="00202C25"/>
    <w:rsid w:val="00205CFF"/>
    <w:rsid w:val="0020654D"/>
    <w:rsid w:val="0022181A"/>
    <w:rsid w:val="00246732"/>
    <w:rsid w:val="00252819"/>
    <w:rsid w:val="00286506"/>
    <w:rsid w:val="002B54E6"/>
    <w:rsid w:val="002E1F0D"/>
    <w:rsid w:val="002E5ED1"/>
    <w:rsid w:val="00331978"/>
    <w:rsid w:val="00337E21"/>
    <w:rsid w:val="00360A9E"/>
    <w:rsid w:val="00386DA4"/>
    <w:rsid w:val="00391B9F"/>
    <w:rsid w:val="00394E47"/>
    <w:rsid w:val="00397000"/>
    <w:rsid w:val="003A02C3"/>
    <w:rsid w:val="003A6868"/>
    <w:rsid w:val="003C3B2F"/>
    <w:rsid w:val="003D53B2"/>
    <w:rsid w:val="00401A91"/>
    <w:rsid w:val="00406307"/>
    <w:rsid w:val="00416055"/>
    <w:rsid w:val="004227CB"/>
    <w:rsid w:val="00422D07"/>
    <w:rsid w:val="004269F2"/>
    <w:rsid w:val="004B2F42"/>
    <w:rsid w:val="004D3769"/>
    <w:rsid w:val="004E0D40"/>
    <w:rsid w:val="004E389E"/>
    <w:rsid w:val="004E72A7"/>
    <w:rsid w:val="004F32D5"/>
    <w:rsid w:val="005009A1"/>
    <w:rsid w:val="005071F4"/>
    <w:rsid w:val="00512584"/>
    <w:rsid w:val="00587FD3"/>
    <w:rsid w:val="005B41CD"/>
    <w:rsid w:val="00622200"/>
    <w:rsid w:val="006448CA"/>
    <w:rsid w:val="00651AD5"/>
    <w:rsid w:val="00652234"/>
    <w:rsid w:val="00692750"/>
    <w:rsid w:val="006C4397"/>
    <w:rsid w:val="007022DF"/>
    <w:rsid w:val="00715716"/>
    <w:rsid w:val="0073485B"/>
    <w:rsid w:val="007607FD"/>
    <w:rsid w:val="007A12AC"/>
    <w:rsid w:val="007A22CF"/>
    <w:rsid w:val="007A2AF0"/>
    <w:rsid w:val="007C16B4"/>
    <w:rsid w:val="007C4D2C"/>
    <w:rsid w:val="007E53C9"/>
    <w:rsid w:val="007F05AF"/>
    <w:rsid w:val="007F6E35"/>
    <w:rsid w:val="008052F1"/>
    <w:rsid w:val="00816DE4"/>
    <w:rsid w:val="00822BA3"/>
    <w:rsid w:val="008330A2"/>
    <w:rsid w:val="00850761"/>
    <w:rsid w:val="008566DE"/>
    <w:rsid w:val="00866EAF"/>
    <w:rsid w:val="00872FA2"/>
    <w:rsid w:val="0087639E"/>
    <w:rsid w:val="0089361D"/>
    <w:rsid w:val="008E32EE"/>
    <w:rsid w:val="008E3CD8"/>
    <w:rsid w:val="008E630E"/>
    <w:rsid w:val="008F0BAA"/>
    <w:rsid w:val="00920526"/>
    <w:rsid w:val="00925056"/>
    <w:rsid w:val="00940583"/>
    <w:rsid w:val="009452FC"/>
    <w:rsid w:val="009540AB"/>
    <w:rsid w:val="009627DC"/>
    <w:rsid w:val="00980BB0"/>
    <w:rsid w:val="00984DD4"/>
    <w:rsid w:val="009B1E98"/>
    <w:rsid w:val="009D7B74"/>
    <w:rsid w:val="009D7DAB"/>
    <w:rsid w:val="009E5819"/>
    <w:rsid w:val="009F133B"/>
    <w:rsid w:val="009F5CF4"/>
    <w:rsid w:val="00A234EF"/>
    <w:rsid w:val="00A37C70"/>
    <w:rsid w:val="00A8712A"/>
    <w:rsid w:val="00A876D7"/>
    <w:rsid w:val="00A9160C"/>
    <w:rsid w:val="00AA7C5F"/>
    <w:rsid w:val="00AB10C9"/>
    <w:rsid w:val="00AB4066"/>
    <w:rsid w:val="00AD2596"/>
    <w:rsid w:val="00AE1CD2"/>
    <w:rsid w:val="00AE59E5"/>
    <w:rsid w:val="00B14BBB"/>
    <w:rsid w:val="00B836E8"/>
    <w:rsid w:val="00B947B0"/>
    <w:rsid w:val="00BA0555"/>
    <w:rsid w:val="00BA3E66"/>
    <w:rsid w:val="00BD7D12"/>
    <w:rsid w:val="00BE3DD6"/>
    <w:rsid w:val="00C01CF0"/>
    <w:rsid w:val="00C101B7"/>
    <w:rsid w:val="00C27186"/>
    <w:rsid w:val="00C51215"/>
    <w:rsid w:val="00C64BC1"/>
    <w:rsid w:val="00C67205"/>
    <w:rsid w:val="00C7284C"/>
    <w:rsid w:val="00C85143"/>
    <w:rsid w:val="00C96A55"/>
    <w:rsid w:val="00CD206E"/>
    <w:rsid w:val="00CD2B3F"/>
    <w:rsid w:val="00CE058C"/>
    <w:rsid w:val="00CE6834"/>
    <w:rsid w:val="00CF4FEE"/>
    <w:rsid w:val="00CF6D90"/>
    <w:rsid w:val="00D12622"/>
    <w:rsid w:val="00D1723E"/>
    <w:rsid w:val="00D5688D"/>
    <w:rsid w:val="00D71243"/>
    <w:rsid w:val="00D73318"/>
    <w:rsid w:val="00D87F32"/>
    <w:rsid w:val="00DA4B68"/>
    <w:rsid w:val="00DB5AA9"/>
    <w:rsid w:val="00DC080B"/>
    <w:rsid w:val="00DF25DB"/>
    <w:rsid w:val="00E50962"/>
    <w:rsid w:val="00E57ECC"/>
    <w:rsid w:val="00E9459A"/>
    <w:rsid w:val="00E97ABD"/>
    <w:rsid w:val="00EA0146"/>
    <w:rsid w:val="00EB40FE"/>
    <w:rsid w:val="00ED01F0"/>
    <w:rsid w:val="00EE4875"/>
    <w:rsid w:val="00EF489E"/>
    <w:rsid w:val="00F0204D"/>
    <w:rsid w:val="00F1271E"/>
    <w:rsid w:val="00F21AAB"/>
    <w:rsid w:val="00F426BE"/>
    <w:rsid w:val="00F85855"/>
    <w:rsid w:val="00F933BB"/>
    <w:rsid w:val="00F93A4F"/>
    <w:rsid w:val="00FB0FCD"/>
    <w:rsid w:val="00FC118C"/>
    <w:rsid w:val="00FC4521"/>
    <w:rsid w:val="00FD7E0A"/>
    <w:rsid w:val="00FE145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b">
    <w:name w:val="Normal (Web)"/>
    <w:basedOn w:val="a"/>
    <w:uiPriority w:val="99"/>
    <w:unhideWhenUsed/>
    <w:rsid w:val="00EE48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975.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0080094.2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17360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7360.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298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18834975.0" TargetMode="External"/><Relationship Id="rId19" Type="http://schemas.openxmlformats.org/officeDocument/2006/relationships/hyperlink" Target="garantF1://10080094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2989.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33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19</cp:revision>
  <cp:lastPrinted>2019-04-08T05:02:00Z</cp:lastPrinted>
  <dcterms:created xsi:type="dcterms:W3CDTF">2019-04-09T11:51:00Z</dcterms:created>
  <dcterms:modified xsi:type="dcterms:W3CDTF">2019-05-14T11:49:00Z</dcterms:modified>
</cp:coreProperties>
</file>