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AB2DEF" w:rsidRDefault="00375092" w:rsidP="00AB2D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</w:t>
      </w:r>
      <w:r w:rsidR="00AB2DEF" w:rsidRPr="0098727C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акта: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- департамент архитектуры и градостроительства</w:t>
      </w:r>
      <w:r w:rsidR="00C2765E">
        <w:rPr>
          <w:rFonts w:ascii="Times New Roman" w:hAnsi="Times New Roman" w:cs="Times New Roman"/>
          <w:sz w:val="28"/>
          <w:szCs w:val="28"/>
        </w:rPr>
        <w:t>.</w:t>
      </w:r>
    </w:p>
    <w:p w:rsidR="00AB2DEF" w:rsidRPr="00590C71" w:rsidRDefault="00375092" w:rsidP="00590C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590C71" w:rsidRPr="00590C71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изменений в решение Думы города от 26.12.2017 № 206-VI ДГ «О Правилах благоустройства территории города Сургута»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1.4. </w:t>
      </w:r>
      <w:r w:rsidRPr="004E08E8">
        <w:rPr>
          <w:rFonts w:ascii="Times New Roman" w:hAnsi="Times New Roman" w:cs="Times New Roman"/>
          <w:sz w:val="28"/>
          <w:szCs w:val="28"/>
          <w:highlight w:val="yellow"/>
        </w:rPr>
        <w:t>Основания для разработки проекта муниципального нормативного</w:t>
      </w:r>
      <w:r w:rsidR="00AB2DEF" w:rsidRPr="004E08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E08E8">
        <w:rPr>
          <w:rFonts w:ascii="Times New Roman" w:hAnsi="Times New Roman" w:cs="Times New Roman"/>
          <w:sz w:val="28"/>
          <w:szCs w:val="28"/>
          <w:highlight w:val="yellow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02343C" w:rsidRDefault="00BE0F9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343C">
        <w:rPr>
          <w:rFonts w:ascii="Times New Roman" w:hAnsi="Times New Roman" w:cs="Times New Roman"/>
          <w:sz w:val="28"/>
          <w:szCs w:val="28"/>
          <w:highlight w:val="yellow"/>
        </w:rPr>
        <w:t>- Федеральный закон от 13.03.2006 № 38-ФЗ «О рекламе»;</w:t>
      </w:r>
    </w:p>
    <w:p w:rsidR="00BE0F91" w:rsidRPr="0098727C" w:rsidRDefault="00BE0F9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3C">
        <w:rPr>
          <w:rFonts w:ascii="Times New Roman" w:hAnsi="Times New Roman" w:cs="Times New Roman"/>
          <w:sz w:val="28"/>
          <w:szCs w:val="28"/>
          <w:highlight w:val="yellow"/>
        </w:rPr>
        <w:t>- абзац второй подпункта 2 пункта 1 постановления председателя Думы                   города от 26.12.2017 № 65 «О поручении постоянного комитета Думы города по городскому хозяйству и перспективному развитию города»;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</w:p>
    <w:p w:rsidR="00013322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>
        <w:rPr>
          <w:rFonts w:ascii="Times New Roman" w:hAnsi="Times New Roman" w:cs="Times New Roman"/>
          <w:sz w:val="28"/>
          <w:szCs w:val="28"/>
        </w:rPr>
        <w:t>-</w:t>
      </w:r>
      <w:r w:rsidR="00BE0F91" w:rsidRPr="00BE0F91">
        <w:t xml:space="preserve"> </w:t>
      </w:r>
      <w:r w:rsidR="004E08E8">
        <w:rPr>
          <w:rFonts w:ascii="Times New Roman" w:hAnsi="Times New Roman" w:cs="Times New Roman"/>
          <w:sz w:val="28"/>
          <w:szCs w:val="28"/>
        </w:rPr>
        <w:t>Р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ешение Думы города от 26.12.2017 № 206-VI ДГ «О Правилах </w:t>
      </w:r>
      <w:r w:rsidR="00BE0F91">
        <w:rPr>
          <w:rFonts w:ascii="Times New Roman" w:hAnsi="Times New Roman" w:cs="Times New Roman"/>
          <w:sz w:val="28"/>
          <w:szCs w:val="28"/>
        </w:rPr>
        <w:t>благоустройства территории горо</w:t>
      </w:r>
      <w:r w:rsidR="00BE0F91" w:rsidRPr="00BE0F91">
        <w:rPr>
          <w:rFonts w:ascii="Times New Roman" w:hAnsi="Times New Roman" w:cs="Times New Roman"/>
          <w:sz w:val="28"/>
          <w:szCs w:val="28"/>
        </w:rPr>
        <w:t>да Сургута»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регулирования</w:t>
      </w:r>
      <w:r w:rsidRPr="00C3313E">
        <w:rPr>
          <w:rFonts w:ascii="Times New Roman" w:hAnsi="Times New Roman" w:cs="Times New Roman"/>
          <w:sz w:val="28"/>
          <w:szCs w:val="28"/>
        </w:rPr>
        <w:t>:</w:t>
      </w:r>
      <w:r w:rsidR="00013322" w:rsidRPr="00C3313E">
        <w:rPr>
          <w:rFonts w:ascii="Times New Roman" w:hAnsi="Times New Roman" w:cs="Times New Roman"/>
          <w:sz w:val="28"/>
          <w:szCs w:val="28"/>
        </w:rPr>
        <w:t xml:space="preserve"> </w:t>
      </w:r>
      <w:r w:rsidR="003478EC">
        <w:rPr>
          <w:rFonts w:ascii="Times New Roman" w:hAnsi="Times New Roman" w:cs="Times New Roman"/>
          <w:sz w:val="28"/>
          <w:szCs w:val="28"/>
        </w:rPr>
        <w:t>сентябрь</w:t>
      </w:r>
      <w:r w:rsidR="00013322" w:rsidRPr="00C3313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013322" w:rsidRPr="0098727C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1332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&lt;*&gt; 1.8. Дата размещения уведомления о проведении публичных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 "___"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>___  г.  и срок, в течение которого принимались предложения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начало: "___" __________ 20___ г.;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окончание: "___" __________ 20___ г.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&lt;*&gt; 1.9. 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Всего замечаний и предложений: ________, из них: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учтено полностью: ________, учтено частично: ________, не учтено: ________.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1.10. Контактная информация ответственного исполнителя проекта: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C3313E">
        <w:rPr>
          <w:rFonts w:ascii="Times New Roman" w:hAnsi="Times New Roman" w:cs="Times New Roman"/>
          <w:sz w:val="28"/>
          <w:szCs w:val="28"/>
        </w:rPr>
        <w:t xml:space="preserve">: </w:t>
      </w:r>
      <w:r w:rsidR="00DF6461" w:rsidRPr="00C3313E">
        <w:rPr>
          <w:rFonts w:ascii="Times New Roman" w:hAnsi="Times New Roman" w:cs="Times New Roman"/>
          <w:sz w:val="28"/>
          <w:szCs w:val="28"/>
        </w:rPr>
        <w:t>Беленец Оксана Викторовна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F6461" w:rsidRPr="00C3313E">
        <w:rPr>
          <w:rFonts w:ascii="Times New Roman" w:hAnsi="Times New Roman" w:cs="Times New Roman"/>
          <w:sz w:val="28"/>
          <w:szCs w:val="28"/>
        </w:rPr>
        <w:t>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p w:rsidR="0001332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Тел.: </w:t>
      </w:r>
      <w:r w:rsidR="00013322" w:rsidRPr="00C3313E">
        <w:rPr>
          <w:rFonts w:ascii="Times New Roman" w:hAnsi="Times New Roman" w:cs="Times New Roman"/>
          <w:sz w:val="28"/>
          <w:szCs w:val="28"/>
        </w:rPr>
        <w:t>(3462) 528-</w:t>
      </w:r>
      <w:r w:rsidR="00110720" w:rsidRPr="00C3313E">
        <w:rPr>
          <w:rFonts w:ascii="Times New Roman" w:hAnsi="Times New Roman" w:cs="Times New Roman"/>
          <w:sz w:val="28"/>
          <w:szCs w:val="28"/>
        </w:rPr>
        <w:t>295</w:t>
      </w:r>
      <w:r w:rsidRPr="00C3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110720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r w:rsidR="00110720" w:rsidRPr="00C3313E">
        <w:rPr>
          <w:rFonts w:ascii="Times New Roman" w:hAnsi="Times New Roman" w:cs="Times New Roman"/>
          <w:sz w:val="28"/>
          <w:szCs w:val="28"/>
        </w:rPr>
        <w:t>belenets_ov@admsurgut.ru</w:t>
      </w:r>
      <w:r w:rsidR="00013322" w:rsidRPr="0011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98727C">
        <w:rPr>
          <w:rFonts w:ascii="Times New Roman" w:hAnsi="Times New Roman" w:cs="Times New Roman"/>
          <w:sz w:val="28"/>
          <w:szCs w:val="28"/>
        </w:rPr>
        <w:t>:</w:t>
      </w: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110720">
        <w:rPr>
          <w:rFonts w:ascii="Times New Roman" w:hAnsi="Times New Roman" w:cs="Times New Roman"/>
          <w:sz w:val="28"/>
          <w:szCs w:val="28"/>
        </w:rPr>
        <w:t>средняя.</w:t>
      </w:r>
    </w:p>
    <w:p w:rsidR="00110720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02343C" w:rsidP="00110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3C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изменений в решение Думы города от 26.12.2017 № 206-VI ДГ «О Правилах благоустройства территории города Сургута»</w:t>
      </w:r>
      <w:r w:rsidR="00110720" w:rsidRPr="00110720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муниципальными правовыми актами, обязанности, запреты и ограничения для субъектов пр</w:t>
      </w:r>
      <w:r w:rsidR="00110720">
        <w:rPr>
          <w:rFonts w:ascii="Times New Roman" w:hAnsi="Times New Roman" w:cs="Times New Roman"/>
          <w:sz w:val="28"/>
          <w:szCs w:val="28"/>
        </w:rPr>
        <w:t>едпринимательской и инвестицион</w:t>
      </w:r>
      <w:r w:rsidR="00110720" w:rsidRPr="00110720">
        <w:rPr>
          <w:rFonts w:ascii="Times New Roman" w:hAnsi="Times New Roman" w:cs="Times New Roman"/>
          <w:sz w:val="28"/>
          <w:szCs w:val="28"/>
        </w:rPr>
        <w:t>ной деятельности, а также изменяющие ранее предусмотренн</w:t>
      </w:r>
      <w:r w:rsidR="00110720">
        <w:rPr>
          <w:rFonts w:ascii="Times New Roman" w:hAnsi="Times New Roman" w:cs="Times New Roman"/>
          <w:sz w:val="28"/>
          <w:szCs w:val="28"/>
        </w:rPr>
        <w:t>ые муниципаль</w:t>
      </w:r>
      <w:r w:rsidR="00110720" w:rsidRPr="00110720">
        <w:rPr>
          <w:rFonts w:ascii="Times New Roman" w:hAnsi="Times New Roman" w:cs="Times New Roman"/>
          <w:sz w:val="28"/>
          <w:szCs w:val="28"/>
        </w:rPr>
        <w:t>ными нормативными правовыми актами расходы субъектов предпринимательской и инвестиционной деятельности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5C4C58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5C4C58">
        <w:rPr>
          <w:rFonts w:ascii="Times New Roman" w:hAnsi="Times New Roman" w:cs="Times New Roman"/>
          <w:sz w:val="28"/>
          <w:szCs w:val="28"/>
        </w:rPr>
        <w:t xml:space="preserve"> </w:t>
      </w:r>
      <w:r w:rsidRPr="005C4C58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C4C58" w:rsidRPr="0098727C" w:rsidRDefault="00375092" w:rsidP="00553E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E06">
        <w:rPr>
          <w:rFonts w:ascii="Times New Roman" w:hAnsi="Times New Roman" w:cs="Times New Roman"/>
          <w:sz w:val="28"/>
          <w:szCs w:val="28"/>
        </w:rPr>
        <w:t>3.1. Описание содержания проблемной ситуации, на решение которой</w:t>
      </w:r>
      <w:r w:rsidR="00013322" w:rsidRPr="00553E06">
        <w:rPr>
          <w:rFonts w:ascii="Times New Roman" w:hAnsi="Times New Roman" w:cs="Times New Roman"/>
          <w:sz w:val="28"/>
          <w:szCs w:val="28"/>
        </w:rPr>
        <w:t xml:space="preserve"> </w:t>
      </w:r>
      <w:r w:rsidRPr="00553E06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  <w:r w:rsidR="00553E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3E06" w:rsidRPr="002F0ABC">
        <w:rPr>
          <w:rFonts w:ascii="Times New Roman" w:hAnsi="Times New Roman" w:cs="Times New Roman"/>
          <w:sz w:val="28"/>
          <w:szCs w:val="28"/>
        </w:rPr>
        <w:t>отсутствует</w:t>
      </w:r>
      <w:r w:rsidR="00553E06">
        <w:rPr>
          <w:rFonts w:ascii="Times New Roman" w:hAnsi="Times New Roman" w:cs="Times New Roman"/>
          <w:sz w:val="28"/>
          <w:szCs w:val="28"/>
        </w:rPr>
        <w:t>.</w:t>
      </w:r>
    </w:p>
    <w:p w:rsidR="000F798C" w:rsidRDefault="00375092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CE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D118CE">
        <w:rPr>
          <w:rFonts w:ascii="Times New Roman" w:hAnsi="Times New Roman" w:cs="Times New Roman"/>
          <w:sz w:val="28"/>
          <w:szCs w:val="28"/>
        </w:rPr>
        <w:t xml:space="preserve"> </w:t>
      </w:r>
      <w:r w:rsidRPr="00D118C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2F0ABC" w:rsidRPr="002F0ABC">
        <w:t xml:space="preserve"> </w:t>
      </w:r>
      <w:r w:rsidR="002F0ABC" w:rsidRPr="002F0ABC">
        <w:rPr>
          <w:rFonts w:ascii="Times New Roman" w:hAnsi="Times New Roman" w:cs="Times New Roman"/>
          <w:sz w:val="28"/>
          <w:szCs w:val="28"/>
        </w:rPr>
        <w:t>отсутствует</w:t>
      </w:r>
      <w:r w:rsidR="002F0ABC">
        <w:rPr>
          <w:rFonts w:ascii="Times New Roman" w:hAnsi="Times New Roman" w:cs="Times New Roman"/>
          <w:sz w:val="28"/>
          <w:szCs w:val="28"/>
        </w:rPr>
        <w:t>.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>
        <w:rPr>
          <w:rFonts w:ascii="Times New Roman" w:hAnsi="Times New Roman" w:cs="Times New Roman"/>
          <w:sz w:val="28"/>
          <w:szCs w:val="28"/>
        </w:rPr>
        <w:t>–</w:t>
      </w:r>
      <w:r w:rsidRPr="0098727C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  <w:r w:rsidR="005C4C5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2F0AB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F0ABC">
        <w:rPr>
          <w:rFonts w:ascii="Times New Roman" w:hAnsi="Times New Roman" w:cs="Times New Roman"/>
          <w:sz w:val="28"/>
          <w:szCs w:val="28"/>
        </w:rPr>
        <w:t>».</w:t>
      </w:r>
    </w:p>
    <w:p w:rsidR="00375092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092" w:rsidRPr="0098727C">
        <w:rPr>
          <w:rFonts w:ascii="Times New Roman" w:hAnsi="Times New Roman" w:cs="Times New Roman"/>
          <w:sz w:val="28"/>
          <w:szCs w:val="28"/>
        </w:rPr>
        <w:t>.5. Иная информация о проблеме:</w:t>
      </w:r>
      <w:r w:rsidR="00813CE4">
        <w:rPr>
          <w:rFonts w:ascii="Times New Roman" w:hAnsi="Times New Roman" w:cs="Times New Roman"/>
          <w:sz w:val="28"/>
          <w:szCs w:val="28"/>
        </w:rPr>
        <w:t xml:space="preserve"> </w:t>
      </w:r>
      <w:r w:rsidR="002917F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  <w:sectPr w:rsidR="00F76F5A" w:rsidSect="0070428C">
          <w:headerReference w:type="default" r:id="rId6"/>
          <w:pgSz w:w="11905" w:h="16838"/>
          <w:pgMar w:top="1135" w:right="565" w:bottom="993" w:left="1134" w:header="426" w:footer="0" w:gutter="0"/>
          <w:cols w:space="720"/>
          <w:titlePg/>
          <w:docGrid w:linePitch="299"/>
        </w:sect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>Соблюдение законодательства РФ</w:t>
            </w:r>
          </w:p>
        </w:tc>
        <w:tc>
          <w:tcPr>
            <w:tcW w:w="2976" w:type="dxa"/>
          </w:tcPr>
          <w:p w:rsidR="00F76F5A" w:rsidRPr="004E0D40" w:rsidRDefault="00F76F5A" w:rsidP="00B57DD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F76F5A" w:rsidRPr="00C51215" w:rsidTr="00B57DDE">
        <w:trPr>
          <w:cantSplit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F76F5A" w:rsidRPr="00C51215" w:rsidTr="00B57DDE">
        <w:trPr>
          <w:cantSplit/>
          <w:trHeight w:val="399"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F76F5A" w:rsidRPr="00D5688D" w:rsidRDefault="00F76F5A" w:rsidP="00F76F5A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>
        <w:rPr>
          <w:rFonts w:cs="Times New Roman"/>
          <w:bCs/>
          <w:i/>
          <w:szCs w:val="28"/>
        </w:rPr>
        <w:t>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F76F5A" w:rsidRPr="00C51215" w:rsidTr="00B57DDE">
        <w:tc>
          <w:tcPr>
            <w:tcW w:w="240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12044" w:type="dxa"/>
            <w:gridSpan w:val="4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F76F5A" w:rsidRPr="00C51215" w:rsidTr="00B57DDE">
        <w:trPr>
          <w:trHeight w:val="350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66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38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385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75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15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9493" w:type="dxa"/>
            <w:gridSpan w:val="3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bCs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F76F5A" w:rsidRPr="00C51215" w:rsidTr="00B57DDE"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F76F5A" w:rsidRPr="00C51215" w:rsidTr="00B57DDE">
        <w:trPr>
          <w:cantSplit/>
          <w:trHeight w:val="361"/>
        </w:trPr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61"/>
        </w:trPr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F76F5A" w:rsidRPr="00C51215" w:rsidRDefault="00F76F5A" w:rsidP="00F76F5A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</w:p>
    <w:p w:rsidR="00F76F5A" w:rsidRPr="00C024FD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sectPr w:rsidR="00F76F5A" w:rsidRPr="00C024FD" w:rsidSect="000512FA">
      <w:pgSz w:w="16838" w:h="11905" w:orient="landscape"/>
      <w:pgMar w:top="567" w:right="992" w:bottom="1134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A4" w:rsidRDefault="00E72AA4" w:rsidP="00EF66C4">
      <w:r>
        <w:separator/>
      </w:r>
    </w:p>
  </w:endnote>
  <w:endnote w:type="continuationSeparator" w:id="0">
    <w:p w:rsidR="00E72AA4" w:rsidRDefault="00E72AA4" w:rsidP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A4" w:rsidRDefault="00E72AA4" w:rsidP="00EF66C4">
      <w:r>
        <w:separator/>
      </w:r>
    </w:p>
  </w:footnote>
  <w:footnote w:type="continuationSeparator" w:id="0">
    <w:p w:rsidR="00E72AA4" w:rsidRDefault="00E72AA4" w:rsidP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EndPr/>
    <w:sdtContent>
      <w:p w:rsidR="00EF66C4" w:rsidRPr="00EF66C4" w:rsidRDefault="00EF66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E0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6C4" w:rsidRDefault="00EF6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13322"/>
    <w:rsid w:val="0002343C"/>
    <w:rsid w:val="000512FA"/>
    <w:rsid w:val="00060450"/>
    <w:rsid w:val="000F798C"/>
    <w:rsid w:val="00110720"/>
    <w:rsid w:val="00191DBF"/>
    <w:rsid w:val="002917F8"/>
    <w:rsid w:val="002F0ABC"/>
    <w:rsid w:val="003478EC"/>
    <w:rsid w:val="00350E8E"/>
    <w:rsid w:val="00375092"/>
    <w:rsid w:val="00436D71"/>
    <w:rsid w:val="004E08E8"/>
    <w:rsid w:val="00553E06"/>
    <w:rsid w:val="00590C71"/>
    <w:rsid w:val="00595ABD"/>
    <w:rsid w:val="005C4C58"/>
    <w:rsid w:val="006615E0"/>
    <w:rsid w:val="00702A08"/>
    <w:rsid w:val="0070428C"/>
    <w:rsid w:val="00774B25"/>
    <w:rsid w:val="007B3B2F"/>
    <w:rsid w:val="007D6DF6"/>
    <w:rsid w:val="00813CE4"/>
    <w:rsid w:val="008E65B7"/>
    <w:rsid w:val="009218E1"/>
    <w:rsid w:val="0098727C"/>
    <w:rsid w:val="00AB2DEF"/>
    <w:rsid w:val="00BA6AF1"/>
    <w:rsid w:val="00BE0F91"/>
    <w:rsid w:val="00C2765E"/>
    <w:rsid w:val="00C3313E"/>
    <w:rsid w:val="00CA71DD"/>
    <w:rsid w:val="00D118CE"/>
    <w:rsid w:val="00DF6461"/>
    <w:rsid w:val="00E020A7"/>
    <w:rsid w:val="00E72AA4"/>
    <w:rsid w:val="00EF66C4"/>
    <w:rsid w:val="00F05882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DE1E"/>
  <w15:chartTrackingRefBased/>
  <w15:docId w15:val="{CAE58A73-9682-439B-ABF8-C36D198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uiPriority w:val="99"/>
    <w:semiHidden/>
    <w:unhideWhenUsed/>
    <w:rsid w:val="00704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22</cp:revision>
  <cp:lastPrinted>2019-03-13T05:46:00Z</cp:lastPrinted>
  <dcterms:created xsi:type="dcterms:W3CDTF">2019-01-17T13:21:00Z</dcterms:created>
  <dcterms:modified xsi:type="dcterms:W3CDTF">2019-07-05T11:22:00Z</dcterms:modified>
</cp:coreProperties>
</file>