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</w:p>
    <w:p w:rsidR="0027743D" w:rsidRPr="00572B89" w:rsidRDefault="00572B89" w:rsidP="0027743D">
      <w:pPr>
        <w:jc w:val="both"/>
        <w:rPr>
          <w:rFonts w:cs="Times New Roman"/>
          <w:szCs w:val="28"/>
          <w:u w:val="single"/>
        </w:rPr>
      </w:pPr>
      <w:r w:rsidRPr="00572B89">
        <w:rPr>
          <w:rFonts w:cs="Times New Roman"/>
          <w:i/>
          <w:szCs w:val="28"/>
          <w:u w:val="single"/>
        </w:rPr>
        <w:t>Департамент имущественных и земельных отношений Администрации города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27743D" w:rsidRPr="008B20C8" w:rsidRDefault="00572B89" w:rsidP="00572B89">
      <w:pPr>
        <w:jc w:val="both"/>
        <w:rPr>
          <w:rFonts w:cs="Times New Roman"/>
          <w:szCs w:val="28"/>
        </w:rPr>
      </w:pPr>
      <w:r w:rsidRPr="00572B89">
        <w:rPr>
          <w:rFonts w:cs="Times New Roman"/>
          <w:i/>
          <w:szCs w:val="28"/>
          <w:u w:val="single"/>
        </w:rPr>
        <w:t xml:space="preserve">решение Думы города от 06.10.2010 № 795-IV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</w:t>
      </w:r>
      <w:proofErr w:type="gramStart"/>
      <w:r w:rsidRPr="00572B89">
        <w:rPr>
          <w:rFonts w:cs="Times New Roman"/>
          <w:i/>
          <w:szCs w:val="28"/>
          <w:u w:val="single"/>
        </w:rPr>
        <w:t>торгов»</w:t>
      </w:r>
      <w:r w:rsidR="0027743D" w:rsidRPr="008B20C8">
        <w:rPr>
          <w:rFonts w:cs="Times New Roman"/>
          <w:szCs w:val="28"/>
        </w:rPr>
        <w:t>_</w:t>
      </w:r>
      <w:proofErr w:type="gramEnd"/>
      <w:r w:rsidR="0027743D" w:rsidRPr="008B20C8">
        <w:rPr>
          <w:rFonts w:cs="Times New Roman"/>
          <w:szCs w:val="28"/>
        </w:rPr>
        <w:t>__________________________________________________</w:t>
      </w:r>
      <w:r>
        <w:rPr>
          <w:rFonts w:cs="Times New Roman"/>
          <w:szCs w:val="28"/>
        </w:rPr>
        <w:t>__________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 w:rsidR="00942D9D"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Pr="008B20C8">
        <w:rPr>
          <w:rFonts w:ascii="Times New Roman" w:hAnsi="Times New Roman" w:cs="Times New Roman"/>
          <w:sz w:val="28"/>
          <w:szCs w:val="28"/>
        </w:rPr>
        <w:t>:</w:t>
      </w:r>
    </w:p>
    <w:p w:rsidR="0027743D" w:rsidRPr="008B20C8" w:rsidRDefault="00942D9D" w:rsidP="0027743D">
      <w:pPr>
        <w:jc w:val="both"/>
        <w:rPr>
          <w:rFonts w:cs="Times New Roman"/>
          <w:szCs w:val="28"/>
        </w:rPr>
      </w:pPr>
      <w:r w:rsidRPr="00942D9D">
        <w:rPr>
          <w:rFonts w:cs="Times New Roman"/>
          <w:i/>
          <w:szCs w:val="28"/>
          <w:u w:val="single"/>
        </w:rPr>
        <w:t xml:space="preserve">Порядок </w:t>
      </w:r>
      <w:r>
        <w:rPr>
          <w:rFonts w:cs="Times New Roman"/>
          <w:i/>
          <w:szCs w:val="28"/>
          <w:u w:val="single"/>
        </w:rPr>
        <w:t>устана</w:t>
      </w:r>
      <w:r w:rsidRPr="00942D9D">
        <w:rPr>
          <w:rFonts w:cs="Times New Roman"/>
          <w:i/>
          <w:szCs w:val="28"/>
          <w:u w:val="single"/>
        </w:rPr>
        <w:t>вл</w:t>
      </w:r>
      <w:r>
        <w:rPr>
          <w:rFonts w:cs="Times New Roman"/>
          <w:i/>
          <w:szCs w:val="28"/>
          <w:u w:val="single"/>
        </w:rPr>
        <w:t>ивает</w:t>
      </w:r>
      <w:r w:rsidRPr="00942D9D">
        <w:rPr>
          <w:rFonts w:cs="Times New Roman"/>
          <w:i/>
          <w:szCs w:val="28"/>
          <w:u w:val="single"/>
        </w:rPr>
        <w:t xml:space="preserve"> общи</w:t>
      </w:r>
      <w:r>
        <w:rPr>
          <w:rFonts w:cs="Times New Roman"/>
          <w:i/>
          <w:szCs w:val="28"/>
          <w:u w:val="single"/>
        </w:rPr>
        <w:t>е</w:t>
      </w:r>
      <w:r w:rsidRPr="00942D9D">
        <w:rPr>
          <w:rFonts w:cs="Times New Roman"/>
          <w:i/>
          <w:szCs w:val="28"/>
          <w:u w:val="single"/>
        </w:rPr>
        <w:t xml:space="preserve"> правил</w:t>
      </w:r>
      <w:r>
        <w:rPr>
          <w:rFonts w:cs="Times New Roman"/>
          <w:i/>
          <w:szCs w:val="28"/>
          <w:u w:val="single"/>
        </w:rPr>
        <w:t>а</w:t>
      </w:r>
      <w:r w:rsidRPr="00942D9D">
        <w:rPr>
          <w:rFonts w:cs="Times New Roman"/>
          <w:i/>
          <w:szCs w:val="28"/>
          <w:u w:val="single"/>
        </w:rPr>
        <w:t xml:space="preserve"> и поряд</w:t>
      </w:r>
      <w:r>
        <w:rPr>
          <w:rFonts w:cs="Times New Roman"/>
          <w:i/>
          <w:szCs w:val="28"/>
          <w:u w:val="single"/>
        </w:rPr>
        <w:t>о</w:t>
      </w:r>
      <w:r w:rsidRPr="00942D9D">
        <w:rPr>
          <w:rFonts w:cs="Times New Roman"/>
          <w:i/>
          <w:szCs w:val="28"/>
          <w:u w:val="single"/>
        </w:rPr>
        <w:t>к определения размера арендной платы, условий и сроков внесения арендной платы за использование земельных участков, находящихся в муниципальной собственности муниципального образования, предоставленных в аренду без проведения торгов</w:t>
      </w:r>
      <w:r>
        <w:rPr>
          <w:rFonts w:cs="Times New Roman"/>
          <w:szCs w:val="28"/>
        </w:rPr>
        <w:t>_____________</w:t>
      </w:r>
      <w:r w:rsidR="0027743D" w:rsidRPr="008B20C8">
        <w:rPr>
          <w:rFonts w:cs="Times New Roman"/>
          <w:szCs w:val="28"/>
        </w:rPr>
        <w:t>___________________________________</w:t>
      </w:r>
      <w:r>
        <w:rPr>
          <w:rFonts w:cs="Times New Roman"/>
          <w:szCs w:val="28"/>
        </w:rPr>
        <w:t>______________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</w:t>
      </w:r>
      <w:proofErr w:type="gramStart"/>
      <w:r w:rsidRPr="008B20C8">
        <w:rPr>
          <w:rFonts w:cs="Times New Roman"/>
          <w:szCs w:val="28"/>
        </w:rPr>
        <w:t xml:space="preserve">ОРВ:   </w:t>
      </w:r>
      <w:proofErr w:type="gramEnd"/>
      <w:r w:rsidRPr="008B20C8">
        <w:rPr>
          <w:rFonts w:cs="Times New Roman"/>
          <w:szCs w:val="28"/>
        </w:rPr>
        <w:t xml:space="preserve">                                                                     </w:t>
      </w:r>
      <w:r w:rsidR="00942D9D">
        <w:rPr>
          <w:rFonts w:cs="Times New Roman"/>
          <w:szCs w:val="28"/>
        </w:rPr>
        <w:t xml:space="preserve">начало: </w:t>
      </w:r>
      <w:r w:rsidR="00942D9D" w:rsidRPr="00942D9D">
        <w:rPr>
          <w:rFonts w:cs="Times New Roman"/>
          <w:i/>
          <w:szCs w:val="28"/>
          <w:u w:val="single"/>
        </w:rPr>
        <w:t>«14</w:t>
      </w:r>
      <w:r w:rsidRPr="00942D9D">
        <w:rPr>
          <w:rFonts w:cs="Times New Roman"/>
          <w:i/>
          <w:szCs w:val="28"/>
          <w:u w:val="single"/>
        </w:rPr>
        <w:t xml:space="preserve">» </w:t>
      </w:r>
      <w:r w:rsidR="00942D9D" w:rsidRPr="00942D9D">
        <w:rPr>
          <w:rFonts w:cs="Times New Roman"/>
          <w:i/>
          <w:szCs w:val="28"/>
          <w:u w:val="single"/>
        </w:rPr>
        <w:t xml:space="preserve">декабря </w:t>
      </w:r>
      <w:r w:rsidRPr="00942D9D">
        <w:rPr>
          <w:rFonts w:cs="Times New Roman"/>
          <w:i/>
          <w:szCs w:val="28"/>
          <w:u w:val="single"/>
        </w:rPr>
        <w:t>20</w:t>
      </w:r>
      <w:r w:rsidR="00942D9D" w:rsidRPr="00942D9D">
        <w:rPr>
          <w:rFonts w:cs="Times New Roman"/>
          <w:i/>
          <w:szCs w:val="28"/>
          <w:u w:val="single"/>
        </w:rPr>
        <w:t>20 г.</w:t>
      </w:r>
      <w:r w:rsidR="00942D9D">
        <w:rPr>
          <w:rFonts w:cs="Times New Roman"/>
          <w:szCs w:val="28"/>
        </w:rPr>
        <w:t xml:space="preserve">; окончание </w:t>
      </w:r>
      <w:r w:rsidR="00942D9D" w:rsidRPr="00942D9D">
        <w:rPr>
          <w:rFonts w:cs="Times New Roman"/>
          <w:i/>
          <w:szCs w:val="28"/>
          <w:u w:val="single"/>
        </w:rPr>
        <w:t>«25</w:t>
      </w:r>
      <w:r w:rsidRPr="00942D9D">
        <w:rPr>
          <w:rFonts w:cs="Times New Roman"/>
          <w:i/>
          <w:szCs w:val="28"/>
          <w:u w:val="single"/>
        </w:rPr>
        <w:t>»</w:t>
      </w:r>
      <w:r w:rsidR="00942D9D" w:rsidRPr="00942D9D">
        <w:rPr>
          <w:rFonts w:cs="Times New Roman"/>
          <w:i/>
          <w:szCs w:val="28"/>
          <w:u w:val="single"/>
        </w:rPr>
        <w:t xml:space="preserve"> декабря </w:t>
      </w:r>
      <w:r w:rsidRPr="00942D9D">
        <w:rPr>
          <w:rFonts w:cs="Times New Roman"/>
          <w:i/>
          <w:szCs w:val="28"/>
          <w:u w:val="single"/>
        </w:rPr>
        <w:t>20</w:t>
      </w:r>
      <w:r w:rsidR="00942D9D" w:rsidRPr="00942D9D">
        <w:rPr>
          <w:rFonts w:cs="Times New Roman"/>
          <w:i/>
          <w:szCs w:val="28"/>
          <w:u w:val="single"/>
        </w:rPr>
        <w:t xml:space="preserve">20 </w:t>
      </w:r>
      <w:r w:rsidRPr="00942D9D">
        <w:rPr>
          <w:rFonts w:cs="Times New Roman"/>
          <w:i/>
          <w:szCs w:val="28"/>
          <w:u w:val="single"/>
        </w:rPr>
        <w:t>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 xml:space="preserve">действующему муниципальному нормативному правовому </w:t>
      </w:r>
      <w:proofErr w:type="gramStart"/>
      <w:r w:rsidRPr="008B20C8">
        <w:rPr>
          <w:rFonts w:cs="Times New Roman"/>
          <w:szCs w:val="28"/>
        </w:rPr>
        <w:t xml:space="preserve">акту:   </w:t>
      </w:r>
      <w:proofErr w:type="gramEnd"/>
      <w:r w:rsidRPr="008B20C8">
        <w:rPr>
          <w:rFonts w:cs="Times New Roman"/>
          <w:szCs w:val="28"/>
        </w:rPr>
        <w:t xml:space="preserve">                               начало: «___»________20_г.; окончание: «___»________20_г.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E10850">
        <w:rPr>
          <w:rFonts w:cs="Times New Roman"/>
          <w:szCs w:val="28"/>
        </w:rPr>
        <w:t>Кроме того, получено ______ отзыва(</w:t>
      </w:r>
      <w:proofErr w:type="spellStart"/>
      <w:r w:rsidRPr="00E10850">
        <w:rPr>
          <w:rFonts w:cs="Times New Roman"/>
          <w:szCs w:val="28"/>
        </w:rPr>
        <w:t>вов</w:t>
      </w:r>
      <w:proofErr w:type="spellEnd"/>
      <w:r w:rsidRPr="00E10850">
        <w:rPr>
          <w:rFonts w:cs="Times New Roman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E10850">
        <w:rPr>
          <w:rFonts w:cs="Times New Roman"/>
          <w:szCs w:val="28"/>
        </w:rPr>
        <w:t xml:space="preserve">   (</w:t>
      </w:r>
      <w:proofErr w:type="gramEnd"/>
      <w:r w:rsidRPr="00E10850">
        <w:rPr>
          <w:rFonts w:cs="Times New Roman"/>
          <w:szCs w:val="28"/>
        </w:rPr>
        <w:t>об отсутствии замечаний и (или) предложений).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proofErr w:type="gramStart"/>
      <w:r w:rsidRPr="008B20C8">
        <w:rPr>
          <w:rFonts w:cs="Times New Roman"/>
          <w:szCs w:val="28"/>
        </w:rPr>
        <w:t>фактического воздействия</w:t>
      </w:r>
      <w:proofErr w:type="gramEnd"/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345DB" w:rsidRPr="008B20C8" w:rsidRDefault="002345DB" w:rsidP="002345DB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942D9D" w:rsidRPr="00942D9D">
        <w:rPr>
          <w:rFonts w:cs="Times New Roman"/>
          <w:i/>
          <w:szCs w:val="28"/>
          <w:u w:val="single"/>
        </w:rPr>
        <w:t>Ануфриева Елена Анатольевна</w:t>
      </w:r>
      <w:r w:rsidR="00942D9D" w:rsidRPr="00942D9D">
        <w:rPr>
          <w:rFonts w:cs="Times New Roman"/>
          <w:szCs w:val="28"/>
        </w:rPr>
        <w:t xml:space="preserve"> </w:t>
      </w:r>
    </w:p>
    <w:p w:rsidR="0027743D" w:rsidRPr="008B20C8" w:rsidRDefault="00942D9D" w:rsidP="0027743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должность: </w:t>
      </w:r>
      <w:r w:rsidRPr="00942D9D">
        <w:rPr>
          <w:rFonts w:cs="Times New Roman"/>
          <w:i/>
          <w:szCs w:val="28"/>
          <w:u w:val="single"/>
        </w:rPr>
        <w:t>начальник отдела регулирования земельных отношений управления земельных отношений департамента имущественных и земельных отношений Администрации города</w:t>
      </w:r>
      <w:r w:rsidRPr="00942D9D">
        <w:rPr>
          <w:rFonts w:cs="Times New Roman"/>
          <w:szCs w:val="28"/>
        </w:rPr>
        <w:t xml:space="preserve"> </w:t>
      </w:r>
      <w:r w:rsidR="0027743D" w:rsidRPr="008B20C8">
        <w:rPr>
          <w:rFonts w:cs="Times New Roman"/>
          <w:szCs w:val="28"/>
        </w:rPr>
        <w:t>____________________</w:t>
      </w:r>
      <w:r>
        <w:rPr>
          <w:rFonts w:cs="Times New Roman"/>
          <w:szCs w:val="28"/>
        </w:rPr>
        <w:t>__________________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телефон: __</w:t>
      </w:r>
      <w:r w:rsidR="00942D9D" w:rsidRPr="00942D9D">
        <w:rPr>
          <w:rFonts w:eastAsia="Calibri" w:cs="Times New Roman"/>
          <w:bCs/>
          <w:i/>
          <w:szCs w:val="28"/>
          <w:u w:val="single"/>
        </w:rPr>
        <w:t xml:space="preserve"> </w:t>
      </w:r>
      <w:r w:rsidR="00942D9D" w:rsidRPr="00942D9D">
        <w:rPr>
          <w:rFonts w:cs="Times New Roman"/>
          <w:bCs/>
          <w:i/>
          <w:szCs w:val="28"/>
          <w:u w:val="single"/>
        </w:rPr>
        <w:t>(3462) 52-83-41</w:t>
      </w:r>
      <w:r w:rsidR="00942D9D">
        <w:rPr>
          <w:rFonts w:cs="Times New Roman"/>
          <w:bCs/>
          <w:szCs w:val="28"/>
        </w:rPr>
        <w:t>___________</w:t>
      </w:r>
      <w:r w:rsidRPr="008B20C8">
        <w:rPr>
          <w:rFonts w:cs="Times New Roman"/>
          <w:szCs w:val="28"/>
        </w:rPr>
        <w:t xml:space="preserve">____________________________ </w:t>
      </w:r>
    </w:p>
    <w:p w:rsidR="007F7A91" w:rsidRDefault="0027743D" w:rsidP="00681876">
      <w:pPr>
        <w:ind w:firstLine="720"/>
        <w:rPr>
          <w:rFonts w:cs="Times New Roman"/>
          <w:bCs/>
          <w:szCs w:val="28"/>
        </w:rPr>
        <w:sectPr w:rsidR="007F7A91" w:rsidSect="0027743D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942D9D" w:rsidRPr="00942D9D">
        <w:rPr>
          <w:rFonts w:cs="Times New Roman"/>
          <w:bCs/>
          <w:i/>
          <w:szCs w:val="28"/>
          <w:u w:val="single"/>
        </w:rPr>
        <w:t>anufrieva_ea@admsurgut.ru</w:t>
      </w:r>
      <w:r w:rsidR="00942D9D" w:rsidRPr="00942D9D">
        <w:rPr>
          <w:rFonts w:cs="Times New Roman"/>
          <w:szCs w:val="28"/>
        </w:rPr>
        <w:t xml:space="preserve"> </w:t>
      </w:r>
      <w:r w:rsidR="00942D9D">
        <w:rPr>
          <w:rFonts w:cs="Times New Roman"/>
          <w:szCs w:val="28"/>
        </w:rPr>
        <w:t>__________</w:t>
      </w:r>
      <w:r w:rsidRPr="008B20C8">
        <w:rPr>
          <w:rFonts w:cs="Times New Roman"/>
          <w:szCs w:val="28"/>
        </w:rPr>
        <w:t>______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</w:tcPr>
          <w:p w:rsidR="008B77EB" w:rsidRPr="008B77EB" w:rsidRDefault="008B77EB" w:rsidP="008B77EB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8B77EB">
              <w:rPr>
                <w:rFonts w:cs="Times New Roman"/>
                <w:i/>
                <w:iCs/>
                <w:szCs w:val="28"/>
              </w:rPr>
              <w:t xml:space="preserve">Создание сопоставимых условий для инвесторов                       и субъектов малого и среднего предпринимательства в реализации проектов на земельных участках, находящихся </w:t>
            </w:r>
            <w:r w:rsidRPr="008B77EB">
              <w:rPr>
                <w:rFonts w:cs="Times New Roman"/>
                <w:i/>
                <w:iCs/>
                <w:szCs w:val="28"/>
              </w:rPr>
              <w:br/>
              <w:t xml:space="preserve">в муниципальной собственности, </w:t>
            </w:r>
          </w:p>
          <w:p w:rsidR="008B77EB" w:rsidRPr="008B77EB" w:rsidRDefault="008B77EB" w:rsidP="008B77EB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8B77EB">
              <w:rPr>
                <w:rFonts w:cs="Times New Roman"/>
                <w:i/>
                <w:iCs/>
                <w:szCs w:val="28"/>
              </w:rPr>
              <w:t xml:space="preserve">и на земельных участках, государственная собственность на которые </w:t>
            </w:r>
          </w:p>
          <w:p w:rsidR="0027743D" w:rsidRPr="008B20C8" w:rsidRDefault="008B77EB" w:rsidP="008B77EB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8B77EB">
              <w:rPr>
                <w:rFonts w:cs="Times New Roman"/>
                <w:i/>
                <w:iCs/>
                <w:szCs w:val="28"/>
              </w:rPr>
              <w:t>не разграничена</w:t>
            </w:r>
          </w:p>
        </w:tc>
        <w:tc>
          <w:tcPr>
            <w:tcW w:w="3794" w:type="dxa"/>
          </w:tcPr>
          <w:p w:rsidR="0027743D" w:rsidRPr="008B20C8" w:rsidRDefault="008B77EB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B77EB">
              <w:rPr>
                <w:rFonts w:cs="Times New Roman"/>
                <w:i/>
                <w:iCs/>
                <w:szCs w:val="28"/>
              </w:rPr>
              <w:t>Снижение размера арендной платы за земельные участки находящиеся в муниципальной собственности для инвесторов и субъектов малого и среднего предпринимательства,  %</w:t>
            </w:r>
          </w:p>
        </w:tc>
        <w:tc>
          <w:tcPr>
            <w:tcW w:w="3403" w:type="dxa"/>
          </w:tcPr>
          <w:p w:rsidR="0027743D" w:rsidRPr="008B20C8" w:rsidRDefault="008B77EB" w:rsidP="00E43296">
            <w:pPr>
              <w:jc w:val="center"/>
              <w:rPr>
                <w:rFonts w:cs="Times New Roman"/>
                <w:szCs w:val="28"/>
              </w:rPr>
            </w:pPr>
            <w:r w:rsidRPr="008B77EB">
              <w:rPr>
                <w:rFonts w:eastAsia="Calibri" w:cs="Times New Roman"/>
                <w:i/>
                <w:szCs w:val="28"/>
              </w:rPr>
              <w:t>не менее 50% (ежегодно)</w:t>
            </w:r>
          </w:p>
        </w:tc>
        <w:tc>
          <w:tcPr>
            <w:tcW w:w="1809" w:type="dxa"/>
          </w:tcPr>
          <w:p w:rsidR="0027743D" w:rsidRPr="004F3E90" w:rsidRDefault="004F3E90" w:rsidP="00E43296">
            <w:pPr>
              <w:jc w:val="center"/>
              <w:rPr>
                <w:rFonts w:cs="Times New Roman"/>
                <w:i/>
                <w:szCs w:val="28"/>
              </w:rPr>
            </w:pPr>
            <w:r w:rsidRPr="004F3E90">
              <w:rPr>
                <w:rFonts w:cs="Times New Roman"/>
                <w:i/>
                <w:szCs w:val="28"/>
              </w:rPr>
              <w:t>50%</w:t>
            </w:r>
          </w:p>
        </w:tc>
        <w:tc>
          <w:tcPr>
            <w:tcW w:w="2731" w:type="dxa"/>
          </w:tcPr>
          <w:p w:rsidR="0027743D" w:rsidRPr="004F3E90" w:rsidRDefault="004F3E90" w:rsidP="004F3E90">
            <w:pPr>
              <w:ind w:left="151" w:right="112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Утверждение </w:t>
            </w:r>
            <w:r w:rsidRPr="00DB4E42">
              <w:rPr>
                <w:rFonts w:cs="Times New Roman"/>
                <w:i/>
                <w:szCs w:val="28"/>
              </w:rPr>
              <w:t>решением Думы города от 06.10.2010 № 795-</w:t>
            </w:r>
            <w:r w:rsidRPr="00DB4E42">
              <w:rPr>
                <w:rFonts w:cs="Times New Roman"/>
                <w:i/>
                <w:szCs w:val="28"/>
                <w:lang w:val="en-US"/>
              </w:rPr>
              <w:t>IV</w:t>
            </w:r>
            <w:r w:rsidRPr="00DB4E42">
              <w:rPr>
                <w:rFonts w:cs="Times New Roman"/>
                <w:i/>
                <w:szCs w:val="28"/>
              </w:rPr>
              <w:t xml:space="preserve"> ДГ</w:t>
            </w:r>
            <w:r>
              <w:rPr>
                <w:rFonts w:cs="Times New Roman"/>
                <w:i/>
                <w:szCs w:val="28"/>
              </w:rPr>
              <w:t xml:space="preserve"> (в редакции от 22.03.2021 № 709-</w:t>
            </w:r>
            <w:r>
              <w:rPr>
                <w:rFonts w:cs="Times New Roman"/>
                <w:i/>
                <w:szCs w:val="28"/>
                <w:lang w:val="en-US"/>
              </w:rPr>
              <w:t>VI</w:t>
            </w:r>
            <w:r w:rsidRPr="004F3E90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ДГ) </w:t>
            </w:r>
            <w:r w:rsidRPr="00DB4E42">
              <w:rPr>
                <w:rFonts w:cs="Times New Roman"/>
                <w:i/>
                <w:szCs w:val="28"/>
              </w:rPr>
              <w:t xml:space="preserve"> </w:t>
            </w:r>
            <w:r w:rsidR="00DB4E42" w:rsidRPr="00DB4E42">
              <w:rPr>
                <w:rFonts w:cs="Times New Roman"/>
                <w:i/>
                <w:szCs w:val="28"/>
              </w:rPr>
              <w:t>Порядк</w:t>
            </w:r>
            <w:r>
              <w:rPr>
                <w:rFonts w:cs="Times New Roman"/>
                <w:i/>
                <w:szCs w:val="28"/>
              </w:rPr>
              <w:t>а</w:t>
            </w:r>
            <w:r w:rsidR="00DB4E42" w:rsidRPr="00DB4E42">
              <w:rPr>
                <w:rFonts w:cs="Times New Roman"/>
                <w:i/>
                <w:szCs w:val="28"/>
              </w:rPr>
              <w:t xml:space="preserve"> определения размера, условий </w:t>
            </w:r>
            <w:r w:rsidR="00DB4E42" w:rsidRPr="00DB4E42">
              <w:rPr>
                <w:rFonts w:cs="Times New Roman"/>
                <w:i/>
                <w:szCs w:val="28"/>
              </w:rPr>
              <w:br/>
              <w:t xml:space="preserve">и сроков уплаты арендной платы за земельные участки, находящиеся </w:t>
            </w:r>
            <w:r w:rsidR="00DB4E42" w:rsidRPr="00DB4E42">
              <w:rPr>
                <w:rFonts w:cs="Times New Roman"/>
                <w:i/>
                <w:szCs w:val="28"/>
              </w:rPr>
              <w:br/>
              <w:t>в муниципальной собственности муниципального образования городской округ город Сургут, предоставленные в аренду без проведения торгов,</w:t>
            </w:r>
            <w:r>
              <w:rPr>
                <w:rFonts w:cs="Times New Roman"/>
                <w:i/>
                <w:szCs w:val="28"/>
              </w:rPr>
              <w:t xml:space="preserve"> и установление </w:t>
            </w:r>
            <w:r>
              <w:rPr>
                <w:rFonts w:cs="Times New Roman"/>
                <w:i/>
                <w:szCs w:val="28"/>
              </w:rPr>
              <w:lastRenderedPageBreak/>
              <w:t>понижающих коэффициентов при расчете арендной платы за земельные участки, находящиеся в муниципальной собственности,</w:t>
            </w:r>
            <w:r w:rsidR="00DB4E42" w:rsidRPr="00DB4E42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создало условие для достижения цели правового регулирования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______________________</w:t>
            </w:r>
            <w:r w:rsidR="009234E2" w:rsidRPr="009234E2">
              <w:rPr>
                <w:rFonts w:cs="Times New Roman"/>
                <w:szCs w:val="28"/>
                <w:u w:val="single"/>
              </w:rPr>
              <w:t>цель достигнута</w:t>
            </w:r>
            <w:r w:rsidRPr="008B20C8">
              <w:rPr>
                <w:rFonts w:cs="Times New Roman"/>
                <w:szCs w:val="28"/>
              </w:rPr>
              <w:t>_____________________________________________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9234E2" w:rsidRDefault="009234E2" w:rsidP="0027743D">
      <w:pPr>
        <w:ind w:firstLine="567"/>
        <w:rPr>
          <w:rFonts w:cs="Times New Roman"/>
          <w:color w:val="FF0000"/>
          <w:szCs w:val="28"/>
        </w:rPr>
      </w:pPr>
    </w:p>
    <w:p w:rsidR="009234E2" w:rsidRDefault="009234E2" w:rsidP="0027743D">
      <w:pPr>
        <w:ind w:firstLine="567"/>
        <w:rPr>
          <w:rFonts w:cs="Times New Roman"/>
          <w:color w:val="FF0000"/>
          <w:szCs w:val="28"/>
        </w:rPr>
      </w:pPr>
    </w:p>
    <w:p w:rsidR="009234E2" w:rsidRPr="008B20C8" w:rsidRDefault="009234E2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835"/>
      </w:tblGrid>
      <w:tr w:rsidR="0027743D" w:rsidRPr="008B20C8" w:rsidTr="007F7A91">
        <w:trPr>
          <w:cantSplit/>
          <w:trHeight w:val="1060"/>
        </w:trPr>
        <w:tc>
          <w:tcPr>
            <w:tcW w:w="428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7743D" w:rsidRPr="008B20C8" w:rsidRDefault="0027743D" w:rsidP="002345DB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Количество участников группы на </w:t>
            </w:r>
            <w:r w:rsidR="002345DB">
              <w:rPr>
                <w:rFonts w:cs="Times New Roman"/>
                <w:szCs w:val="28"/>
              </w:rPr>
              <w:t>дату</w:t>
            </w:r>
            <w:r w:rsidRPr="008B20C8">
              <w:rPr>
                <w:rFonts w:cs="Times New Roman"/>
                <w:szCs w:val="28"/>
              </w:rPr>
              <w:t xml:space="preserve">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7F7A91">
        <w:trPr>
          <w:cantSplit/>
          <w:trHeight w:val="688"/>
        </w:trPr>
        <w:tc>
          <w:tcPr>
            <w:tcW w:w="428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F3E90" w:rsidRPr="008B20C8" w:rsidTr="007F7A91">
        <w:trPr>
          <w:cantSplit/>
        </w:trPr>
        <w:tc>
          <w:tcPr>
            <w:tcW w:w="4280" w:type="dxa"/>
          </w:tcPr>
          <w:p w:rsidR="004F3E90" w:rsidRPr="008B20C8" w:rsidRDefault="004F3E90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6A438C">
              <w:rPr>
                <w:rFonts w:cs="Times New Roman"/>
                <w:i/>
                <w:iCs/>
                <w:szCs w:val="28"/>
              </w:rPr>
              <w:lastRenderedPageBreak/>
              <w:t>Субъекты малого и среднего предпринимательства, соответствующие требованиям, установленным Федеральным законом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685" w:type="dxa"/>
            <w:vMerge w:val="restart"/>
          </w:tcPr>
          <w:p w:rsidR="004F3E90" w:rsidRPr="004F3E90" w:rsidRDefault="004F3E9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4F3E90">
              <w:rPr>
                <w:rFonts w:cs="Times New Roman"/>
                <w:i/>
                <w:iCs/>
                <w:szCs w:val="28"/>
              </w:rPr>
              <w:t>1</w:t>
            </w:r>
            <w:r>
              <w:rPr>
                <w:rFonts w:cs="Times New Roman"/>
                <w:i/>
                <w:iCs/>
                <w:szCs w:val="28"/>
              </w:rPr>
              <w:t>5</w:t>
            </w:r>
            <w:r w:rsidRPr="004F3E90">
              <w:rPr>
                <w:rFonts w:cs="Times New Roman"/>
                <w:i/>
                <w:iCs/>
                <w:szCs w:val="28"/>
              </w:rPr>
              <w:t xml:space="preserve"> хозяйствующих субъектов, из них:</w:t>
            </w:r>
          </w:p>
          <w:p w:rsidR="004F3E90" w:rsidRPr="004F3E90" w:rsidRDefault="004F3E9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4F3E90" w:rsidRPr="004F3E90" w:rsidRDefault="004F3E9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4F3E90">
              <w:rPr>
                <w:rFonts w:cs="Times New Roman"/>
                <w:i/>
                <w:iCs/>
                <w:szCs w:val="28"/>
              </w:rPr>
              <w:t>- 1</w:t>
            </w:r>
            <w:r w:rsidR="00F03F45">
              <w:rPr>
                <w:rFonts w:cs="Times New Roman"/>
                <w:i/>
                <w:iCs/>
                <w:szCs w:val="28"/>
              </w:rPr>
              <w:t>4</w:t>
            </w:r>
            <w:r w:rsidRPr="004F3E90">
              <w:rPr>
                <w:rFonts w:cs="Times New Roman"/>
                <w:i/>
                <w:iCs/>
                <w:szCs w:val="28"/>
              </w:rPr>
              <w:t xml:space="preserve"> субъектов малого и среднего предпринимательства;</w:t>
            </w:r>
          </w:p>
          <w:p w:rsidR="004F3E90" w:rsidRPr="004F3E90" w:rsidRDefault="004F3E9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C71FB0" w:rsidRDefault="00C71FB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C71FB0" w:rsidRDefault="00C71FB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4F3E90" w:rsidRPr="00F03F45" w:rsidRDefault="004F3E9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F03F45">
              <w:rPr>
                <w:rFonts w:cs="Times New Roman"/>
                <w:i/>
                <w:iCs/>
                <w:szCs w:val="28"/>
              </w:rPr>
              <w:t xml:space="preserve">- </w:t>
            </w:r>
            <w:r w:rsidR="00F03F45" w:rsidRPr="00F03F45">
              <w:rPr>
                <w:rFonts w:cs="Times New Roman"/>
                <w:i/>
                <w:iCs/>
                <w:szCs w:val="28"/>
              </w:rPr>
              <w:t>9</w:t>
            </w:r>
            <w:r w:rsidRPr="00F03F45">
              <w:rPr>
                <w:rFonts w:cs="Times New Roman"/>
                <w:i/>
                <w:iCs/>
                <w:szCs w:val="28"/>
              </w:rPr>
              <w:t xml:space="preserve"> инвесторов, </w:t>
            </w:r>
          </w:p>
          <w:p w:rsidR="004F3E90" w:rsidRPr="004F3E90" w:rsidRDefault="004F3E9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4F3E90">
              <w:rPr>
                <w:rFonts w:cs="Times New Roman"/>
                <w:i/>
                <w:iCs/>
                <w:szCs w:val="28"/>
              </w:rPr>
              <w:t xml:space="preserve">включая </w:t>
            </w:r>
            <w:r w:rsidR="00F03F45">
              <w:rPr>
                <w:rFonts w:cs="Times New Roman"/>
                <w:i/>
                <w:iCs/>
                <w:szCs w:val="28"/>
              </w:rPr>
              <w:t>4</w:t>
            </w:r>
            <w:r w:rsidRPr="004F3E90">
              <w:rPr>
                <w:rFonts w:cs="Times New Roman"/>
                <w:i/>
                <w:iCs/>
                <w:szCs w:val="28"/>
              </w:rPr>
              <w:t xml:space="preserve"> концессионера</w:t>
            </w:r>
          </w:p>
          <w:p w:rsidR="004F3E90" w:rsidRPr="008B20C8" w:rsidRDefault="004F3E90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4F3E90" w:rsidRPr="008B20C8" w:rsidRDefault="00F03F45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возросло</w:t>
            </w:r>
          </w:p>
        </w:tc>
        <w:tc>
          <w:tcPr>
            <w:tcW w:w="2127" w:type="dxa"/>
          </w:tcPr>
          <w:p w:rsidR="004F3E90" w:rsidRPr="008B20C8" w:rsidRDefault="00F03F45" w:rsidP="00F03F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+ 4</w:t>
            </w:r>
          </w:p>
        </w:tc>
        <w:tc>
          <w:tcPr>
            <w:tcW w:w="2835" w:type="dxa"/>
          </w:tcPr>
          <w:p w:rsidR="004F3E90" w:rsidRPr="008B20C8" w:rsidRDefault="00B13A45" w:rsidP="00B13A4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заключенные договоры аренды земельных участков</w:t>
            </w:r>
          </w:p>
        </w:tc>
      </w:tr>
      <w:tr w:rsidR="004F3E90" w:rsidRPr="008B20C8" w:rsidTr="007F7A91">
        <w:trPr>
          <w:cantSplit/>
        </w:trPr>
        <w:tc>
          <w:tcPr>
            <w:tcW w:w="4280" w:type="dxa"/>
          </w:tcPr>
          <w:p w:rsidR="004F3E90" w:rsidRPr="008B20C8" w:rsidRDefault="004F3E90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6A438C">
              <w:rPr>
                <w:rFonts w:cs="Times New Roman"/>
                <w:i/>
                <w:iCs/>
                <w:szCs w:val="28"/>
              </w:rPr>
              <w:t xml:space="preserve">Юридические лица, представительства и филиалы, индивидуальные предприниматели, в том числе иностранные, осуществляющие планирование, проектирование и строительство объектов, в том числе в соответствии с концессионными соглашениями, соглашениями о </w:t>
            </w:r>
            <w:proofErr w:type="spellStart"/>
            <w:r w:rsidRPr="006A438C">
              <w:rPr>
                <w:rFonts w:cs="Times New Roman"/>
                <w:i/>
                <w:iCs/>
                <w:szCs w:val="28"/>
              </w:rPr>
              <w:t>муниципально</w:t>
            </w:r>
            <w:proofErr w:type="spellEnd"/>
            <w:r w:rsidRPr="006A438C">
              <w:rPr>
                <w:rFonts w:cs="Times New Roman"/>
                <w:i/>
                <w:iCs/>
                <w:szCs w:val="28"/>
              </w:rPr>
              <w:t>-частном партнерстве</w:t>
            </w:r>
          </w:p>
        </w:tc>
        <w:tc>
          <w:tcPr>
            <w:tcW w:w="3685" w:type="dxa"/>
            <w:vMerge/>
          </w:tcPr>
          <w:p w:rsidR="004F3E90" w:rsidRPr="008B20C8" w:rsidRDefault="004F3E90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4F3E90" w:rsidRPr="008B20C8" w:rsidRDefault="00F03F45" w:rsidP="00F03F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возросло</w:t>
            </w:r>
          </w:p>
        </w:tc>
        <w:tc>
          <w:tcPr>
            <w:tcW w:w="2127" w:type="dxa"/>
          </w:tcPr>
          <w:p w:rsidR="004F3E90" w:rsidRDefault="00F03F45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+2</w:t>
            </w:r>
            <w:r w:rsidR="00C71FB0">
              <w:rPr>
                <w:rFonts w:cs="Times New Roman"/>
                <w:szCs w:val="28"/>
              </w:rPr>
              <w:t xml:space="preserve">, в </w:t>
            </w:r>
            <w:proofErr w:type="spellStart"/>
            <w:r w:rsidR="00C71FB0">
              <w:rPr>
                <w:rFonts w:cs="Times New Roman"/>
                <w:szCs w:val="28"/>
              </w:rPr>
              <w:t>т.ч</w:t>
            </w:r>
            <w:proofErr w:type="spellEnd"/>
            <w:r w:rsidR="00C71FB0">
              <w:rPr>
                <w:rFonts w:cs="Times New Roman"/>
                <w:szCs w:val="28"/>
              </w:rPr>
              <w:t>.</w:t>
            </w:r>
          </w:p>
          <w:p w:rsidR="00C71FB0" w:rsidRPr="008B20C8" w:rsidRDefault="00C71FB0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+1 концессионер</w:t>
            </w:r>
          </w:p>
        </w:tc>
        <w:tc>
          <w:tcPr>
            <w:tcW w:w="2835" w:type="dxa"/>
          </w:tcPr>
          <w:p w:rsidR="004F3E90" w:rsidRPr="008B20C8" w:rsidRDefault="00B13A45" w:rsidP="00B13A45">
            <w:pPr>
              <w:jc w:val="both"/>
              <w:rPr>
                <w:rFonts w:cs="Times New Roman"/>
                <w:szCs w:val="28"/>
              </w:rPr>
            </w:pPr>
            <w:r w:rsidRPr="00B13A45">
              <w:rPr>
                <w:rFonts w:cs="Times New Roman"/>
                <w:szCs w:val="28"/>
              </w:rPr>
              <w:t>заключенные договоры аренды земельных участков</w:t>
            </w:r>
          </w:p>
        </w:tc>
      </w:tr>
    </w:tbl>
    <w:p w:rsidR="007F7A91" w:rsidRDefault="007F7A91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7F7A91" w:rsidRDefault="007F7A91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B13A45" w:rsidRDefault="00B13A45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B13A45" w:rsidRDefault="00B13A45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B13A45" w:rsidRDefault="00B13A45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B13A45" w:rsidRDefault="00B13A45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681876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662"/>
        <w:gridCol w:w="2268"/>
        <w:gridCol w:w="2410"/>
      </w:tblGrid>
      <w:tr w:rsidR="0027743D" w:rsidRPr="008B20C8" w:rsidTr="00681876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27743D" w:rsidRPr="008B20C8" w:rsidTr="00681876">
        <w:trPr>
          <w:cantSplit/>
          <w:trHeight w:val="557"/>
        </w:trPr>
        <w:tc>
          <w:tcPr>
            <w:tcW w:w="13178" w:type="dxa"/>
            <w:gridSpan w:val="3"/>
            <w:tcBorders>
              <w:top w:val="single" w:sz="4" w:space="0" w:color="auto"/>
            </w:tcBorders>
          </w:tcPr>
          <w:p w:rsidR="0027743D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347757" w:rsidRPr="008B20C8" w:rsidRDefault="004716B6" w:rsidP="00347757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д</w:t>
            </w:r>
            <w:r w:rsidR="00347757">
              <w:rPr>
                <w:rFonts w:cs="Times New Roman"/>
                <w:iCs/>
                <w:szCs w:val="28"/>
              </w:rPr>
              <w:t>епартамент имущественных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681876">
        <w:trPr>
          <w:cantSplit/>
          <w:trHeight w:val="552"/>
        </w:trPr>
        <w:tc>
          <w:tcPr>
            <w:tcW w:w="4248" w:type="dxa"/>
            <w:vMerge w:val="restart"/>
          </w:tcPr>
          <w:p w:rsidR="003543F1" w:rsidRPr="003543F1" w:rsidRDefault="003543F1" w:rsidP="003543F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543F1">
              <w:rPr>
                <w:rFonts w:cs="Times New Roman"/>
                <w:i/>
                <w:iCs/>
                <w:szCs w:val="28"/>
              </w:rPr>
              <w:t xml:space="preserve">Прием заявлений </w:t>
            </w:r>
          </w:p>
          <w:p w:rsidR="0027743D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3543F1">
              <w:rPr>
                <w:rFonts w:cs="Times New Roman"/>
                <w:i/>
                <w:iCs/>
                <w:szCs w:val="28"/>
              </w:rPr>
              <w:t>на применение понижающих коэффициентов</w:t>
            </w:r>
          </w:p>
        </w:tc>
        <w:tc>
          <w:tcPr>
            <w:tcW w:w="6662" w:type="dxa"/>
          </w:tcPr>
          <w:p w:rsidR="0027743D" w:rsidRPr="008B20C8" w:rsidRDefault="0027743D" w:rsidP="003543F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 в </w:t>
            </w:r>
            <w:r w:rsidR="003543F1"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268" w:type="dxa"/>
          </w:tcPr>
          <w:p w:rsidR="0027743D" w:rsidRPr="008B20C8" w:rsidRDefault="003543F1" w:rsidP="003543F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3543F1" w:rsidRPr="008B20C8" w:rsidTr="00681876">
        <w:trPr>
          <w:cantSplit/>
          <w:trHeight w:val="573"/>
        </w:trPr>
        <w:tc>
          <w:tcPr>
            <w:tcW w:w="4248" w:type="dxa"/>
            <w:vMerge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268" w:type="dxa"/>
          </w:tcPr>
          <w:p w:rsidR="003543F1" w:rsidRPr="005F22D5" w:rsidRDefault="003543F1" w:rsidP="003543F1">
            <w:pPr>
              <w:ind w:left="115" w:right="115"/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5F22D5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3543F1" w:rsidRPr="005F22D5" w:rsidRDefault="003543F1" w:rsidP="003543F1">
            <w:pPr>
              <w:ind w:left="117" w:right="115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5F22D5">
              <w:rPr>
                <w:rFonts w:cs="Times New Roman"/>
                <w:i/>
                <w:szCs w:val="28"/>
              </w:rPr>
              <w:t>решение Думы города № 686-VI ДГ от 22.12.2020 «О бюджете городского округа город Сургут Ханты-Мансийского автономного округа – Югры на 2021 год и плановый период 2022 – 2023 годов»</w:t>
            </w:r>
          </w:p>
        </w:tc>
      </w:tr>
      <w:tr w:rsidR="003543F1" w:rsidRPr="008B20C8" w:rsidTr="00681876">
        <w:trPr>
          <w:cantSplit/>
          <w:trHeight w:val="554"/>
        </w:trPr>
        <w:tc>
          <w:tcPr>
            <w:tcW w:w="4248" w:type="dxa"/>
            <w:vMerge w:val="restart"/>
          </w:tcPr>
          <w:p w:rsidR="003543F1" w:rsidRPr="003543F1" w:rsidRDefault="003543F1" w:rsidP="003543F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543F1">
              <w:rPr>
                <w:rFonts w:cs="Times New Roman"/>
                <w:i/>
                <w:iCs/>
                <w:szCs w:val="28"/>
              </w:rPr>
              <w:t>Начисление арендной платы</w:t>
            </w:r>
          </w:p>
        </w:tc>
        <w:tc>
          <w:tcPr>
            <w:tcW w:w="6662" w:type="dxa"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268" w:type="dxa"/>
          </w:tcPr>
          <w:p w:rsidR="003543F1" w:rsidRPr="008B20C8" w:rsidRDefault="00B13A45" w:rsidP="003543F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3543F1" w:rsidRPr="008B20C8" w:rsidRDefault="00B13A45" w:rsidP="00B13A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3543F1" w:rsidRPr="008B20C8" w:rsidTr="00681876">
        <w:trPr>
          <w:cantSplit/>
          <w:trHeight w:val="548"/>
        </w:trPr>
        <w:tc>
          <w:tcPr>
            <w:tcW w:w="4248" w:type="dxa"/>
            <w:vMerge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Периодические расходы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 xml:space="preserve">за период </w:t>
            </w:r>
            <w:r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268" w:type="dxa"/>
          </w:tcPr>
          <w:p w:rsidR="003543F1" w:rsidRPr="008B20C8" w:rsidRDefault="00B13A45" w:rsidP="003543F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3543F1" w:rsidRPr="008B20C8" w:rsidRDefault="00B13A45" w:rsidP="00B13A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3543F1" w:rsidRPr="008B20C8" w:rsidTr="00681876">
        <w:trPr>
          <w:cantSplit/>
          <w:trHeight w:val="548"/>
        </w:trPr>
        <w:tc>
          <w:tcPr>
            <w:tcW w:w="4248" w:type="dxa"/>
            <w:vMerge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Д</w:t>
            </w:r>
            <w:r w:rsidRPr="003543F1">
              <w:rPr>
                <w:rFonts w:cs="Times New Roman"/>
                <w:iCs/>
                <w:szCs w:val="28"/>
              </w:rPr>
              <w:t>оходы за период 2021 г.:</w:t>
            </w:r>
          </w:p>
        </w:tc>
        <w:tc>
          <w:tcPr>
            <w:tcW w:w="2268" w:type="dxa"/>
          </w:tcPr>
          <w:p w:rsidR="003543F1" w:rsidRPr="008B20C8" w:rsidRDefault="006A2A3C" w:rsidP="003543F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7 231 651,23</w:t>
            </w:r>
          </w:p>
        </w:tc>
        <w:tc>
          <w:tcPr>
            <w:tcW w:w="2410" w:type="dxa"/>
          </w:tcPr>
          <w:p w:rsidR="003543F1" w:rsidRPr="008B20C8" w:rsidRDefault="008341B8" w:rsidP="003543F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Расчеты (приложение) к договорам аренды земельных участков</w:t>
            </w:r>
          </w:p>
        </w:tc>
      </w:tr>
      <w:tr w:rsidR="003543F1" w:rsidRPr="008B20C8" w:rsidTr="0088151F">
        <w:trPr>
          <w:cantSplit/>
          <w:trHeight w:val="555"/>
        </w:trPr>
        <w:tc>
          <w:tcPr>
            <w:tcW w:w="10910" w:type="dxa"/>
            <w:gridSpan w:val="2"/>
          </w:tcPr>
          <w:p w:rsidR="003543F1" w:rsidRPr="008B20C8" w:rsidRDefault="003543F1" w:rsidP="003543F1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3543F1" w:rsidRPr="005F22D5" w:rsidRDefault="003543F1" w:rsidP="003543F1">
            <w:pPr>
              <w:ind w:left="115" w:right="115"/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</w:t>
            </w:r>
          </w:p>
        </w:tc>
        <w:tc>
          <w:tcPr>
            <w:tcW w:w="2410" w:type="dxa"/>
          </w:tcPr>
          <w:p w:rsidR="003543F1" w:rsidRPr="005F22D5" w:rsidRDefault="003543F1" w:rsidP="003543F1">
            <w:pPr>
              <w:ind w:left="117" w:right="115"/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</w:t>
            </w:r>
          </w:p>
        </w:tc>
      </w:tr>
      <w:tr w:rsidR="003543F1" w:rsidRPr="008B20C8" w:rsidTr="009B274D">
        <w:trPr>
          <w:cantSplit/>
          <w:trHeight w:val="564"/>
        </w:trPr>
        <w:tc>
          <w:tcPr>
            <w:tcW w:w="10910" w:type="dxa"/>
            <w:gridSpan w:val="2"/>
          </w:tcPr>
          <w:p w:rsidR="003543F1" w:rsidRPr="008B20C8" w:rsidRDefault="003543F1" w:rsidP="003543F1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3543F1" w:rsidRPr="005F22D5" w:rsidRDefault="003543F1" w:rsidP="003543F1">
            <w:pPr>
              <w:ind w:left="115" w:right="115"/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5F22D5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3543F1" w:rsidRPr="005F22D5" w:rsidRDefault="003543F1" w:rsidP="003543F1">
            <w:pPr>
              <w:ind w:left="117" w:right="115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5F22D5">
              <w:rPr>
                <w:rFonts w:cs="Times New Roman"/>
                <w:i/>
                <w:szCs w:val="28"/>
              </w:rPr>
              <w:t>решение Думы города № 686-VI ДГ от 22.12.2020 «О бюджете городского округа город Сургут Ханты-Мансийского автономного округа – Югры на 2021 год и плановый период 2022 – 2023 годов»</w:t>
            </w:r>
          </w:p>
        </w:tc>
      </w:tr>
      <w:tr w:rsidR="006A2A3C" w:rsidRPr="008B20C8" w:rsidTr="004439D9">
        <w:trPr>
          <w:cantSplit/>
          <w:trHeight w:val="558"/>
        </w:trPr>
        <w:tc>
          <w:tcPr>
            <w:tcW w:w="10910" w:type="dxa"/>
            <w:gridSpan w:val="2"/>
          </w:tcPr>
          <w:p w:rsidR="006A2A3C" w:rsidRPr="008B20C8" w:rsidRDefault="006A2A3C" w:rsidP="006A2A3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</w:rPr>
              <w:t>г</w:t>
            </w:r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268" w:type="dxa"/>
          </w:tcPr>
          <w:p w:rsidR="006A2A3C" w:rsidRPr="008B20C8" w:rsidRDefault="006A2A3C" w:rsidP="006A2A3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7 231 651,23</w:t>
            </w:r>
          </w:p>
        </w:tc>
        <w:tc>
          <w:tcPr>
            <w:tcW w:w="2410" w:type="dxa"/>
          </w:tcPr>
          <w:p w:rsidR="006A2A3C" w:rsidRPr="008B20C8" w:rsidRDefault="008341B8" w:rsidP="006A2A3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Расчеты (приложение) к договорам аренды земельных участков</w:t>
            </w:r>
          </w:p>
        </w:tc>
      </w:tr>
    </w:tbl>
    <w:p w:rsidR="007F7A91" w:rsidRDefault="007F7A91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8341B8" w:rsidRDefault="008341B8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977"/>
      </w:tblGrid>
      <w:tr w:rsidR="0027743D" w:rsidRPr="008B20C8" w:rsidTr="00681876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AA6163" w:rsidRPr="008B20C8" w:rsidTr="00582FB1">
        <w:trPr>
          <w:cantSplit/>
          <w:trHeight w:val="105"/>
        </w:trPr>
        <w:tc>
          <w:tcPr>
            <w:tcW w:w="5240" w:type="dxa"/>
          </w:tcPr>
          <w:p w:rsidR="00AA6163" w:rsidRPr="00AA6163" w:rsidRDefault="00AA6163" w:rsidP="00AA6163">
            <w:pPr>
              <w:pStyle w:val="afff9"/>
              <w:numPr>
                <w:ilvl w:val="0"/>
                <w:numId w:val="20"/>
              </w:numPr>
              <w:ind w:left="112" w:firstLine="14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соответствии с частью 1</w:t>
            </w:r>
            <w:r w:rsidRPr="00AA6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AA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статьи 2 Порядка арендатор обращается с заявлением о применении коэффициента строительства с приложением разрешения на строительство.</w:t>
            </w:r>
          </w:p>
        </w:tc>
        <w:tc>
          <w:tcPr>
            <w:tcW w:w="3969" w:type="dxa"/>
            <w:vMerge w:val="restart"/>
          </w:tcPr>
          <w:p w:rsidR="00AA6163" w:rsidRPr="00AA6163" w:rsidRDefault="00AA6163" w:rsidP="00AA6163">
            <w:pPr>
              <w:ind w:left="108" w:firstLine="25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И</w:t>
            </w:r>
            <w:r w:rsidRPr="00AA6163">
              <w:rPr>
                <w:rFonts w:cs="Times New Roman"/>
                <w:i/>
                <w:szCs w:val="28"/>
              </w:rPr>
              <w:t>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  <w:vMerge w:val="restart"/>
          </w:tcPr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 xml:space="preserve">расходы 1 арендатора 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 xml:space="preserve">- </w:t>
            </w:r>
            <w:r>
              <w:rPr>
                <w:rFonts w:cs="Times New Roman"/>
                <w:i/>
                <w:szCs w:val="28"/>
              </w:rPr>
              <w:t>3 551,29</w:t>
            </w:r>
            <w:r w:rsidRPr="00597FDC">
              <w:rPr>
                <w:rFonts w:cs="Times New Roman"/>
                <w:i/>
                <w:szCs w:val="28"/>
              </w:rPr>
              <w:t xml:space="preserve"> руб., 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расходы 2</w:t>
            </w:r>
            <w:r w:rsidRPr="00597FDC">
              <w:rPr>
                <w:rFonts w:cs="Times New Roman"/>
                <w:i/>
                <w:szCs w:val="28"/>
              </w:rPr>
              <w:t xml:space="preserve"> хозяйствующих субъектов 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>- 7</w:t>
            </w:r>
            <w:r>
              <w:rPr>
                <w:rFonts w:cs="Times New Roman"/>
                <w:i/>
                <w:szCs w:val="28"/>
              </w:rPr>
              <w:t> 102,58</w:t>
            </w:r>
            <w:r w:rsidRPr="00597FDC">
              <w:rPr>
                <w:rFonts w:cs="Times New Roman"/>
                <w:i/>
                <w:szCs w:val="28"/>
              </w:rPr>
              <w:t xml:space="preserve"> руб.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lastRenderedPageBreak/>
              <w:t xml:space="preserve">расходы 1 арендатора, с учетом понижающих коэффициентов - от </w:t>
            </w:r>
            <w:r>
              <w:rPr>
                <w:rFonts w:cs="Times New Roman"/>
                <w:i/>
                <w:szCs w:val="28"/>
              </w:rPr>
              <w:t>100</w:t>
            </w:r>
            <w:r w:rsidRPr="00597FDC">
              <w:rPr>
                <w:rFonts w:cs="Times New Roman"/>
                <w:i/>
                <w:szCs w:val="28"/>
              </w:rPr>
              <w:t xml:space="preserve"> руб. 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 xml:space="preserve">до </w:t>
            </w:r>
            <w:r>
              <w:rPr>
                <w:rFonts w:cs="Times New Roman"/>
                <w:i/>
                <w:szCs w:val="28"/>
              </w:rPr>
              <w:t>2 970 079,18</w:t>
            </w:r>
            <w:r w:rsidRPr="00597FDC">
              <w:rPr>
                <w:rFonts w:cs="Times New Roman"/>
                <w:i/>
                <w:szCs w:val="28"/>
              </w:rPr>
              <w:t xml:space="preserve"> руб.;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>расходы 1</w:t>
            </w:r>
            <w:r>
              <w:rPr>
                <w:rFonts w:cs="Times New Roman"/>
                <w:i/>
                <w:szCs w:val="28"/>
              </w:rPr>
              <w:t>5</w:t>
            </w:r>
            <w:r w:rsidRPr="00597FDC">
              <w:rPr>
                <w:rFonts w:cs="Times New Roman"/>
                <w:i/>
                <w:szCs w:val="28"/>
              </w:rPr>
              <w:t xml:space="preserve"> хозяйствующих субъектов 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 xml:space="preserve">- </w:t>
            </w:r>
            <w:r>
              <w:rPr>
                <w:rFonts w:cs="Times New Roman"/>
                <w:i/>
                <w:szCs w:val="28"/>
              </w:rPr>
              <w:t>7 231 651,23</w:t>
            </w:r>
            <w:r w:rsidRPr="00597FDC">
              <w:rPr>
                <w:rFonts w:cs="Times New Roman"/>
                <w:i/>
                <w:szCs w:val="28"/>
              </w:rPr>
              <w:t xml:space="preserve"> руб.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>(снижение расходов до 8</w:t>
            </w:r>
            <w:r>
              <w:rPr>
                <w:rFonts w:cs="Times New Roman"/>
                <w:i/>
                <w:szCs w:val="28"/>
              </w:rPr>
              <w:t>9</w:t>
            </w:r>
            <w:r w:rsidRPr="00597FDC">
              <w:rPr>
                <w:rFonts w:cs="Times New Roman"/>
                <w:i/>
                <w:szCs w:val="28"/>
              </w:rPr>
              <w:t>%)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>Общая сумма издержек 1 субъекта: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 xml:space="preserve">- минимальный размер 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3 651,29</w:t>
            </w:r>
            <w:r w:rsidRPr="00597FDC">
              <w:rPr>
                <w:rFonts w:cs="Times New Roman"/>
                <w:i/>
                <w:szCs w:val="28"/>
              </w:rPr>
              <w:t xml:space="preserve"> руб.;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 xml:space="preserve">- максимальный размер 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2 973 630,47</w:t>
            </w:r>
            <w:r w:rsidRPr="00597FDC">
              <w:rPr>
                <w:rFonts w:cs="Times New Roman"/>
                <w:i/>
                <w:szCs w:val="28"/>
              </w:rPr>
              <w:t xml:space="preserve"> руб.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bCs/>
                <w:i/>
                <w:szCs w:val="28"/>
              </w:rPr>
            </w:pP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>Общая сумма издержек 1</w:t>
            </w:r>
            <w:r>
              <w:rPr>
                <w:rFonts w:cs="Times New Roman"/>
                <w:i/>
                <w:szCs w:val="28"/>
              </w:rPr>
              <w:t>5</w:t>
            </w:r>
            <w:r w:rsidRPr="00597FDC">
              <w:rPr>
                <w:rFonts w:cs="Times New Roman"/>
                <w:i/>
                <w:szCs w:val="28"/>
              </w:rPr>
              <w:t xml:space="preserve"> хозяйствующих субъектов – </w:t>
            </w:r>
            <w:r>
              <w:rPr>
                <w:rFonts w:cs="Times New Roman"/>
                <w:i/>
                <w:szCs w:val="28"/>
              </w:rPr>
              <w:t>7 238 753,81</w:t>
            </w:r>
            <w:r w:rsidRPr="00597FDC">
              <w:rPr>
                <w:rFonts w:cs="Times New Roman"/>
                <w:i/>
                <w:szCs w:val="28"/>
              </w:rPr>
              <w:t xml:space="preserve"> руб.</w:t>
            </w: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597FDC" w:rsidRPr="00597FDC" w:rsidRDefault="00597FDC" w:rsidP="00597FDC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>(расчет прилагается)</w:t>
            </w:r>
          </w:p>
          <w:p w:rsidR="00AA6163" w:rsidRPr="008B20C8" w:rsidRDefault="00AA6163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64A85" w:rsidRPr="00064A85" w:rsidRDefault="00064A85" w:rsidP="00064A85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Распоряжение Администрации города от 23.11.2021 № 2014 «Об итогах социально-экономического развития муниципального образования городской округ Сургут Ханты-Мансийского автономного округа-</w:t>
            </w:r>
            <w:r>
              <w:rPr>
                <w:rFonts w:cs="Times New Roman"/>
                <w:i/>
                <w:szCs w:val="28"/>
              </w:rPr>
              <w:lastRenderedPageBreak/>
              <w:t xml:space="preserve">Югры за 2021 год», </w:t>
            </w:r>
            <w:r w:rsidRPr="00064A85">
              <w:rPr>
                <w:rFonts w:cs="Times New Roman"/>
                <w:i/>
                <w:szCs w:val="28"/>
              </w:rPr>
              <w:t>приказ РСТ ХМАО – Югры от 09.12.2020                № 85-нп,</w:t>
            </w:r>
          </w:p>
          <w:p w:rsidR="00064A85" w:rsidRPr="00064A85" w:rsidRDefault="00064A85" w:rsidP="00064A85">
            <w:pPr>
              <w:jc w:val="center"/>
              <w:rPr>
                <w:rFonts w:cs="Times New Roman"/>
                <w:i/>
                <w:szCs w:val="28"/>
              </w:rPr>
            </w:pPr>
            <w:r w:rsidRPr="00064A85">
              <w:rPr>
                <w:rFonts w:cs="Times New Roman"/>
                <w:i/>
                <w:szCs w:val="28"/>
              </w:rPr>
              <w:t xml:space="preserve">данные из сети Интернет, </w:t>
            </w:r>
          </w:p>
          <w:p w:rsidR="00064A85" w:rsidRPr="00064A85" w:rsidRDefault="00064A85" w:rsidP="00064A85">
            <w:pPr>
              <w:jc w:val="center"/>
              <w:rPr>
                <w:rFonts w:cs="Times New Roman"/>
                <w:i/>
                <w:szCs w:val="28"/>
              </w:rPr>
            </w:pPr>
            <w:r w:rsidRPr="00064A85">
              <w:rPr>
                <w:rFonts w:cs="Times New Roman"/>
                <w:i/>
                <w:szCs w:val="28"/>
              </w:rPr>
              <w:t>с официальных сайтов</w:t>
            </w:r>
          </w:p>
          <w:p w:rsidR="00AA6163" w:rsidRPr="008B20C8" w:rsidRDefault="00064A85" w:rsidP="00064A85">
            <w:pPr>
              <w:jc w:val="center"/>
              <w:rPr>
                <w:rFonts w:cs="Times New Roman"/>
                <w:szCs w:val="28"/>
              </w:rPr>
            </w:pPr>
            <w:r w:rsidRPr="00064A85">
              <w:rPr>
                <w:rFonts w:cs="Times New Roman"/>
                <w:i/>
                <w:szCs w:val="28"/>
              </w:rPr>
              <w:t>предприятий продажи</w:t>
            </w:r>
          </w:p>
        </w:tc>
      </w:tr>
      <w:tr w:rsidR="00AA6163" w:rsidRPr="008B20C8" w:rsidTr="00681876">
        <w:trPr>
          <w:cantSplit/>
          <w:trHeight w:val="105"/>
        </w:trPr>
        <w:tc>
          <w:tcPr>
            <w:tcW w:w="5240" w:type="dxa"/>
          </w:tcPr>
          <w:p w:rsidR="00AA6163" w:rsidRPr="008B20C8" w:rsidRDefault="00AA6163" w:rsidP="00AA6163">
            <w:pPr>
              <w:pStyle w:val="afff9"/>
              <w:numPr>
                <w:ilvl w:val="0"/>
                <w:numId w:val="20"/>
              </w:numPr>
              <w:ind w:left="-30" w:firstLine="243"/>
              <w:jc w:val="both"/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соответствии с частью 1</w:t>
            </w:r>
            <w:r w:rsidRPr="00AA6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статьи </w:t>
            </w:r>
            <w:r w:rsidRPr="00AA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Порядка арендатор обращается с заявлением о применении коэффициента субъектов малого и среднего предпринимательства.</w:t>
            </w:r>
          </w:p>
        </w:tc>
        <w:tc>
          <w:tcPr>
            <w:tcW w:w="3969" w:type="dxa"/>
            <w:vMerge/>
          </w:tcPr>
          <w:p w:rsidR="00AA6163" w:rsidRPr="008B20C8" w:rsidRDefault="00AA6163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AA6163" w:rsidRPr="008B20C8" w:rsidRDefault="00AA6163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AA6163" w:rsidRPr="008B20C8" w:rsidRDefault="00AA6163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82FB1" w:rsidRPr="008B20C8" w:rsidTr="00681876">
        <w:trPr>
          <w:cantSplit/>
          <w:trHeight w:val="105"/>
        </w:trPr>
        <w:tc>
          <w:tcPr>
            <w:tcW w:w="5240" w:type="dxa"/>
          </w:tcPr>
          <w:p w:rsidR="00AA6163" w:rsidRPr="00AA6163" w:rsidRDefault="00AA6163" w:rsidP="00AA6163">
            <w:pPr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lastRenderedPageBreak/>
              <w:t>3) В соответствии с частью 1 статьи 2 Порядка размер арендной платы за использование земельных участков устанавливается в договоре аренды земельного участка и определяется по формуле:</w:t>
            </w:r>
          </w:p>
          <w:p w:rsidR="00AA6163" w:rsidRPr="00AA6163" w:rsidRDefault="00AA6163" w:rsidP="00AA6163">
            <w:pPr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 xml:space="preserve">А = (КС x 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Нс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) x 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Кст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 x 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Ксп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 x 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Ккс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>/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мчп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>, где:</w:t>
            </w:r>
          </w:p>
          <w:p w:rsidR="00AA6163" w:rsidRPr="00AA6163" w:rsidRDefault="00AA6163" w:rsidP="00AA6163">
            <w:pPr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>А - годовой размер арендной платы за земельный участок, руб.;</w:t>
            </w:r>
          </w:p>
          <w:p w:rsidR="00AA6163" w:rsidRPr="00AA6163" w:rsidRDefault="00AA6163" w:rsidP="00AA6163">
            <w:pPr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>КС - кадастровая стоимость земельного участка, руб.;</w:t>
            </w:r>
          </w:p>
          <w:p w:rsidR="00AA6163" w:rsidRPr="00AA6163" w:rsidRDefault="00AA6163" w:rsidP="00AA6163">
            <w:pPr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Нс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 – налоговая ставка земельного налога в процентах по виду разрешенного использования, утвержденная Думой города;</w:t>
            </w:r>
          </w:p>
          <w:p w:rsidR="00AA6163" w:rsidRPr="00AA6163" w:rsidRDefault="00AA6163" w:rsidP="00AA6163">
            <w:pPr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Кст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 - коэффициент строительства;</w:t>
            </w:r>
          </w:p>
          <w:p w:rsidR="00AA6163" w:rsidRPr="00AA6163" w:rsidRDefault="00AA6163" w:rsidP="00AA6163">
            <w:pPr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Ксп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 - коэффициент субъектов малого и среднего предпринимательства, устанавливается равным 0,5;</w:t>
            </w:r>
          </w:p>
          <w:p w:rsidR="00AA6163" w:rsidRPr="00AA6163" w:rsidRDefault="00AA6163" w:rsidP="00AA6163">
            <w:pPr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Ккс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>/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мчп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 – коэффициент при наличии заключенного концессионного соглашения или соглашения о 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муниципально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>-частном партнерстве устанавливается равным 0,4.</w:t>
            </w:r>
          </w:p>
          <w:p w:rsidR="00AA6163" w:rsidRPr="00AA6163" w:rsidRDefault="00AA6163" w:rsidP="00AA6163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>В соответствии с частью 1</w:t>
            </w:r>
            <w:r w:rsidRPr="00AA6163">
              <w:rPr>
                <w:rFonts w:cs="Times New Roman"/>
                <w:i/>
                <w:iCs/>
                <w:szCs w:val="28"/>
                <w:vertAlign w:val="superscript"/>
              </w:rPr>
              <w:t xml:space="preserve">1 </w:t>
            </w:r>
            <w:r w:rsidRPr="00AA6163">
              <w:rPr>
                <w:rFonts w:cs="Times New Roman"/>
                <w:i/>
                <w:iCs/>
                <w:szCs w:val="28"/>
              </w:rPr>
              <w:t>статьи 2 Порядка, коэффициент строительства (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Кст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>) применяется при передаче в аренду земельного участка для строительства и устанавливается равным:</w:t>
            </w:r>
          </w:p>
          <w:p w:rsidR="00AA6163" w:rsidRPr="00AA6163" w:rsidRDefault="00AA6163" w:rsidP="00AA6163">
            <w:pPr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lastRenderedPageBreak/>
              <w:t>0,1 - в течение первого года;</w:t>
            </w:r>
          </w:p>
          <w:p w:rsidR="00AA6163" w:rsidRPr="00AA6163" w:rsidRDefault="00AA6163" w:rsidP="00AA6163">
            <w:pPr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>0,5 - в течение второго года;</w:t>
            </w:r>
          </w:p>
          <w:p w:rsidR="00582FB1" w:rsidRPr="008B20C8" w:rsidRDefault="00AA6163" w:rsidP="00AA6163">
            <w:pPr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>1 -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строительство.</w:t>
            </w:r>
          </w:p>
        </w:tc>
        <w:tc>
          <w:tcPr>
            <w:tcW w:w="3969" w:type="dxa"/>
          </w:tcPr>
          <w:p w:rsidR="00582FB1" w:rsidRPr="008B20C8" w:rsidRDefault="00AA6163" w:rsidP="00AA6163">
            <w:pPr>
              <w:ind w:left="108" w:firstLine="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С</w:t>
            </w:r>
            <w:r w:rsidRPr="00AA6163">
              <w:rPr>
                <w:rFonts w:cs="Times New Roman"/>
                <w:i/>
                <w:szCs w:val="28"/>
              </w:rPr>
              <w:t>одержательные издержки (арендная плата за пользование земельными участками)</w:t>
            </w:r>
          </w:p>
        </w:tc>
        <w:tc>
          <w:tcPr>
            <w:tcW w:w="3402" w:type="dxa"/>
            <w:vMerge/>
          </w:tcPr>
          <w:p w:rsidR="00582FB1" w:rsidRPr="008B20C8" w:rsidRDefault="00582FB1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582FB1" w:rsidRPr="008B20C8" w:rsidRDefault="00582FB1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27743D" w:rsidRPr="008341B8" w:rsidRDefault="0027743D" w:rsidP="00E43296">
            <w:pPr>
              <w:jc w:val="both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>__</w:t>
            </w:r>
            <w:r w:rsidR="00597FDC" w:rsidRPr="00597FDC">
              <w:rPr>
                <w:rFonts w:cs="Times New Roman"/>
                <w:i/>
                <w:szCs w:val="28"/>
                <w:u w:val="single"/>
              </w:rPr>
              <w:t>Утверждение решением Думы города от 06.10.2010 № 795-</w:t>
            </w:r>
            <w:r w:rsidR="00597FDC" w:rsidRPr="00597FDC">
              <w:rPr>
                <w:rFonts w:cs="Times New Roman"/>
                <w:i/>
                <w:szCs w:val="28"/>
                <w:u w:val="single"/>
                <w:lang w:val="en-US"/>
              </w:rPr>
              <w:t>IV</w:t>
            </w:r>
            <w:r w:rsidR="00597FDC" w:rsidRPr="00597FDC">
              <w:rPr>
                <w:rFonts w:cs="Times New Roman"/>
                <w:i/>
                <w:szCs w:val="28"/>
                <w:u w:val="single"/>
              </w:rPr>
              <w:t xml:space="preserve"> ДГ (в редакции от 22.03.2021 № 709-</w:t>
            </w:r>
            <w:r w:rsidR="00597FDC" w:rsidRPr="00597FDC">
              <w:rPr>
                <w:rFonts w:cs="Times New Roman"/>
                <w:i/>
                <w:szCs w:val="28"/>
                <w:u w:val="single"/>
                <w:lang w:val="en-US"/>
              </w:rPr>
              <w:t>VI</w:t>
            </w:r>
            <w:r w:rsidR="00597FDC" w:rsidRPr="00597FDC">
              <w:rPr>
                <w:rFonts w:cs="Times New Roman"/>
                <w:i/>
                <w:szCs w:val="28"/>
                <w:u w:val="single"/>
              </w:rPr>
              <w:t xml:space="preserve"> ДГ)  Порядка определения размера, условий и сроков уплаты арендной платы за земельные участки, находящиеся </w:t>
            </w:r>
            <w:r w:rsidR="00597FDC" w:rsidRPr="00597FDC">
              <w:rPr>
                <w:rFonts w:cs="Times New Roman"/>
                <w:i/>
                <w:szCs w:val="28"/>
                <w:u w:val="single"/>
              </w:rPr>
              <w:br/>
              <w:t>в муниципальной собственности муниципального образования городской округ город Сургут, предоставленные в аренду без проведения торгов, и установление понижающих коэффициентов при расчете арендной платы за земельные участки, находящиеся в муниципальной собственности, создало</w:t>
            </w:r>
            <w:r w:rsidR="008341B8">
              <w:rPr>
                <w:rFonts w:cs="Times New Roman"/>
                <w:i/>
                <w:szCs w:val="28"/>
                <w:u w:val="single"/>
              </w:rPr>
              <w:t xml:space="preserve"> возможность</w:t>
            </w:r>
            <w:r w:rsidR="00597FDC" w:rsidRPr="00597FDC">
              <w:rPr>
                <w:rFonts w:cs="Times New Roman"/>
                <w:i/>
                <w:szCs w:val="28"/>
                <w:u w:val="single"/>
              </w:rPr>
              <w:t xml:space="preserve"> для</w:t>
            </w:r>
            <w:r w:rsidR="008341B8">
              <w:rPr>
                <w:rFonts w:cs="Times New Roman"/>
                <w:i/>
                <w:szCs w:val="28"/>
                <w:u w:val="single"/>
              </w:rPr>
              <w:t xml:space="preserve"> уменьшения годовой арендной платы за земельный участки для арендаторов, подавших заявление для применения коэффициентов</w:t>
            </w:r>
            <w:r w:rsidR="00FE42D7">
              <w:rPr>
                <w:rFonts w:cs="Times New Roman"/>
                <w:i/>
                <w:szCs w:val="28"/>
                <w:u w:val="single"/>
              </w:rPr>
              <w:t>,</w:t>
            </w:r>
            <w:bookmarkStart w:id="1" w:name="_GoBack"/>
            <w:bookmarkEnd w:id="1"/>
            <w:r w:rsidR="008341B8">
              <w:rPr>
                <w:rFonts w:cs="Times New Roman"/>
                <w:i/>
                <w:szCs w:val="28"/>
                <w:u w:val="single"/>
              </w:rPr>
              <w:t xml:space="preserve"> до 89</w:t>
            </w:r>
            <w:r w:rsidR="008341B8" w:rsidRPr="008341B8">
              <w:rPr>
                <w:rFonts w:cs="Times New Roman"/>
                <w:i/>
                <w:szCs w:val="28"/>
                <w:u w:val="single"/>
              </w:rPr>
              <w:t xml:space="preserve">%, а также создало равные условия для инвесторов в реализации проектов на земельных участках, находящихся в муниципальной собственности </w:t>
            </w:r>
            <w:r w:rsidR="008341B8" w:rsidRPr="008341B8">
              <w:rPr>
                <w:rFonts w:cs="Times New Roman"/>
                <w:i/>
                <w:szCs w:val="28"/>
                <w:u w:val="single"/>
              </w:rPr>
              <w:br/>
              <w:t>и государственной собственности на которые не  разграничена</w:t>
            </w:r>
            <w:r w:rsidR="008341B8">
              <w:rPr>
                <w:rFonts w:cs="Times New Roman"/>
                <w:i/>
                <w:szCs w:val="28"/>
                <w:u w:val="single"/>
              </w:rPr>
              <w:t>.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2. Свод предложений о результатах проведения публичных консультаций.</w:t>
      </w:r>
    </w:p>
    <w:p w:rsidR="007F7A91" w:rsidRDefault="0027743D" w:rsidP="008341B8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</w:t>
      </w:r>
      <w:bookmarkStart w:id="2" w:name="sub_5000"/>
      <w:bookmarkEnd w:id="0"/>
      <w:bookmarkEnd w:id="2"/>
      <w:r w:rsidR="008341B8">
        <w:rPr>
          <w:rFonts w:cs="Times New Roman"/>
          <w:szCs w:val="28"/>
        </w:rPr>
        <w:t>.</w:t>
      </w: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8341B8">
      <w:pPr>
        <w:ind w:firstLine="720"/>
        <w:contextualSpacing/>
        <w:jc w:val="both"/>
        <w:rPr>
          <w:rFonts w:cs="Times New Roman"/>
          <w:szCs w:val="28"/>
        </w:rPr>
      </w:pPr>
    </w:p>
    <w:p w:rsid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FE42D7" w:rsidRP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  <w:r w:rsidRPr="00FE42D7">
        <w:rPr>
          <w:rFonts w:cs="Times New Roman"/>
          <w:sz w:val="20"/>
          <w:szCs w:val="20"/>
        </w:rPr>
        <w:t>Ануфриева Елена Анатольевна</w:t>
      </w:r>
    </w:p>
    <w:p w:rsidR="00FE42D7" w:rsidRP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  <w:proofErr w:type="gramStart"/>
      <w:r w:rsidRPr="00FE42D7">
        <w:rPr>
          <w:rFonts w:cs="Times New Roman"/>
          <w:sz w:val="20"/>
          <w:szCs w:val="20"/>
        </w:rPr>
        <w:t>Тел.(</w:t>
      </w:r>
      <w:proofErr w:type="gramEnd"/>
      <w:r w:rsidRPr="00FE42D7">
        <w:rPr>
          <w:rFonts w:cs="Times New Roman"/>
          <w:sz w:val="20"/>
          <w:szCs w:val="20"/>
        </w:rPr>
        <w:t>3462) 52 83 41</w:t>
      </w:r>
    </w:p>
    <w:p w:rsidR="00FE42D7" w:rsidRP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  <w:r w:rsidRPr="00FE42D7">
        <w:rPr>
          <w:rFonts w:cs="Times New Roman"/>
          <w:sz w:val="20"/>
          <w:szCs w:val="20"/>
        </w:rPr>
        <w:t>Пермитина Светлана Викторовна</w:t>
      </w:r>
    </w:p>
    <w:p w:rsidR="00FE42D7" w:rsidRP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  <w:sectPr w:rsidR="00FE42D7" w:rsidRPr="00FE42D7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r w:rsidRPr="00FE42D7">
        <w:rPr>
          <w:rFonts w:cs="Times New Roman"/>
          <w:sz w:val="20"/>
          <w:szCs w:val="20"/>
        </w:rPr>
        <w:t>Тел. (3462) 52 83 13</w:t>
      </w:r>
    </w:p>
    <w:p w:rsidR="0027732C" w:rsidRPr="0027732C" w:rsidRDefault="0027732C" w:rsidP="0027732C">
      <w:pPr>
        <w:ind w:firstLine="5670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27732C" w:rsidRPr="0027732C" w:rsidRDefault="0027732C" w:rsidP="0027732C">
      <w:pPr>
        <w:ind w:firstLine="5670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к сводному отчету об ОФВ</w:t>
      </w:r>
    </w:p>
    <w:p w:rsidR="0027732C" w:rsidRPr="0027732C" w:rsidRDefault="0027732C" w:rsidP="0027732C">
      <w:pPr>
        <w:ind w:firstLine="6663"/>
        <w:jc w:val="center"/>
        <w:rPr>
          <w:rFonts w:eastAsia="Times New Roman" w:cs="Times New Roman"/>
          <w:szCs w:val="28"/>
          <w:lang w:eastAsia="ru-RU"/>
        </w:rPr>
      </w:pPr>
    </w:p>
    <w:p w:rsidR="0027732C" w:rsidRPr="0027732C" w:rsidRDefault="0027732C" w:rsidP="0027732C">
      <w:pPr>
        <w:ind w:firstLine="6663"/>
        <w:jc w:val="center"/>
        <w:rPr>
          <w:rFonts w:eastAsia="Times New Roman" w:cs="Times New Roman"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27732C" w:rsidRPr="0027732C" w:rsidRDefault="0027732C" w:rsidP="0027732C">
      <w:pPr>
        <w:ind w:firstLine="6663"/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val="en-US" w:eastAsia="ru-RU"/>
        </w:rPr>
        <w:t>I</w:t>
      </w:r>
      <w:r w:rsidRPr="0027732C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27732C" w:rsidRPr="0027732C" w:rsidRDefault="0027732C" w:rsidP="0027732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</w:t>
      </w:r>
    </w:p>
    <w:p w:rsidR="0027732C" w:rsidRPr="0027732C" w:rsidRDefault="0027732C" w:rsidP="0027732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 w:rsidRPr="0027732C">
        <w:rPr>
          <w:rFonts w:eastAsia="Times New Roman" w:cs="Times New Roman"/>
          <w:szCs w:val="28"/>
          <w:lang w:eastAsia="ru-RU"/>
        </w:rPr>
        <w:t>Статьей 2 Порядка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                в аренду без проведения торгов, предусмотрена п</w:t>
      </w:r>
      <w:r w:rsidRPr="0027732C">
        <w:rPr>
          <w:rFonts w:cs="Times New Roman"/>
          <w:szCs w:val="28"/>
        </w:rPr>
        <w:t>одача арендатором заявления               о применении коэффициента субъектов малого и среднего предпринимательства и (или) о применении коэффициента строительства с приложением разрешения на строительство (информационное требование № 1).</w:t>
      </w:r>
    </w:p>
    <w:p w:rsidR="0027732C" w:rsidRPr="0027732C" w:rsidRDefault="0027732C" w:rsidP="0027732C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jc w:val="center"/>
        <w:rPr>
          <w:rFonts w:cs="Times New Roman"/>
          <w:b/>
          <w:szCs w:val="28"/>
        </w:rPr>
      </w:pPr>
      <w:r w:rsidRPr="0027732C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27732C" w:rsidRPr="0027732C" w:rsidRDefault="0027732C" w:rsidP="0027732C">
      <w:pPr>
        <w:jc w:val="center"/>
        <w:rPr>
          <w:rFonts w:cs="Times New Roman"/>
          <w:b/>
          <w:szCs w:val="28"/>
        </w:rPr>
      </w:pPr>
      <w:r w:rsidRPr="0027732C">
        <w:rPr>
          <w:rFonts w:cs="Times New Roman"/>
          <w:b/>
          <w:szCs w:val="28"/>
        </w:rPr>
        <w:t xml:space="preserve">из состава информационных требований </w:t>
      </w:r>
    </w:p>
    <w:p w:rsidR="0027732C" w:rsidRPr="0027732C" w:rsidRDefault="0027732C" w:rsidP="0027732C">
      <w:pPr>
        <w:jc w:val="center"/>
        <w:rPr>
          <w:rFonts w:cs="Times New Roman"/>
          <w:b/>
          <w:szCs w:val="28"/>
        </w:rPr>
      </w:pPr>
    </w:p>
    <w:p w:rsidR="0027732C" w:rsidRPr="0027732C" w:rsidRDefault="0027732C" w:rsidP="0027732C">
      <w:pPr>
        <w:ind w:firstLine="556"/>
        <w:jc w:val="both"/>
        <w:rPr>
          <w:rFonts w:cs="Times New Roman"/>
          <w:strike/>
          <w:color w:val="FF0000"/>
          <w:szCs w:val="28"/>
        </w:rPr>
      </w:pPr>
      <w:r w:rsidRPr="0027732C">
        <w:rPr>
          <w:rFonts w:cs="Times New Roman"/>
          <w:szCs w:val="28"/>
        </w:rPr>
        <w:t>1) В соответствии с частью 1</w:t>
      </w:r>
      <w:r w:rsidRPr="0027732C">
        <w:rPr>
          <w:rFonts w:cs="Times New Roman"/>
          <w:szCs w:val="28"/>
          <w:vertAlign w:val="superscript"/>
        </w:rPr>
        <w:t xml:space="preserve">2 </w:t>
      </w:r>
      <w:r w:rsidRPr="0027732C">
        <w:rPr>
          <w:rFonts w:cs="Times New Roman"/>
          <w:szCs w:val="28"/>
        </w:rPr>
        <w:t>статьи 2 Порядка,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                       с приложением разрешения на строительство.</w:t>
      </w:r>
    </w:p>
    <w:p w:rsidR="0027732C" w:rsidRPr="0027732C" w:rsidRDefault="0027732C" w:rsidP="0027732C">
      <w:pPr>
        <w:widowControl w:val="0"/>
        <w:autoSpaceDE w:val="0"/>
        <w:autoSpaceDN w:val="0"/>
        <w:ind w:firstLine="556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2) В соответствии с частью 1</w:t>
      </w:r>
      <w:r w:rsidRPr="0027732C">
        <w:rPr>
          <w:rFonts w:eastAsia="Times New Roman" w:cs="Times New Roman"/>
          <w:szCs w:val="28"/>
          <w:vertAlign w:val="superscript"/>
          <w:lang w:eastAsia="ru-RU"/>
        </w:rPr>
        <w:t xml:space="preserve">3 </w:t>
      </w:r>
      <w:r w:rsidRPr="0027732C">
        <w:rPr>
          <w:rFonts w:eastAsia="Times New Roman" w:cs="Times New Roman"/>
          <w:szCs w:val="28"/>
          <w:lang w:eastAsia="ru-RU"/>
        </w:rPr>
        <w:t>статьи 2 Порядка, коэффициент субъектов малого и среднего предпринимательства (</w:t>
      </w:r>
      <w:proofErr w:type="spellStart"/>
      <w:r w:rsidRPr="0027732C">
        <w:rPr>
          <w:rFonts w:eastAsia="Times New Roman" w:cs="Times New Roman"/>
          <w:szCs w:val="28"/>
          <w:lang w:eastAsia="ru-RU"/>
        </w:rPr>
        <w:t>Ксп</w:t>
      </w:r>
      <w:proofErr w:type="spellEnd"/>
      <w:r w:rsidRPr="0027732C">
        <w:rPr>
          <w:rFonts w:eastAsia="Times New Roman" w:cs="Times New Roman"/>
          <w:szCs w:val="28"/>
          <w:lang w:eastAsia="ru-RU"/>
        </w:rPr>
        <w:t xml:space="preserve">) арендодатель применяет </w:t>
      </w:r>
      <w:r w:rsidRPr="0027732C">
        <w:rPr>
          <w:rFonts w:eastAsia="Times New Roman" w:cs="Times New Roman"/>
          <w:szCs w:val="28"/>
          <w:lang w:eastAsia="ru-RU"/>
        </w:rPr>
        <w:br/>
        <w:t xml:space="preserve">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8" w:history="1">
        <w:r w:rsidRPr="0027732C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27732C">
        <w:rPr>
          <w:rFonts w:eastAsia="Times New Roman" w:cs="Times New Roman"/>
          <w:szCs w:val="28"/>
          <w:lang w:eastAsia="ru-RU"/>
        </w:rPr>
        <w:t xml:space="preserve"> </w:t>
      </w:r>
      <w:r w:rsidRPr="0027732C">
        <w:rPr>
          <w:rFonts w:eastAsia="Times New Roman" w:cs="Times New Roman"/>
          <w:szCs w:val="28"/>
          <w:lang w:eastAsia="ru-RU"/>
        </w:rPr>
        <w:br/>
        <w:t xml:space="preserve">от 24.07.2007 № 209-ФЗ «О развитии малого и среднего предпринимательства </w:t>
      </w:r>
      <w:r w:rsidRPr="0027732C">
        <w:rPr>
          <w:rFonts w:eastAsia="Times New Roman" w:cs="Times New Roman"/>
          <w:szCs w:val="28"/>
          <w:lang w:eastAsia="ru-RU"/>
        </w:rPr>
        <w:br/>
        <w:t xml:space="preserve">в Российской Федерации», при условии уведомления об этом арендатором </w:t>
      </w:r>
      <w:r w:rsidRPr="0027732C">
        <w:rPr>
          <w:rFonts w:eastAsia="Times New Roman" w:cs="Times New Roman"/>
          <w:szCs w:val="28"/>
          <w:lang w:eastAsia="ru-RU"/>
        </w:rPr>
        <w:br/>
        <w:t>до даты заключения договора аренды.</w:t>
      </w:r>
    </w:p>
    <w:p w:rsidR="0027732C" w:rsidRPr="0027732C" w:rsidRDefault="0027732C" w:rsidP="0027732C">
      <w:pPr>
        <w:widowControl w:val="0"/>
        <w:autoSpaceDE w:val="0"/>
        <w:autoSpaceDN w:val="0"/>
        <w:ind w:firstLine="556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</w:t>
      </w:r>
      <w:proofErr w:type="spellStart"/>
      <w:r w:rsidRPr="0027732C">
        <w:rPr>
          <w:rFonts w:eastAsia="Times New Roman" w:cs="Times New Roman"/>
          <w:szCs w:val="28"/>
          <w:lang w:eastAsia="ru-RU"/>
        </w:rPr>
        <w:t>Ксп</w:t>
      </w:r>
      <w:proofErr w:type="spellEnd"/>
      <w:r w:rsidRPr="0027732C">
        <w:rPr>
          <w:rFonts w:eastAsia="Times New Roman" w:cs="Times New Roman"/>
          <w:szCs w:val="28"/>
          <w:lang w:eastAsia="ru-RU"/>
        </w:rPr>
        <w:t xml:space="preserve">), арендодатель изменяет его с учетом применения указанного коэффициента </w:t>
      </w:r>
      <w:r w:rsidRPr="0027732C">
        <w:rPr>
          <w:rFonts w:eastAsia="Times New Roman" w:cs="Times New Roman"/>
          <w:szCs w:val="28"/>
          <w:lang w:eastAsia="ru-RU"/>
        </w:rPr>
        <w:br/>
        <w:t>на основании заявления арендатора, с даты подачи указанного заявления.</w:t>
      </w:r>
    </w:p>
    <w:p w:rsidR="0027732C" w:rsidRPr="0027732C" w:rsidRDefault="0027732C" w:rsidP="0027732C">
      <w:pPr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</w:t>
      </w: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7732C">
        <w:rPr>
          <w:rFonts w:eastAsia="Times New Roman" w:cs="Times New Roman"/>
          <w:color w:val="000000"/>
          <w:szCs w:val="28"/>
          <w:lang w:eastAsia="ru-RU"/>
        </w:rPr>
        <w:t xml:space="preserve">Данные расчеты произведены для 1 субъекта: </w:t>
      </w: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7732C">
        <w:rPr>
          <w:rFonts w:eastAsia="Times New Roman" w:cs="Times New Roman"/>
          <w:color w:val="000000"/>
          <w:szCs w:val="28"/>
          <w:lang w:eastAsia="ru-RU"/>
        </w:rPr>
        <w:t>1 сотрудника.</w:t>
      </w: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eastAsia="ru-RU"/>
        </w:rPr>
        <w:t>4 этап. Частота выполнения информационных требований</w:t>
      </w:r>
    </w:p>
    <w:p w:rsidR="0027732C" w:rsidRPr="0027732C" w:rsidRDefault="0027732C" w:rsidP="0027732C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lastRenderedPageBreak/>
        <w:t>Информационное требование № 1:</w:t>
      </w:r>
    </w:p>
    <w:p w:rsidR="0027732C" w:rsidRPr="0027732C" w:rsidRDefault="0027732C" w:rsidP="0027732C">
      <w:pPr>
        <w:ind w:firstLine="709"/>
        <w:jc w:val="both"/>
        <w:rPr>
          <w:rFonts w:cs="Times New Roman"/>
          <w:szCs w:val="28"/>
        </w:rPr>
      </w:pPr>
      <w:r w:rsidRPr="0027732C">
        <w:rPr>
          <w:rFonts w:cs="Times New Roman"/>
          <w:szCs w:val="28"/>
        </w:rPr>
        <w:t>Частота выполнения – 1.</w:t>
      </w: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Расчет трудозатрат: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Тит= (п раб. * t)/ продолжительностью рабочего дня, где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п раб. – число работников, участвующих в работе;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 xml:space="preserve">t – продолжительность времени в часах или днях, затраченных </w:t>
      </w:r>
      <w:r w:rsidRPr="0027732C">
        <w:rPr>
          <w:rFonts w:cs="Times New Roman"/>
          <w:szCs w:val="28"/>
          <w:lang w:eastAsia="ru-RU"/>
        </w:rPr>
        <w:br/>
        <w:t>на выполнение работ (услуг).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- подготовка пакета документов;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- доставка документов в Администрацию города.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Подача арендатором заявления о применении коэффициента субъектов малого и среднего предпринимательства и (или) о применении коэффициента строительства, займет в среднем 1 час.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ТЗ1</w:t>
      </w:r>
      <w:proofErr w:type="gramStart"/>
      <w:r w:rsidRPr="0027732C">
        <w:rPr>
          <w:rFonts w:cs="Times New Roman"/>
          <w:szCs w:val="28"/>
          <w:lang w:eastAsia="ru-RU"/>
        </w:rPr>
        <w:t>=(</w:t>
      </w:r>
      <w:proofErr w:type="gramEnd"/>
      <w:r w:rsidRPr="0027732C">
        <w:rPr>
          <w:rFonts w:cs="Times New Roman"/>
          <w:szCs w:val="28"/>
          <w:lang w:eastAsia="ru-RU"/>
        </w:rPr>
        <w:t>1 * 1 час)/8= 0,125 человеко-дней = 1 час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</w:t>
      </w:r>
      <w:r w:rsidRPr="0027732C">
        <w:rPr>
          <w:rFonts w:cs="Times New Roman"/>
          <w:szCs w:val="28"/>
          <w:lang w:eastAsia="ru-RU"/>
        </w:rPr>
        <w:br/>
        <w:t xml:space="preserve">из распоряжения Администрации города от 23.11.2021 № 2014 «Об итогах социально-экономического развития муниципального образования городской округ Сургут Ханты-Мансийского автономного округа – Югры за 2021 год»), которая составляет 99 123 руб. </w:t>
      </w:r>
    </w:p>
    <w:p w:rsidR="0027732C" w:rsidRPr="0027732C" w:rsidRDefault="0027732C" w:rsidP="0027732C">
      <w:pPr>
        <w:ind w:firstLine="567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27732C" w:rsidRPr="0027732C" w:rsidRDefault="0027732C" w:rsidP="0027732C">
      <w:pPr>
        <w:ind w:firstLine="567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 xml:space="preserve">Заработная плата 1 сотрудника в 2021 году = </w:t>
      </w:r>
      <w:r w:rsidRPr="0027732C">
        <w:rPr>
          <w:rFonts w:eastAsia="Times New Roman" w:cs="Times New Roman"/>
          <w:color w:val="000000"/>
          <w:szCs w:val="28"/>
          <w:lang w:eastAsia="ru-RU"/>
        </w:rPr>
        <w:t>99 123</w:t>
      </w:r>
      <w:r w:rsidRPr="0027732C">
        <w:rPr>
          <w:rFonts w:cs="Times New Roman"/>
          <w:szCs w:val="28"/>
          <w:lang w:eastAsia="ru-RU"/>
        </w:rPr>
        <w:t xml:space="preserve"> руб.</w:t>
      </w:r>
    </w:p>
    <w:p w:rsidR="0027732C" w:rsidRPr="0027732C" w:rsidRDefault="0027732C" w:rsidP="0027732C">
      <w:pPr>
        <w:ind w:firstLine="567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 xml:space="preserve">Средняя стоимость работы часа = </w:t>
      </w:r>
      <w:r w:rsidRPr="0027732C">
        <w:rPr>
          <w:rFonts w:eastAsia="Times New Roman" w:cs="Times New Roman"/>
          <w:color w:val="000000"/>
          <w:szCs w:val="28"/>
          <w:lang w:eastAsia="ru-RU"/>
        </w:rPr>
        <w:t>99 123</w:t>
      </w:r>
      <w:r w:rsidRPr="0027732C">
        <w:rPr>
          <w:rFonts w:cs="Times New Roman"/>
          <w:szCs w:val="28"/>
          <w:lang w:eastAsia="ru-RU"/>
        </w:rPr>
        <w:t xml:space="preserve"> /176 = 563,20 руб.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 xml:space="preserve">Средняя стоимость работы в час со страховыми взносами </w:t>
      </w:r>
      <w:r w:rsidRPr="0027732C">
        <w:rPr>
          <w:rFonts w:cs="Times New Roman"/>
          <w:szCs w:val="28"/>
          <w:lang w:eastAsia="ru-RU"/>
        </w:rPr>
        <w:br/>
        <w:t>во внебюджетные фонды 30,2% = 733,29 руб.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Итого заработная плата со страховыми взносами во внебюджетные фонды составит = 1 час. * 733,29 = 733,29 руб.</w:t>
      </w: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</w:rPr>
        <w:t>Картридж – 2 399,00 руб.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</w:rPr>
        <w:t>Пачка бумаги (А4) – 365,00 руб.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27732C" w:rsidRPr="0027732C" w:rsidRDefault="0027732C" w:rsidP="0027732C">
      <w:pPr>
        <w:ind w:firstLine="709"/>
        <w:jc w:val="center"/>
        <w:rPr>
          <w:rFonts w:eastAsia="Calibri" w:cs="Times New Roman"/>
          <w:szCs w:val="28"/>
        </w:rPr>
      </w:pPr>
      <w:proofErr w:type="spellStart"/>
      <w:r w:rsidRPr="0027732C">
        <w:rPr>
          <w:rFonts w:eastAsia="Calibri" w:cs="Times New Roman"/>
          <w:szCs w:val="28"/>
        </w:rPr>
        <w:t>А</w:t>
      </w:r>
      <w:r w:rsidRPr="0027732C">
        <w:rPr>
          <w:rFonts w:eastAsia="Calibri" w:cs="Times New Roman"/>
          <w:szCs w:val="28"/>
          <w:vertAlign w:val="subscript"/>
        </w:rPr>
        <w:t>И</w:t>
      </w:r>
      <w:r w:rsidRPr="0027732C">
        <w:rPr>
          <w:rFonts w:eastAsia="Calibri" w:cs="Times New Roman"/>
          <w:szCs w:val="28"/>
        </w:rPr>
        <w:t>т</w:t>
      </w:r>
      <w:proofErr w:type="spellEnd"/>
      <w:r w:rsidRPr="0027732C">
        <w:rPr>
          <w:rFonts w:eastAsia="Calibri" w:cs="Times New Roman"/>
          <w:szCs w:val="28"/>
        </w:rPr>
        <w:t>=МР/ (</w:t>
      </w:r>
      <w:r w:rsidRPr="0027732C">
        <w:rPr>
          <w:rFonts w:eastAsia="Calibri" w:cs="Times New Roman"/>
          <w:szCs w:val="28"/>
          <w:lang w:val="en-US"/>
        </w:rPr>
        <w:t>n</w:t>
      </w:r>
      <w:r w:rsidRPr="0027732C">
        <w:rPr>
          <w:rFonts w:eastAsia="Calibri" w:cs="Times New Roman"/>
          <w:szCs w:val="28"/>
        </w:rPr>
        <w:t>*</w:t>
      </w:r>
      <w:r w:rsidRPr="0027732C">
        <w:rPr>
          <w:rFonts w:eastAsia="Calibri" w:cs="Times New Roman"/>
          <w:szCs w:val="28"/>
          <w:lang w:val="en-US"/>
        </w:rPr>
        <w:t>q</w:t>
      </w:r>
      <w:r w:rsidRPr="0027732C">
        <w:rPr>
          <w:rFonts w:eastAsia="Calibri" w:cs="Times New Roman"/>
          <w:szCs w:val="28"/>
        </w:rPr>
        <w:t>), где: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  <w:lang w:val="en-US"/>
        </w:rPr>
        <w:t>n</w:t>
      </w:r>
      <w:r w:rsidRPr="0027732C">
        <w:rPr>
          <w:rFonts w:eastAsia="Calibri" w:cs="Times New Roman"/>
          <w:szCs w:val="28"/>
        </w:rPr>
        <w:t xml:space="preserve"> – </w:t>
      </w:r>
      <w:proofErr w:type="gramStart"/>
      <w:r w:rsidRPr="0027732C">
        <w:rPr>
          <w:rFonts w:eastAsia="Calibri" w:cs="Times New Roman"/>
          <w:szCs w:val="28"/>
        </w:rPr>
        <w:t>нормативное</w:t>
      </w:r>
      <w:proofErr w:type="gramEnd"/>
      <w:r w:rsidRPr="0027732C">
        <w:rPr>
          <w:rFonts w:eastAsia="Calibri" w:cs="Times New Roman"/>
          <w:szCs w:val="28"/>
        </w:rPr>
        <w:t xml:space="preserve"> число лет службы приобретения (для работ (услуг) </w:t>
      </w:r>
      <w:r w:rsidRPr="0027732C">
        <w:rPr>
          <w:rFonts w:eastAsia="Calibri" w:cs="Times New Roman"/>
          <w:szCs w:val="28"/>
        </w:rPr>
        <w:br/>
        <w:t xml:space="preserve">и расходных материалов </w:t>
      </w:r>
      <w:r w:rsidRPr="0027732C">
        <w:rPr>
          <w:rFonts w:eastAsia="Calibri" w:cs="Times New Roman"/>
          <w:szCs w:val="28"/>
          <w:lang w:val="en-US"/>
        </w:rPr>
        <w:t>n</w:t>
      </w:r>
      <w:r w:rsidRPr="0027732C">
        <w:rPr>
          <w:rFonts w:eastAsia="Calibri" w:cs="Times New Roman"/>
          <w:szCs w:val="28"/>
        </w:rPr>
        <w:t>=1);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  <w:lang w:val="en-US"/>
        </w:rPr>
        <w:t>q</w:t>
      </w:r>
      <w:r w:rsidRPr="0027732C">
        <w:rPr>
          <w:rFonts w:eastAsia="Calibri" w:cs="Times New Roman"/>
          <w:szCs w:val="28"/>
        </w:rPr>
        <w:t xml:space="preserve"> – </w:t>
      </w:r>
      <w:proofErr w:type="gramStart"/>
      <w:r w:rsidRPr="0027732C">
        <w:rPr>
          <w:rFonts w:eastAsia="Calibri" w:cs="Times New Roman"/>
          <w:szCs w:val="28"/>
        </w:rPr>
        <w:t>ожидаемое</w:t>
      </w:r>
      <w:proofErr w:type="gramEnd"/>
      <w:r w:rsidRPr="0027732C">
        <w:rPr>
          <w:rFonts w:eastAsia="Calibri" w:cs="Times New Roman"/>
          <w:szCs w:val="28"/>
        </w:rPr>
        <w:t xml:space="preserve"> число использования приобретения в год </w:t>
      </w:r>
      <w:r w:rsidRPr="0027732C">
        <w:rPr>
          <w:rFonts w:eastAsia="Calibri" w:cs="Times New Roman"/>
          <w:szCs w:val="28"/>
        </w:rPr>
        <w:br/>
        <w:t xml:space="preserve">для осуществления информационного требования. 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</w:rPr>
        <w:t>МР= 2 399,00 + 365,00 = 2 764,00 руб.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</w:p>
    <w:p w:rsidR="0027732C" w:rsidRPr="0027732C" w:rsidRDefault="0027732C" w:rsidP="0027732C">
      <w:pPr>
        <w:ind w:firstLine="709"/>
        <w:jc w:val="center"/>
        <w:rPr>
          <w:rFonts w:eastAsia="Calibri" w:cs="Times New Roman"/>
          <w:b/>
          <w:szCs w:val="28"/>
        </w:rPr>
      </w:pPr>
      <w:proofErr w:type="spellStart"/>
      <w:r w:rsidRPr="0027732C">
        <w:rPr>
          <w:rFonts w:eastAsia="Calibri" w:cs="Times New Roman"/>
          <w:b/>
          <w:szCs w:val="28"/>
        </w:rPr>
        <w:lastRenderedPageBreak/>
        <w:t>Аит</w:t>
      </w:r>
      <w:proofErr w:type="spellEnd"/>
      <w:r w:rsidRPr="0027732C">
        <w:rPr>
          <w:rFonts w:eastAsia="Calibri" w:cs="Times New Roman"/>
          <w:b/>
          <w:szCs w:val="28"/>
        </w:rPr>
        <w:t>= 2 764,00 / (1*1) = 2 764,00руб.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</w:t>
      </w:r>
      <w:r w:rsidRPr="0027732C">
        <w:rPr>
          <w:rFonts w:eastAsia="Calibri" w:cs="Times New Roman"/>
          <w:szCs w:val="28"/>
        </w:rPr>
        <w:br/>
        <w:t xml:space="preserve">на проезд пассажиров в городском сообщении в транспортных средствах категории «М3», утвержденный приказом Региональной службы по тарифам автономного округа от </w:t>
      </w:r>
      <w:r w:rsidRPr="0027732C">
        <w:rPr>
          <w:rFonts w:cs="Times New Roman"/>
          <w:szCs w:val="28"/>
        </w:rPr>
        <w:t>09.12.2020 № 85-нп</w:t>
      </w:r>
      <w:r w:rsidRPr="0027732C">
        <w:rPr>
          <w:rFonts w:eastAsia="Calibri" w:cs="Times New Roman"/>
          <w:szCs w:val="28"/>
        </w:rPr>
        <w:t xml:space="preserve">, который составляет 27,00 рублей за 1 поездку. </w:t>
      </w: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Частота выполнения – 1 раз (в Администрацию города туда-обратно).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</w:rPr>
      </w:pPr>
      <w:proofErr w:type="spellStart"/>
      <w:r w:rsidRPr="0027732C">
        <w:rPr>
          <w:rFonts w:cs="Times New Roman"/>
          <w:szCs w:val="28"/>
        </w:rPr>
        <w:t>А</w:t>
      </w:r>
      <w:r w:rsidRPr="0027732C">
        <w:rPr>
          <w:rFonts w:cs="Times New Roman"/>
          <w:szCs w:val="28"/>
          <w:vertAlign w:val="subscript"/>
        </w:rPr>
        <w:t>тр</w:t>
      </w:r>
      <w:proofErr w:type="spellEnd"/>
      <w:r w:rsidRPr="0027732C">
        <w:rPr>
          <w:rFonts w:cs="Times New Roman"/>
          <w:szCs w:val="28"/>
          <w:vertAlign w:val="subscript"/>
        </w:rPr>
        <w:t xml:space="preserve"> </w:t>
      </w:r>
      <w:r w:rsidRPr="0027732C">
        <w:rPr>
          <w:rFonts w:cs="Times New Roman"/>
          <w:szCs w:val="28"/>
        </w:rPr>
        <w:t>= (27 * 2) = 54,00 рубля.</w:t>
      </w: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27732C" w:rsidRPr="0027732C" w:rsidRDefault="0027732C" w:rsidP="0027732C">
      <w:pPr>
        <w:ind w:firstLine="709"/>
        <w:jc w:val="center"/>
        <w:rPr>
          <w:rFonts w:eastAsia="Calibri" w:cs="Times New Roman"/>
          <w:b/>
          <w:szCs w:val="28"/>
        </w:rPr>
      </w:pPr>
    </w:p>
    <w:p w:rsidR="0027732C" w:rsidRPr="0027732C" w:rsidRDefault="0027732C" w:rsidP="0027732C">
      <w:pPr>
        <w:ind w:firstLine="709"/>
        <w:jc w:val="center"/>
        <w:rPr>
          <w:rFonts w:eastAsia="Calibri" w:cs="Times New Roman"/>
          <w:b/>
          <w:szCs w:val="28"/>
        </w:rPr>
      </w:pPr>
      <w:r w:rsidRPr="0027732C">
        <w:rPr>
          <w:rFonts w:eastAsia="Calibri" w:cs="Times New Roman"/>
          <w:b/>
          <w:szCs w:val="28"/>
        </w:rPr>
        <w:t>И</w:t>
      </w:r>
      <w:r w:rsidRPr="0027732C">
        <w:rPr>
          <w:rFonts w:eastAsia="Calibri" w:cs="Times New Roman"/>
          <w:b/>
          <w:szCs w:val="28"/>
          <w:vertAlign w:val="subscript"/>
        </w:rPr>
        <w:t>ИТ</w:t>
      </w:r>
      <w:r w:rsidRPr="0027732C">
        <w:rPr>
          <w:rFonts w:eastAsia="Calibri" w:cs="Times New Roman"/>
          <w:b/>
          <w:szCs w:val="28"/>
        </w:rPr>
        <w:t>=</w:t>
      </w:r>
      <w:r w:rsidRPr="0027732C">
        <w:rPr>
          <w:rFonts w:eastAsia="Calibri" w:cs="Times New Roman"/>
          <w:b/>
          <w:szCs w:val="28"/>
          <w:lang w:val="en-US"/>
        </w:rPr>
        <w:t>t</w:t>
      </w:r>
      <w:r w:rsidRPr="0027732C">
        <w:rPr>
          <w:rFonts w:eastAsia="Calibri" w:cs="Times New Roman"/>
          <w:b/>
          <w:szCs w:val="28"/>
          <w:vertAlign w:val="subscript"/>
        </w:rPr>
        <w:t>ИТ</w:t>
      </w:r>
      <w:r w:rsidRPr="0027732C">
        <w:rPr>
          <w:rFonts w:eastAsia="Calibri" w:cs="Times New Roman"/>
          <w:b/>
          <w:szCs w:val="28"/>
        </w:rPr>
        <w:t>*</w:t>
      </w:r>
      <w:r w:rsidRPr="0027732C">
        <w:rPr>
          <w:rFonts w:eastAsia="Calibri" w:cs="Times New Roman"/>
          <w:b/>
          <w:szCs w:val="28"/>
          <w:lang w:val="en-US"/>
        </w:rPr>
        <w:t>W</w:t>
      </w:r>
      <w:r w:rsidRPr="0027732C">
        <w:rPr>
          <w:rFonts w:eastAsia="Calibri" w:cs="Times New Roman"/>
          <w:b/>
          <w:szCs w:val="28"/>
        </w:rPr>
        <w:t>+А</w:t>
      </w:r>
      <w:r w:rsidRPr="0027732C">
        <w:rPr>
          <w:rFonts w:eastAsia="Calibri" w:cs="Times New Roman"/>
          <w:b/>
          <w:szCs w:val="28"/>
          <w:vertAlign w:val="subscript"/>
        </w:rPr>
        <w:t>ИТ,</w:t>
      </w:r>
      <w:r w:rsidRPr="0027732C">
        <w:rPr>
          <w:rFonts w:eastAsia="Calibri" w:cs="Times New Roman"/>
          <w:b/>
          <w:szCs w:val="28"/>
        </w:rPr>
        <w:t xml:space="preserve"> где: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proofErr w:type="gramStart"/>
      <w:r w:rsidRPr="0027732C">
        <w:rPr>
          <w:rFonts w:eastAsia="Calibri" w:cs="Times New Roman"/>
          <w:b/>
          <w:szCs w:val="28"/>
          <w:lang w:val="en-US"/>
        </w:rPr>
        <w:t>t</w:t>
      </w:r>
      <w:r w:rsidRPr="0027732C">
        <w:rPr>
          <w:rFonts w:eastAsia="Calibri" w:cs="Times New Roman"/>
          <w:b/>
          <w:szCs w:val="28"/>
          <w:vertAlign w:val="subscript"/>
        </w:rPr>
        <w:t>ИТ</w:t>
      </w:r>
      <w:proofErr w:type="gramEnd"/>
      <w:r w:rsidRPr="0027732C">
        <w:rPr>
          <w:rFonts w:eastAsia="Calibri" w:cs="Times New Roman"/>
          <w:b/>
          <w:szCs w:val="28"/>
        </w:rPr>
        <w:t xml:space="preserve"> – </w:t>
      </w:r>
      <w:r w:rsidRPr="0027732C">
        <w:rPr>
          <w:rFonts w:eastAsia="Calibri" w:cs="Times New Roman"/>
          <w:szCs w:val="28"/>
        </w:rPr>
        <w:t>затраты рабочего времени в часах, полученных на пятом этапе,                        на выполнение информационного требования;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b/>
          <w:szCs w:val="28"/>
          <w:lang w:val="en-US"/>
        </w:rPr>
        <w:t>W</w:t>
      </w:r>
      <w:r w:rsidRPr="0027732C">
        <w:rPr>
          <w:rFonts w:eastAsia="Calibri" w:cs="Times New Roman"/>
          <w:b/>
          <w:szCs w:val="28"/>
        </w:rPr>
        <w:t xml:space="preserve"> – </w:t>
      </w:r>
      <w:proofErr w:type="gramStart"/>
      <w:r w:rsidRPr="0027732C">
        <w:rPr>
          <w:rFonts w:eastAsia="Calibri" w:cs="Times New Roman"/>
          <w:szCs w:val="28"/>
        </w:rPr>
        <w:t>средняя</w:t>
      </w:r>
      <w:proofErr w:type="gramEnd"/>
      <w:r w:rsidRPr="0027732C">
        <w:rPr>
          <w:rFonts w:eastAsia="Calibri" w:cs="Times New Roman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требований;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b/>
          <w:szCs w:val="28"/>
        </w:rPr>
        <w:t>А</w:t>
      </w:r>
      <w:r w:rsidRPr="0027732C">
        <w:rPr>
          <w:rFonts w:eastAsia="Calibri" w:cs="Times New Roman"/>
          <w:b/>
          <w:szCs w:val="28"/>
          <w:vertAlign w:val="subscript"/>
        </w:rPr>
        <w:t>ИТ</w:t>
      </w:r>
      <w:r w:rsidRPr="0027732C">
        <w:rPr>
          <w:rFonts w:eastAsia="Calibri" w:cs="Times New Roman"/>
          <w:b/>
          <w:szCs w:val="28"/>
        </w:rPr>
        <w:t xml:space="preserve"> – </w:t>
      </w:r>
      <w:r w:rsidRPr="0027732C">
        <w:rPr>
          <w:rFonts w:eastAsia="Calibri"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27732C" w:rsidRPr="0027732C" w:rsidRDefault="0027732C" w:rsidP="0027732C">
      <w:pPr>
        <w:numPr>
          <w:ilvl w:val="0"/>
          <w:numId w:val="21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 xml:space="preserve">Информационное требование № 1: </w:t>
      </w:r>
    </w:p>
    <w:p w:rsidR="0027732C" w:rsidRPr="0027732C" w:rsidRDefault="0027732C" w:rsidP="0027732C">
      <w:pPr>
        <w:widowControl w:val="0"/>
        <w:autoSpaceDE w:val="0"/>
        <w:autoSpaceDN w:val="0"/>
        <w:adjustRightInd w:val="0"/>
        <w:ind w:left="927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7732C">
        <w:rPr>
          <w:rFonts w:eastAsia="Times New Roman" w:cs="Times New Roman"/>
          <w:szCs w:val="28"/>
          <w:lang w:eastAsia="ru-RU"/>
        </w:rPr>
        <w:t>Иит</w:t>
      </w:r>
      <w:proofErr w:type="spellEnd"/>
      <w:r w:rsidRPr="0027732C">
        <w:rPr>
          <w:rFonts w:eastAsia="Times New Roman" w:cs="Times New Roman"/>
          <w:szCs w:val="28"/>
          <w:lang w:eastAsia="ru-RU"/>
        </w:rPr>
        <w:t>= 733,</w:t>
      </w:r>
      <w:proofErr w:type="gramStart"/>
      <w:r w:rsidRPr="0027732C">
        <w:rPr>
          <w:rFonts w:eastAsia="Times New Roman" w:cs="Times New Roman"/>
          <w:szCs w:val="28"/>
          <w:lang w:eastAsia="ru-RU"/>
        </w:rPr>
        <w:t>29  +</w:t>
      </w:r>
      <w:proofErr w:type="gramEnd"/>
      <w:r w:rsidRPr="0027732C">
        <w:rPr>
          <w:rFonts w:eastAsia="Times New Roman" w:cs="Times New Roman"/>
          <w:szCs w:val="28"/>
          <w:lang w:eastAsia="ru-RU"/>
        </w:rPr>
        <w:t xml:space="preserve">  2 764,00 + 54,00 = 3 551,29 руб.</w:t>
      </w:r>
    </w:p>
    <w:p w:rsidR="0027732C" w:rsidRPr="0027732C" w:rsidRDefault="0027732C" w:rsidP="0027732C">
      <w:pPr>
        <w:widowControl w:val="0"/>
        <w:autoSpaceDE w:val="0"/>
        <w:autoSpaceDN w:val="0"/>
        <w:adjustRightInd w:val="0"/>
        <w:ind w:left="92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</w:rPr>
      </w:pPr>
      <w:r w:rsidRPr="0027732C">
        <w:rPr>
          <w:rFonts w:cs="Times New Roman"/>
          <w:szCs w:val="28"/>
        </w:rPr>
        <w:t xml:space="preserve">Таким образом, расходы одного арендатора для подачи заявления                                    </w:t>
      </w:r>
      <w:r w:rsidRPr="0027732C">
        <w:rPr>
          <w:rFonts w:cs="Times New Roman"/>
          <w:szCs w:val="28"/>
          <w:lang w:eastAsia="ru-RU"/>
        </w:rPr>
        <w:t xml:space="preserve">о применении коэффициента субъектов малого и среднего предпринимательства </w:t>
      </w:r>
      <w:r w:rsidRPr="0027732C">
        <w:rPr>
          <w:rFonts w:cs="Times New Roman"/>
          <w:szCs w:val="28"/>
          <w:lang w:eastAsia="ru-RU"/>
        </w:rPr>
        <w:br/>
        <w:t>и (или) о применении коэффициента строительства</w:t>
      </w:r>
      <w:r w:rsidRPr="0027732C">
        <w:rPr>
          <w:rFonts w:cs="Times New Roman"/>
          <w:szCs w:val="28"/>
        </w:rPr>
        <w:t xml:space="preserve"> составляют 3 551,29</w:t>
      </w:r>
      <w:r w:rsidRPr="0027732C">
        <w:rPr>
          <w:rFonts w:eastAsia="Times New Roman" w:cs="Times New Roman"/>
          <w:szCs w:val="28"/>
          <w:lang w:eastAsia="ru-RU"/>
        </w:rPr>
        <w:t xml:space="preserve"> руб., расходы 2 хозяйствующих субъектов – 7 102,58 руб.</w:t>
      </w: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val="en-US" w:eastAsia="ru-RU"/>
        </w:rPr>
        <w:t>II</w:t>
      </w:r>
      <w:r w:rsidRPr="0027732C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субъекта) </w:t>
      </w:r>
    </w:p>
    <w:p w:rsidR="0027732C" w:rsidRPr="0027732C" w:rsidRDefault="0027732C" w:rsidP="0027732C">
      <w:pPr>
        <w:tabs>
          <w:tab w:val="left" w:pos="993"/>
        </w:tabs>
        <w:ind w:firstLine="254"/>
        <w:jc w:val="both"/>
        <w:rPr>
          <w:rFonts w:cs="Times New Roman"/>
          <w:i/>
          <w:iCs/>
          <w:szCs w:val="28"/>
        </w:rPr>
      </w:pPr>
    </w:p>
    <w:p w:rsidR="0027732C" w:rsidRPr="0027732C" w:rsidRDefault="0027732C" w:rsidP="0027732C">
      <w:pPr>
        <w:tabs>
          <w:tab w:val="left" w:pos="993"/>
        </w:tabs>
        <w:ind w:firstLine="254"/>
        <w:jc w:val="both"/>
      </w:pPr>
      <w:r w:rsidRPr="0027732C">
        <w:rPr>
          <w:rFonts w:cs="Times New Roman"/>
          <w:iCs/>
          <w:szCs w:val="28"/>
        </w:rPr>
        <w:t>В соответствии с частью 1 статьи 2 Порядка р</w:t>
      </w:r>
      <w:r w:rsidRPr="0027732C">
        <w:t xml:space="preserve">азмер арендной платы </w:t>
      </w:r>
      <w:r w:rsidRPr="0027732C">
        <w:br/>
        <w:t>за использование земельных участков устанавливается в договоре аренды земельного участка и определяется по формуле: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r w:rsidRPr="0027732C">
        <w:t xml:space="preserve">А = (КС x </w:t>
      </w:r>
      <w:proofErr w:type="spellStart"/>
      <w:r w:rsidRPr="0027732C">
        <w:t>Нс</w:t>
      </w:r>
      <w:proofErr w:type="spellEnd"/>
      <w:r w:rsidRPr="0027732C">
        <w:t xml:space="preserve">) x </w:t>
      </w:r>
      <w:proofErr w:type="spellStart"/>
      <w:r w:rsidRPr="0027732C">
        <w:t>Кст</w:t>
      </w:r>
      <w:proofErr w:type="spellEnd"/>
      <w:r w:rsidRPr="0027732C">
        <w:t xml:space="preserve"> x </w:t>
      </w:r>
      <w:proofErr w:type="spellStart"/>
      <w:r w:rsidRPr="0027732C">
        <w:t>Ксп</w:t>
      </w:r>
      <w:proofErr w:type="spellEnd"/>
      <w:r w:rsidRPr="0027732C">
        <w:t xml:space="preserve"> x </w:t>
      </w:r>
      <w:proofErr w:type="spellStart"/>
      <w:r w:rsidRPr="0027732C">
        <w:t>Ккс</w:t>
      </w:r>
      <w:proofErr w:type="spellEnd"/>
      <w:r w:rsidRPr="0027732C">
        <w:t>/</w:t>
      </w:r>
      <w:proofErr w:type="spellStart"/>
      <w:r w:rsidRPr="0027732C">
        <w:t>мчп</w:t>
      </w:r>
      <w:proofErr w:type="spellEnd"/>
      <w:r w:rsidRPr="0027732C">
        <w:t>, где: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r w:rsidRPr="0027732C">
        <w:t>А - годовой размер арендной платы за земельный участок, руб.;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r w:rsidRPr="0027732C">
        <w:t>КС - кадастровая стоимость земельного участка, руб.;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proofErr w:type="spellStart"/>
      <w:r w:rsidRPr="0027732C">
        <w:t>Нс</w:t>
      </w:r>
      <w:proofErr w:type="spellEnd"/>
      <w:r w:rsidRPr="0027732C">
        <w:t xml:space="preserve"> – налоговая ставка земельного налога в процентах по виду разрешенного использования, утвержденная Думой города;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proofErr w:type="spellStart"/>
      <w:r w:rsidRPr="0027732C">
        <w:t>Кст</w:t>
      </w:r>
      <w:proofErr w:type="spellEnd"/>
      <w:r w:rsidRPr="0027732C">
        <w:t xml:space="preserve"> - коэффициент строительства;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proofErr w:type="spellStart"/>
      <w:r w:rsidRPr="0027732C">
        <w:t>Ксп</w:t>
      </w:r>
      <w:proofErr w:type="spellEnd"/>
      <w:r w:rsidRPr="0027732C">
        <w:t xml:space="preserve"> - коэффициент субъектов малого и среднего предпринимательства, устанавливается равным 0,5;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proofErr w:type="spellStart"/>
      <w:r w:rsidRPr="0027732C">
        <w:t>Ккс</w:t>
      </w:r>
      <w:proofErr w:type="spellEnd"/>
      <w:r w:rsidRPr="0027732C">
        <w:t>/</w:t>
      </w:r>
      <w:proofErr w:type="spellStart"/>
      <w:r w:rsidRPr="0027732C">
        <w:t>мчп</w:t>
      </w:r>
      <w:proofErr w:type="spellEnd"/>
      <w:r w:rsidRPr="0027732C">
        <w:t xml:space="preserve"> – коэффициент при наличии заключенного концессионного соглашения или соглашения о </w:t>
      </w:r>
      <w:proofErr w:type="spellStart"/>
      <w:r w:rsidRPr="0027732C">
        <w:t>муниципально</w:t>
      </w:r>
      <w:proofErr w:type="spellEnd"/>
      <w:r w:rsidRPr="0027732C">
        <w:t>-частном партнерстве устанавливается равным 0,4.</w:t>
      </w:r>
    </w:p>
    <w:p w:rsidR="0027732C" w:rsidRPr="0027732C" w:rsidRDefault="0027732C" w:rsidP="0027732C">
      <w:pPr>
        <w:tabs>
          <w:tab w:val="left" w:pos="993"/>
        </w:tabs>
        <w:jc w:val="both"/>
      </w:pPr>
      <w:r w:rsidRPr="0027732C">
        <w:lastRenderedPageBreak/>
        <w:t>В соответствии с частью 1</w:t>
      </w:r>
      <w:r w:rsidRPr="0027732C">
        <w:rPr>
          <w:vertAlign w:val="superscript"/>
        </w:rPr>
        <w:t xml:space="preserve">1 </w:t>
      </w:r>
      <w:r w:rsidRPr="0027732C">
        <w:rPr>
          <w:rFonts w:cs="Times New Roman"/>
          <w:iCs/>
          <w:szCs w:val="28"/>
        </w:rPr>
        <w:t>статьи 2 Порядка, к</w:t>
      </w:r>
      <w:r w:rsidRPr="0027732C">
        <w:t>оэффициент строительства (</w:t>
      </w:r>
      <w:proofErr w:type="spellStart"/>
      <w:r w:rsidRPr="0027732C">
        <w:t>Кст</w:t>
      </w:r>
      <w:proofErr w:type="spellEnd"/>
      <w:r w:rsidRPr="0027732C">
        <w:t>) применяется при передаче в аренду земельного участка для строительства и устанавливается равным:</w:t>
      </w:r>
    </w:p>
    <w:p w:rsidR="0027732C" w:rsidRPr="0027732C" w:rsidRDefault="0027732C" w:rsidP="0027732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0,1 - в течение первого года;</w:t>
      </w:r>
    </w:p>
    <w:p w:rsidR="0027732C" w:rsidRPr="0027732C" w:rsidRDefault="0027732C" w:rsidP="0027732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0,5 - в течение второго года;</w:t>
      </w: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cs="Times New Roman"/>
          <w:szCs w:val="28"/>
        </w:rPr>
        <w:t>1 -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строительство.</w:t>
      </w: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79"/>
        <w:gridCol w:w="1264"/>
        <w:gridCol w:w="1409"/>
        <w:gridCol w:w="1012"/>
        <w:gridCol w:w="1134"/>
        <w:gridCol w:w="1084"/>
        <w:gridCol w:w="1193"/>
        <w:gridCol w:w="1125"/>
        <w:gridCol w:w="851"/>
        <w:gridCol w:w="567"/>
      </w:tblGrid>
      <w:tr w:rsidR="0027732C" w:rsidRPr="0027732C" w:rsidTr="0027732C">
        <w:trPr>
          <w:trHeight w:val="1193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Цель аренды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Арендная плата в 2021 году,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Арендная плата в 2021 году, руб. с учетом изменений с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Ккс</w:t>
            </w:r>
            <w:proofErr w:type="spellEnd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мчп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Арендная плата в 2021 году, руб. с учетом изменений с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Ксп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Арендная плата в 2021 году, руб. с учетом изменений с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Кстр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Арендная плата в 2021 году, руб. с учетом понижающих коэффициентов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Снижение расходов, </w:t>
            </w:r>
          </w:p>
        </w:tc>
      </w:tr>
      <w:tr w:rsidR="0027732C" w:rsidRPr="0027732C" w:rsidTr="0027732C">
        <w:trPr>
          <w:trHeight w:val="405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27732C" w:rsidRPr="0027732C" w:rsidTr="0027732C">
        <w:trPr>
          <w:trHeight w:val="63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</w:p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"АГРОИНВЕСТ"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обустройство парка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27732C" w:rsidRPr="0027732C" w:rsidTr="0027732C">
        <w:trPr>
          <w:trHeight w:val="140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</w:p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"ДОМТЕХНОСТИЛЬ"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дошкольное, начальное и среднее общее образование. Код 3.5.1 (для строительства средней общеобразовательной школы в микрорайоне 30 А города Сургута 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1 907 509,92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763 003,97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763 003,97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1 144 505,95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27732C" w:rsidRPr="0027732C" w:rsidTr="0027732C">
        <w:trPr>
          <w:trHeight w:val="166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"МОНОЛИТСТРОЙЦЕНТР"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строительство объекта образования: "Средняя общеобразовательная школа в микрорайоне 38 г. Сургута (общеобразовательная организация с универсальной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безбарьерной</w:t>
            </w:r>
            <w:proofErr w:type="spellEnd"/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средой)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sz w:val="16"/>
                <w:szCs w:val="16"/>
                <w:lang w:eastAsia="ru-RU"/>
              </w:rPr>
              <w:t>2 237 142,43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sz w:val="16"/>
                <w:szCs w:val="16"/>
                <w:lang w:eastAsia="ru-RU"/>
              </w:rPr>
              <w:t>894 856,97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7732C">
              <w:rPr>
                <w:color w:val="000000"/>
                <w:sz w:val="16"/>
                <w:szCs w:val="16"/>
              </w:rPr>
              <w:t>562 656,70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color w:val="000000"/>
                <w:sz w:val="16"/>
                <w:szCs w:val="16"/>
              </w:rPr>
            </w:pPr>
            <w:r w:rsidRPr="0027732C">
              <w:rPr>
                <w:color w:val="000000"/>
                <w:sz w:val="16"/>
                <w:szCs w:val="16"/>
              </w:rPr>
              <w:t>254 850,36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254 850,36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1 982 292,07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27732C" w:rsidRPr="0027732C" w:rsidTr="0027732C">
        <w:trPr>
          <w:trHeight w:val="98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"Завод промышленных строительных деталей"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коммунальное обслуживание. Код 3.1. (под строительство канализационной станции)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15 146,55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15 146,55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7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"Деловой центр "Единство"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для строительства здания Представительства Республики Татарстан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253 074,52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253 074,52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5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"Партнёр"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для строительства объекта "Полигон для утилизации снега"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1 565 326,40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1 565 326,40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3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Новрузов</w:t>
            </w:r>
            <w:proofErr w:type="spellEnd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Эльхан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Мамед</w:t>
            </w:r>
            <w:proofErr w:type="spellEnd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магазин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6 937,74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6 937,74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84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ООО "Р.Г.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встроенно-пристроенное нежилое помещение: Ресторан «Сургут», «Кулинария»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343 349,15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343 349,15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47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</w:p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"РЭУ-5"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Коммунальное обслуживание. Код 3.1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18 410,92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18 410,92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58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</w:p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"РЭУ-5"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ТП-429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1 723,37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1 723,37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40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"УК ДЕЗ ЦЖР"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административное здание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93 438,44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93 438,44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20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"УК ДЕЗ ЦЖР"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нежилые здания: часть - административное здание УВД, часть - административно-бытовой корпус, часть - гаражи служебных автомобилей-2, гаражи служебных автомобилей-1, контрольно-пропускной пункт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148 149,71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148 149,71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86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"СГЭС"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Коммунальное обслуживание: Код 3.1 (строительство ВЛ-6кВ ф. Строительная-24.25)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215 957,64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215 957,64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5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"СГЭС"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Коммунальное обслуживание. Код 3.1 (ТП-516)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5 398,55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5 398,55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5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"ТВОРЧЕСКИЕ ТЕХНОЛОГИИ.СУРГУТ"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Образование и просвещение. Код 3.5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1 776 489,96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710 595,99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449 719,65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449 719,65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1 326 770,31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27732C" w:rsidRPr="0027732C" w:rsidTr="0027732C">
        <w:trPr>
          <w:trHeight w:val="5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"ФОНД РИР"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Спорт. Код 5.1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2 970 079,18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2 970 079,18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5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Герман Наталья Николаевна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для размещения административно-бытового корпуса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44 503,32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44 503,32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5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УК "Сервис-3"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нежилое административное здание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82 481,76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82 481,76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3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27732C">
              <w:rPr>
                <w:b/>
                <w:bCs/>
                <w:color w:val="000000"/>
                <w:sz w:val="16"/>
                <w:szCs w:val="16"/>
              </w:rPr>
              <w:t>11 685 275,94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color w:val="000000"/>
                <w:sz w:val="16"/>
                <w:szCs w:val="16"/>
              </w:rPr>
            </w:pPr>
            <w:r w:rsidRPr="0027732C">
              <w:rPr>
                <w:color w:val="000000"/>
                <w:sz w:val="16"/>
                <w:szCs w:val="16"/>
              </w:rPr>
              <w:t>2 368 556,93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color w:val="000000"/>
                <w:sz w:val="16"/>
                <w:szCs w:val="16"/>
              </w:rPr>
            </w:pPr>
            <w:r w:rsidRPr="0027732C">
              <w:rPr>
                <w:color w:val="000000"/>
                <w:sz w:val="16"/>
                <w:szCs w:val="16"/>
              </w:rPr>
              <w:t>802 826,48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color w:val="000000"/>
                <w:sz w:val="16"/>
                <w:szCs w:val="16"/>
              </w:rPr>
            </w:pPr>
            <w:r w:rsidRPr="0027732C">
              <w:rPr>
                <w:color w:val="000000"/>
                <w:sz w:val="16"/>
                <w:szCs w:val="16"/>
              </w:rPr>
              <w:t>44 842,85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32C">
              <w:rPr>
                <w:b/>
                <w:bCs/>
                <w:color w:val="000000"/>
                <w:sz w:val="16"/>
                <w:szCs w:val="16"/>
              </w:rPr>
              <w:t>7 231 651,23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32C">
              <w:rPr>
                <w:b/>
                <w:bCs/>
                <w:color w:val="000000"/>
                <w:sz w:val="16"/>
                <w:szCs w:val="16"/>
              </w:rPr>
              <w:t>4 453 624,71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32C">
              <w:rPr>
                <w:b/>
                <w:bCs/>
                <w:color w:val="000000"/>
                <w:sz w:val="16"/>
                <w:szCs w:val="16"/>
              </w:rPr>
              <w:t>38,11</w:t>
            </w:r>
          </w:p>
        </w:tc>
      </w:tr>
    </w:tbl>
    <w:p w:rsidR="0027732C" w:rsidRPr="0027732C" w:rsidRDefault="0027732C" w:rsidP="0027732C">
      <w:pPr>
        <w:jc w:val="center"/>
        <w:rPr>
          <w:rFonts w:cs="Times New Roman"/>
          <w:b/>
          <w:szCs w:val="28"/>
        </w:rPr>
      </w:pPr>
    </w:p>
    <w:p w:rsidR="0027732C" w:rsidRPr="0027732C" w:rsidRDefault="0027732C" w:rsidP="0027732C">
      <w:pPr>
        <w:jc w:val="center"/>
        <w:rPr>
          <w:rFonts w:cs="Times New Roman"/>
          <w:b/>
          <w:szCs w:val="28"/>
        </w:rPr>
      </w:pPr>
    </w:p>
    <w:p w:rsidR="0027732C" w:rsidRPr="0027732C" w:rsidRDefault="0027732C" w:rsidP="0027732C">
      <w:pPr>
        <w:jc w:val="center"/>
        <w:rPr>
          <w:rFonts w:cs="Times New Roman"/>
          <w:b/>
          <w:szCs w:val="28"/>
        </w:rPr>
      </w:pPr>
      <w:r w:rsidRPr="0027732C">
        <w:rPr>
          <w:rFonts w:cs="Times New Roman"/>
          <w:b/>
          <w:szCs w:val="28"/>
        </w:rPr>
        <w:t>Общая сумма издержек 1 заявителя: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</w:rPr>
      </w:pPr>
      <w:r w:rsidRPr="0027732C">
        <w:rPr>
          <w:rFonts w:cs="Times New Roman"/>
          <w:szCs w:val="28"/>
        </w:rPr>
        <w:t>Таким образом, расходы одного арендатора составят:</w:t>
      </w: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cs="Times New Roman"/>
          <w:szCs w:val="28"/>
        </w:rPr>
        <w:t xml:space="preserve">- минимальный размер </w:t>
      </w:r>
      <w:r w:rsidRPr="0027732C">
        <w:rPr>
          <w:rFonts w:eastAsia="Times New Roman" w:cs="Times New Roman"/>
          <w:szCs w:val="28"/>
          <w:lang w:eastAsia="ru-RU"/>
        </w:rPr>
        <w:t>3 651,29 рублей</w:t>
      </w:r>
      <w:r w:rsidRPr="0027732C">
        <w:rPr>
          <w:rFonts w:cs="Times New Roman"/>
          <w:szCs w:val="28"/>
        </w:rPr>
        <w:t xml:space="preserve"> (3 551,29 </w:t>
      </w:r>
      <w:r w:rsidRPr="0027732C">
        <w:rPr>
          <w:rFonts w:eastAsia="Times New Roman" w:cs="Times New Roman"/>
          <w:szCs w:val="28"/>
          <w:lang w:eastAsia="ru-RU"/>
        </w:rPr>
        <w:t>руб. + 100,00 руб.);</w:t>
      </w: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- максимальный размер 2 973 630,47 рублей (</w:t>
      </w:r>
      <w:r w:rsidRPr="0027732C">
        <w:rPr>
          <w:rFonts w:cs="Times New Roman"/>
          <w:szCs w:val="28"/>
        </w:rPr>
        <w:t xml:space="preserve">3 551,29 </w:t>
      </w:r>
      <w:r w:rsidRPr="0027732C">
        <w:rPr>
          <w:rFonts w:eastAsia="Times New Roman" w:cs="Times New Roman"/>
          <w:szCs w:val="28"/>
          <w:lang w:eastAsia="ru-RU"/>
        </w:rPr>
        <w:t xml:space="preserve">руб. + </w:t>
      </w:r>
      <w:r w:rsidRPr="0027732C">
        <w:rPr>
          <w:rFonts w:eastAsia="Times New Roman" w:cs="Times New Roman"/>
          <w:bCs/>
          <w:szCs w:val="28"/>
          <w:lang w:eastAsia="ru-RU"/>
        </w:rPr>
        <w:t>2 970 079,18 руб.).</w:t>
      </w: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7732C" w:rsidRPr="0027732C" w:rsidRDefault="0027732C" w:rsidP="0027732C">
      <w:pPr>
        <w:contextualSpacing/>
        <w:jc w:val="center"/>
        <w:rPr>
          <w:rFonts w:cs="Times New Roman"/>
          <w:b/>
          <w:i/>
          <w:szCs w:val="28"/>
        </w:rPr>
      </w:pPr>
    </w:p>
    <w:p w:rsidR="0027732C" w:rsidRPr="0027732C" w:rsidRDefault="0027732C" w:rsidP="0027732C">
      <w:pPr>
        <w:contextualSpacing/>
        <w:jc w:val="center"/>
        <w:rPr>
          <w:rFonts w:cs="Times New Roman"/>
          <w:b/>
          <w:i/>
          <w:szCs w:val="28"/>
        </w:rPr>
      </w:pPr>
      <w:r w:rsidRPr="0027732C">
        <w:rPr>
          <w:rFonts w:cs="Times New Roman"/>
          <w:b/>
          <w:i/>
          <w:szCs w:val="28"/>
        </w:rPr>
        <w:t xml:space="preserve">Общая сумма издержек 15 хозяйствующих субъектов – 7 238 753,81 руб. </w:t>
      </w:r>
    </w:p>
    <w:p w:rsidR="0027732C" w:rsidRPr="0027732C" w:rsidRDefault="0027732C" w:rsidP="0027732C">
      <w:pPr>
        <w:contextualSpacing/>
        <w:jc w:val="center"/>
        <w:rPr>
          <w:rFonts w:cs="Times New Roman"/>
          <w:i/>
          <w:szCs w:val="28"/>
        </w:rPr>
      </w:pPr>
      <w:r w:rsidRPr="0027732C">
        <w:rPr>
          <w:rFonts w:cs="Times New Roman"/>
          <w:i/>
          <w:szCs w:val="28"/>
        </w:rPr>
        <w:t>(7 102,58 руб. + 7 231 651,23 руб.)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</w:rPr>
      </w:pPr>
    </w:p>
    <w:p w:rsidR="00327CB6" w:rsidRDefault="00327CB6" w:rsidP="007F7A91">
      <w:pPr>
        <w:ind w:left="5954"/>
        <w:rPr>
          <w:rFonts w:cs="Times New Roman"/>
          <w:szCs w:val="28"/>
        </w:rPr>
      </w:pPr>
    </w:p>
    <w:p w:rsidR="00FE42D7" w:rsidRDefault="00FE42D7" w:rsidP="007F7A91">
      <w:pPr>
        <w:ind w:left="5954"/>
        <w:rPr>
          <w:rFonts w:cs="Times New Roman"/>
          <w:szCs w:val="28"/>
        </w:rPr>
      </w:pPr>
    </w:p>
    <w:p w:rsidR="00FE42D7" w:rsidRDefault="00FE42D7" w:rsidP="007F7A91">
      <w:pPr>
        <w:ind w:left="5954"/>
        <w:rPr>
          <w:rFonts w:cs="Times New Roman"/>
          <w:szCs w:val="28"/>
        </w:rPr>
      </w:pPr>
    </w:p>
    <w:p w:rsidR="00FE42D7" w:rsidRDefault="00FE42D7" w:rsidP="00FE42D7">
      <w:pPr>
        <w:ind w:left="5954"/>
        <w:rPr>
          <w:rFonts w:cs="Times New Roman"/>
          <w:szCs w:val="28"/>
        </w:rPr>
      </w:pPr>
    </w:p>
    <w:sectPr w:rsidR="00FE42D7" w:rsidSect="0027743D"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F9" w:rsidRDefault="007D42F9" w:rsidP="006C4EC8">
      <w:r>
        <w:separator/>
      </w:r>
    </w:p>
  </w:endnote>
  <w:endnote w:type="continuationSeparator" w:id="0">
    <w:p w:rsidR="007D42F9" w:rsidRDefault="007D42F9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F9" w:rsidRDefault="007D42F9" w:rsidP="006C4EC8">
      <w:r>
        <w:separator/>
      </w:r>
    </w:p>
  </w:footnote>
  <w:footnote w:type="continuationSeparator" w:id="0">
    <w:p w:rsidR="007D42F9" w:rsidRDefault="007D42F9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589"/>
    <w:multiLevelType w:val="hybridMultilevel"/>
    <w:tmpl w:val="8752C858"/>
    <w:lvl w:ilvl="0" w:tplc="ED8258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65039"/>
    <w:multiLevelType w:val="hybridMultilevel"/>
    <w:tmpl w:val="C546901E"/>
    <w:lvl w:ilvl="0" w:tplc="56B033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A2D2CEA"/>
    <w:multiLevelType w:val="hybridMultilevel"/>
    <w:tmpl w:val="2BD84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1"/>
  </w:num>
  <w:num w:numId="5">
    <w:abstractNumId w:val="6"/>
  </w:num>
  <w:num w:numId="6">
    <w:abstractNumId w:val="16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18"/>
  </w:num>
  <w:num w:numId="12">
    <w:abstractNumId w:val="17"/>
  </w:num>
  <w:num w:numId="13">
    <w:abstractNumId w:val="4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  <w:num w:numId="18">
    <w:abstractNumId w:val="5"/>
  </w:num>
  <w:num w:numId="19">
    <w:abstractNumId w:val="1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64A85"/>
    <w:rsid w:val="001F7BBF"/>
    <w:rsid w:val="00222E1D"/>
    <w:rsid w:val="002345DB"/>
    <w:rsid w:val="002664E3"/>
    <w:rsid w:val="0027732C"/>
    <w:rsid w:val="0027743D"/>
    <w:rsid w:val="00285EC9"/>
    <w:rsid w:val="002B04FB"/>
    <w:rsid w:val="00327CB6"/>
    <w:rsid w:val="00347757"/>
    <w:rsid w:val="003543F1"/>
    <w:rsid w:val="003B46E0"/>
    <w:rsid w:val="00461FFD"/>
    <w:rsid w:val="004716B6"/>
    <w:rsid w:val="004F3E90"/>
    <w:rsid w:val="00572B89"/>
    <w:rsid w:val="00582FB1"/>
    <w:rsid w:val="00583ADA"/>
    <w:rsid w:val="00597FDC"/>
    <w:rsid w:val="006644E9"/>
    <w:rsid w:val="00672112"/>
    <w:rsid w:val="00681876"/>
    <w:rsid w:val="006A2A3C"/>
    <w:rsid w:val="006A3BD3"/>
    <w:rsid w:val="006A438C"/>
    <w:rsid w:val="006C4EC8"/>
    <w:rsid w:val="006F2446"/>
    <w:rsid w:val="006F2C16"/>
    <w:rsid w:val="006F3486"/>
    <w:rsid w:val="00747332"/>
    <w:rsid w:val="007B6D10"/>
    <w:rsid w:val="007D42F9"/>
    <w:rsid w:val="007D7361"/>
    <w:rsid w:val="007F7A91"/>
    <w:rsid w:val="00800B1C"/>
    <w:rsid w:val="008341B8"/>
    <w:rsid w:val="00882A9A"/>
    <w:rsid w:val="00891FE3"/>
    <w:rsid w:val="008B3678"/>
    <w:rsid w:val="008B77EB"/>
    <w:rsid w:val="009234E2"/>
    <w:rsid w:val="00925BF4"/>
    <w:rsid w:val="00934F8C"/>
    <w:rsid w:val="00942D9D"/>
    <w:rsid w:val="009724DA"/>
    <w:rsid w:val="009A1341"/>
    <w:rsid w:val="00A75DD8"/>
    <w:rsid w:val="00AA6163"/>
    <w:rsid w:val="00B13A45"/>
    <w:rsid w:val="00B249AB"/>
    <w:rsid w:val="00B65789"/>
    <w:rsid w:val="00C71FB0"/>
    <w:rsid w:val="00CA49ED"/>
    <w:rsid w:val="00D148CA"/>
    <w:rsid w:val="00D6287D"/>
    <w:rsid w:val="00D777F7"/>
    <w:rsid w:val="00DA0A5D"/>
    <w:rsid w:val="00DB4E42"/>
    <w:rsid w:val="00DB6DD9"/>
    <w:rsid w:val="00E33DD0"/>
    <w:rsid w:val="00E43296"/>
    <w:rsid w:val="00E81023"/>
    <w:rsid w:val="00EC662C"/>
    <w:rsid w:val="00ED4E4D"/>
    <w:rsid w:val="00EF657D"/>
    <w:rsid w:val="00F03F45"/>
    <w:rsid w:val="00FA4F51"/>
    <w:rsid w:val="00FE3511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D50B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F8340F11ABA865098A6DC16DE2A8C7359BA4098F8011C36693FA9D97410E2F549A51D60A47D8DC6F5876EA5R5pA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Ануфриева Елена Анатольевна</cp:lastModifiedBy>
  <cp:revision>12</cp:revision>
  <cp:lastPrinted>2022-03-10T06:49:00Z</cp:lastPrinted>
  <dcterms:created xsi:type="dcterms:W3CDTF">2022-03-09T07:43:00Z</dcterms:created>
  <dcterms:modified xsi:type="dcterms:W3CDTF">2022-03-11T11:33:00Z</dcterms:modified>
</cp:coreProperties>
</file>