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B40E17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B40E17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B40E17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B40E17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B40E17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B40E17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t>1. Общая информация:</w:t>
      </w:r>
    </w:p>
    <w:p w:rsidR="00D71243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EC2AA0" w:rsidRPr="00B40E17">
        <w:rPr>
          <w:rFonts w:eastAsia="Times New Roman" w:cs="Times New Roman"/>
          <w:szCs w:val="28"/>
          <w:lang w:eastAsia="ru-RU"/>
        </w:rPr>
        <w:t>департамент архитектуры и градостроительства</w:t>
      </w:r>
      <w:r w:rsidR="00EE6514" w:rsidRPr="00B40E17">
        <w:rPr>
          <w:rFonts w:eastAsia="Times New Roman" w:cs="Times New Roman"/>
          <w:szCs w:val="28"/>
          <w:lang w:eastAsia="ru-RU"/>
        </w:rPr>
        <w:t>.</w:t>
      </w:r>
    </w:p>
    <w:p w:rsidR="00033F1B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1.2. </w:t>
      </w:r>
      <w:r w:rsidR="00033F1B" w:rsidRPr="00B40E17">
        <w:rPr>
          <w:rFonts w:eastAsia="Times New Roman" w:cs="Times New Roman"/>
          <w:szCs w:val="28"/>
          <w:lang w:eastAsia="ru-RU"/>
        </w:rPr>
        <w:t xml:space="preserve">Сведения о структурных подразделениях Администрации города, </w:t>
      </w:r>
      <w:r w:rsidR="00033F1B" w:rsidRPr="00B40E17">
        <w:rPr>
          <w:rFonts w:eastAsia="Times New Roman" w:cs="Times New Roman"/>
          <w:szCs w:val="28"/>
          <w:lang w:eastAsia="ru-RU"/>
        </w:rPr>
        <w:br/>
        <w:t>муниципальных учреждениях, а также работниках Администрации города, участвующих в разработке проекта муниципального нормативного правового акта: отсутствуют</w:t>
      </w:r>
      <w:r w:rsidR="00EE6514" w:rsidRPr="00B40E17">
        <w:rPr>
          <w:rFonts w:eastAsia="Times New Roman" w:cs="Times New Roman"/>
          <w:szCs w:val="28"/>
          <w:lang w:eastAsia="ru-RU"/>
        </w:rPr>
        <w:t>.</w:t>
      </w:r>
    </w:p>
    <w:p w:rsidR="00816DE4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033F1B" w:rsidRPr="00B40E17" w:rsidRDefault="00033F1B" w:rsidP="00033F1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Проект решения Думы города «О внесении изменения в решение Думы </w:t>
      </w:r>
      <w:r w:rsidRPr="00B40E17">
        <w:rPr>
          <w:rFonts w:eastAsia="Times New Roman" w:cs="Times New Roman"/>
          <w:szCs w:val="28"/>
          <w:lang w:eastAsia="ru-RU"/>
        </w:rPr>
        <w:br/>
        <w:t>города от 29.09.2006 №</w:t>
      </w:r>
      <w:r w:rsidR="00980FB2" w:rsidRPr="00B40E17">
        <w:rPr>
          <w:rFonts w:eastAsia="Times New Roman" w:cs="Times New Roman"/>
          <w:szCs w:val="28"/>
          <w:lang w:eastAsia="ru-RU"/>
        </w:rPr>
        <w:t xml:space="preserve"> </w:t>
      </w:r>
      <w:r w:rsidRPr="00B40E17">
        <w:rPr>
          <w:rFonts w:eastAsia="Times New Roman" w:cs="Times New Roman"/>
          <w:szCs w:val="28"/>
          <w:lang w:eastAsia="ru-RU"/>
        </w:rPr>
        <w:t>74-IVДГ «О правилах распространения наружной рекламы на территории города Сургута»</w:t>
      </w:r>
      <w:r w:rsidR="00EE6514" w:rsidRPr="00B40E17">
        <w:rPr>
          <w:rFonts w:eastAsia="Times New Roman" w:cs="Times New Roman"/>
          <w:szCs w:val="28"/>
          <w:lang w:eastAsia="ru-RU"/>
        </w:rPr>
        <w:t>.</w:t>
      </w:r>
    </w:p>
    <w:p w:rsidR="00D71243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правового акта: </w:t>
      </w:r>
    </w:p>
    <w:p w:rsidR="00980FB2" w:rsidRPr="00B40E17" w:rsidRDefault="00033F1B" w:rsidP="00816DE4">
      <w:pPr>
        <w:autoSpaceDE w:val="0"/>
        <w:autoSpaceDN w:val="0"/>
        <w:ind w:firstLine="567"/>
        <w:jc w:val="both"/>
        <w:rPr>
          <w:szCs w:val="28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Федеральный закон </w:t>
      </w:r>
      <w:r w:rsidRPr="00B40E17">
        <w:rPr>
          <w:szCs w:val="28"/>
        </w:rPr>
        <w:t>от 13.03.2006 № 38-ФЗ «О рекламе»</w:t>
      </w:r>
      <w:r w:rsidR="00980FB2" w:rsidRPr="00B40E17">
        <w:rPr>
          <w:szCs w:val="28"/>
        </w:rPr>
        <w:t>;</w:t>
      </w:r>
    </w:p>
    <w:p w:rsidR="00980FB2" w:rsidRPr="00B40E17" w:rsidRDefault="00980FB2" w:rsidP="00980FB2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- </w:t>
      </w:r>
      <w:r w:rsidR="00033F1B" w:rsidRPr="00B40E17">
        <w:rPr>
          <w:rFonts w:eastAsia="Times New Roman" w:cs="Times New Roman"/>
          <w:szCs w:val="28"/>
          <w:lang w:eastAsia="ru-RU"/>
        </w:rPr>
        <w:t>пункт 2.1 решения Думы города от 29.09.2006 №</w:t>
      </w:r>
      <w:r w:rsidRPr="00B40E17">
        <w:rPr>
          <w:rFonts w:eastAsia="Times New Roman" w:cs="Times New Roman"/>
          <w:szCs w:val="28"/>
          <w:lang w:eastAsia="ru-RU"/>
        </w:rPr>
        <w:t xml:space="preserve"> </w:t>
      </w:r>
      <w:r w:rsidR="00033F1B" w:rsidRPr="00B40E17">
        <w:rPr>
          <w:rFonts w:eastAsia="Times New Roman" w:cs="Times New Roman"/>
          <w:szCs w:val="28"/>
          <w:lang w:eastAsia="ru-RU"/>
        </w:rPr>
        <w:t>74-IVДГ</w:t>
      </w:r>
      <w:r w:rsidRPr="00B40E17">
        <w:rPr>
          <w:rFonts w:eastAsia="Times New Roman" w:cs="Times New Roman"/>
          <w:szCs w:val="28"/>
          <w:lang w:eastAsia="ru-RU"/>
        </w:rPr>
        <w:t xml:space="preserve"> «О правилах распространения наружной рекламы на территории города Сургута»;</w:t>
      </w:r>
    </w:p>
    <w:p w:rsidR="00980FB2" w:rsidRPr="00B40E17" w:rsidRDefault="00980FB2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- </w:t>
      </w:r>
      <w:r w:rsidR="00033F1B" w:rsidRPr="00B40E17">
        <w:rPr>
          <w:rFonts w:eastAsia="Times New Roman" w:cs="Times New Roman"/>
          <w:szCs w:val="28"/>
          <w:lang w:eastAsia="ru-RU"/>
        </w:rPr>
        <w:t>решение Думы города от 26.12.2017</w:t>
      </w:r>
      <w:r w:rsidRPr="00B40E17">
        <w:rPr>
          <w:rFonts w:eastAsia="Times New Roman" w:cs="Times New Roman"/>
          <w:szCs w:val="28"/>
          <w:lang w:eastAsia="ru-RU"/>
        </w:rPr>
        <w:t xml:space="preserve"> </w:t>
      </w:r>
      <w:r w:rsidR="00033F1B" w:rsidRPr="00B40E17">
        <w:rPr>
          <w:rFonts w:eastAsia="Times New Roman" w:cs="Times New Roman"/>
          <w:szCs w:val="28"/>
          <w:lang w:eastAsia="ru-RU"/>
        </w:rPr>
        <w:t>№ 206-VI ДГ «О Правилах благоустройства территории города Сургута»</w:t>
      </w:r>
      <w:r w:rsidRPr="00B40E17">
        <w:rPr>
          <w:rFonts w:eastAsia="Times New Roman" w:cs="Times New Roman"/>
          <w:szCs w:val="28"/>
          <w:lang w:eastAsia="ru-RU"/>
        </w:rPr>
        <w:t>;</w:t>
      </w:r>
      <w:r w:rsidR="00033F1B" w:rsidRPr="00B40E17">
        <w:rPr>
          <w:rFonts w:eastAsia="Times New Roman" w:cs="Times New Roman"/>
          <w:szCs w:val="28"/>
          <w:lang w:eastAsia="ru-RU"/>
        </w:rPr>
        <w:t xml:space="preserve"> </w:t>
      </w:r>
    </w:p>
    <w:p w:rsidR="00033F1B" w:rsidRPr="00B40E17" w:rsidRDefault="00980FB2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- </w:t>
      </w:r>
      <w:r w:rsidR="00033F1B" w:rsidRPr="00B40E17">
        <w:rPr>
          <w:rFonts w:eastAsia="Times New Roman" w:cs="Times New Roman"/>
          <w:szCs w:val="28"/>
          <w:lang w:eastAsia="ru-RU"/>
        </w:rPr>
        <w:t xml:space="preserve">абзац второй подпункта 2 пункта 1 постановления председателя Думы </w:t>
      </w:r>
      <w:r w:rsidRPr="00B40E17">
        <w:rPr>
          <w:rFonts w:eastAsia="Times New Roman" w:cs="Times New Roman"/>
          <w:szCs w:val="28"/>
          <w:lang w:eastAsia="ru-RU"/>
        </w:rPr>
        <w:t xml:space="preserve">                  </w:t>
      </w:r>
      <w:r w:rsidR="00033F1B" w:rsidRPr="00B40E17">
        <w:rPr>
          <w:rFonts w:eastAsia="Times New Roman" w:cs="Times New Roman"/>
          <w:szCs w:val="28"/>
          <w:lang w:eastAsia="ru-RU"/>
        </w:rPr>
        <w:t>города</w:t>
      </w:r>
      <w:r w:rsidRPr="00B40E17">
        <w:rPr>
          <w:rFonts w:eastAsia="Times New Roman" w:cs="Times New Roman"/>
          <w:szCs w:val="28"/>
          <w:lang w:eastAsia="ru-RU"/>
        </w:rPr>
        <w:t xml:space="preserve"> </w:t>
      </w:r>
      <w:r w:rsidR="00033F1B" w:rsidRPr="00B40E17">
        <w:rPr>
          <w:rFonts w:eastAsia="Times New Roman" w:cs="Times New Roman"/>
          <w:szCs w:val="28"/>
          <w:lang w:eastAsia="ru-RU"/>
        </w:rPr>
        <w:t>от 26.12.2017 № 65</w:t>
      </w:r>
      <w:r w:rsidRPr="00B40E17">
        <w:rPr>
          <w:rFonts w:eastAsia="Times New Roman" w:cs="Times New Roman"/>
          <w:szCs w:val="28"/>
          <w:lang w:eastAsia="ru-RU"/>
        </w:rPr>
        <w:t xml:space="preserve"> «О поручении постоянного комитета Думы города по городскому хозяйству и перспективному развитию города»;</w:t>
      </w:r>
    </w:p>
    <w:p w:rsidR="00C7511C" w:rsidRPr="00B40E17" w:rsidRDefault="00980FB2" w:rsidP="00C7511C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bCs/>
          <w:szCs w:val="28"/>
        </w:rPr>
        <w:t xml:space="preserve">- </w:t>
      </w:r>
      <w:r w:rsidR="00C7511C" w:rsidRPr="00B40E17">
        <w:rPr>
          <w:bCs/>
          <w:szCs w:val="28"/>
        </w:rPr>
        <w:t>Федеральный закон от 05 декабря 2017 № 362-ФЗ «О федеральном бюджете на 2018 год и на плановый период 2019 и 2020 годов».</w:t>
      </w:r>
    </w:p>
    <w:p w:rsidR="00816DE4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B40E17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B40E17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934333" w:rsidRPr="00B40E17" w:rsidRDefault="00934333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Решение Думы города от 29.09.2006 №74-IVДГ, решение Думы города от 26.12.2017 № 206-VI ДГ «О Правилах благоустройства территории города Сургута»</w:t>
      </w:r>
      <w:r w:rsidR="00EE6514" w:rsidRPr="00B40E17">
        <w:rPr>
          <w:rFonts w:eastAsia="Times New Roman" w:cs="Times New Roman"/>
          <w:szCs w:val="28"/>
          <w:lang w:eastAsia="ru-RU"/>
        </w:rPr>
        <w:t>.</w:t>
      </w:r>
    </w:p>
    <w:p w:rsidR="00D71243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</w:p>
    <w:p w:rsidR="00F46CDF" w:rsidRPr="00B40E17" w:rsidRDefault="00F46CDF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Изменения, связанные с уточнением базовой ставки на 2019 год, вступают в силу с 01.01.2019 года, остальные пункты проекта решения вступают в силу после официального опубликования</w:t>
      </w:r>
      <w:r w:rsidR="00846BD9" w:rsidRPr="00B40E17">
        <w:rPr>
          <w:rFonts w:eastAsia="Times New Roman" w:cs="Times New Roman"/>
          <w:szCs w:val="28"/>
          <w:lang w:eastAsia="ru-RU"/>
        </w:rPr>
        <w:t xml:space="preserve"> – июнь 2018 год</w:t>
      </w:r>
      <w:r w:rsidR="00EE6514" w:rsidRPr="00B40E17">
        <w:rPr>
          <w:rFonts w:eastAsia="Times New Roman" w:cs="Times New Roman"/>
          <w:szCs w:val="28"/>
          <w:lang w:eastAsia="ru-RU"/>
        </w:rPr>
        <w:t>.</w:t>
      </w:r>
    </w:p>
    <w:p w:rsidR="00D71243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pacing w:val="-6"/>
          <w:szCs w:val="28"/>
          <w:lang w:eastAsia="ru-RU"/>
        </w:rPr>
        <w:t>1.7. Сведения о необходимости или отсутствии необходимости установления</w:t>
      </w:r>
      <w:r w:rsidRPr="00B40E17">
        <w:rPr>
          <w:rFonts w:eastAsia="Times New Roman" w:cs="Times New Roman"/>
          <w:szCs w:val="28"/>
          <w:lang w:eastAsia="ru-RU"/>
        </w:rPr>
        <w:t xml:space="preserve"> переходного периода:</w:t>
      </w:r>
    </w:p>
    <w:p w:rsidR="00EE6514" w:rsidRPr="00B40E17" w:rsidRDefault="00EE651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Необходимость в установлении переходного периода отсутствует.</w:t>
      </w:r>
    </w:p>
    <w:p w:rsidR="00816DE4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правового акта: «</w:t>
      </w:r>
      <w:r w:rsidR="00CF685E" w:rsidRPr="00B40E17">
        <w:rPr>
          <w:rFonts w:eastAsia="Times New Roman" w:cs="Times New Roman"/>
          <w:szCs w:val="28"/>
          <w:lang w:eastAsia="ru-RU"/>
        </w:rPr>
        <w:t>02</w:t>
      </w:r>
      <w:r w:rsidRPr="00B40E17">
        <w:rPr>
          <w:rFonts w:eastAsia="Times New Roman" w:cs="Times New Roman"/>
          <w:szCs w:val="28"/>
          <w:lang w:eastAsia="ru-RU"/>
        </w:rPr>
        <w:t xml:space="preserve">» </w:t>
      </w:r>
      <w:r w:rsidR="00CF685E" w:rsidRPr="00B40E17">
        <w:rPr>
          <w:rFonts w:eastAsia="Times New Roman" w:cs="Times New Roman"/>
          <w:szCs w:val="28"/>
          <w:lang w:eastAsia="ru-RU"/>
        </w:rPr>
        <w:t xml:space="preserve">апреля </w:t>
      </w:r>
      <w:r w:rsidRPr="00B40E17">
        <w:rPr>
          <w:rFonts w:eastAsia="Times New Roman" w:cs="Times New Roman"/>
          <w:szCs w:val="28"/>
          <w:lang w:eastAsia="ru-RU"/>
        </w:rPr>
        <w:t>20</w:t>
      </w:r>
      <w:r w:rsidR="00CF685E" w:rsidRPr="00B40E17">
        <w:rPr>
          <w:rFonts w:eastAsia="Times New Roman" w:cs="Times New Roman"/>
          <w:szCs w:val="28"/>
          <w:lang w:eastAsia="ru-RU"/>
        </w:rPr>
        <w:t xml:space="preserve">18 </w:t>
      </w:r>
      <w:r w:rsidRPr="00B40E17">
        <w:rPr>
          <w:rFonts w:eastAsia="Times New Roman" w:cs="Times New Roman"/>
          <w:szCs w:val="28"/>
          <w:lang w:eastAsia="ru-RU"/>
        </w:rPr>
        <w:t xml:space="preserve">г. </w:t>
      </w:r>
      <w:r w:rsidRPr="00B40E17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CF685E" w:rsidRPr="00B40E17">
        <w:rPr>
          <w:rFonts w:eastAsia="Times New Roman" w:cs="Times New Roman"/>
          <w:szCs w:val="28"/>
          <w:lang w:eastAsia="ru-RU"/>
        </w:rPr>
        <w:t>«02» апреля 2018 г; окончание: «</w:t>
      </w:r>
      <w:r w:rsidR="005E5F20" w:rsidRPr="00B40E17">
        <w:rPr>
          <w:rFonts w:eastAsia="Times New Roman" w:cs="Times New Roman"/>
          <w:szCs w:val="28"/>
          <w:lang w:eastAsia="ru-RU"/>
        </w:rPr>
        <w:t>13</w:t>
      </w:r>
      <w:r w:rsidR="00CF685E" w:rsidRPr="00B40E17">
        <w:rPr>
          <w:rFonts w:eastAsia="Times New Roman" w:cs="Times New Roman"/>
          <w:szCs w:val="28"/>
          <w:lang w:eastAsia="ru-RU"/>
        </w:rPr>
        <w:t xml:space="preserve">» </w:t>
      </w:r>
      <w:r w:rsidR="005E5F20" w:rsidRPr="00B40E17">
        <w:rPr>
          <w:rFonts w:eastAsia="Times New Roman" w:cs="Times New Roman"/>
          <w:szCs w:val="28"/>
          <w:lang w:eastAsia="ru-RU"/>
        </w:rPr>
        <w:t>апреля</w:t>
      </w:r>
      <w:r w:rsidR="00CF685E" w:rsidRPr="00B40E17">
        <w:rPr>
          <w:rFonts w:eastAsia="Times New Roman" w:cs="Times New Roman"/>
          <w:szCs w:val="28"/>
          <w:lang w:eastAsia="ru-RU"/>
        </w:rPr>
        <w:t xml:space="preserve"> 2018г.</w:t>
      </w:r>
    </w:p>
    <w:p w:rsidR="00816DE4" w:rsidRPr="00B40E17" w:rsidRDefault="00816DE4" w:rsidP="00816DE4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lastRenderedPageBreak/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B40E17" w:rsidRDefault="00816DE4" w:rsidP="00816DE4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Всего замечаний и предложений: </w:t>
      </w:r>
      <w:r w:rsidR="00C41784" w:rsidRPr="00B40E17">
        <w:rPr>
          <w:rFonts w:eastAsia="Times New Roman" w:cs="Times New Roman"/>
          <w:szCs w:val="28"/>
          <w:lang w:eastAsia="ru-RU"/>
        </w:rPr>
        <w:t>2</w:t>
      </w:r>
      <w:r w:rsidRPr="00B40E17">
        <w:rPr>
          <w:rFonts w:eastAsia="Times New Roman" w:cs="Times New Roman"/>
          <w:szCs w:val="28"/>
          <w:lang w:eastAsia="ru-RU"/>
        </w:rPr>
        <w:t>, из них:</w:t>
      </w:r>
    </w:p>
    <w:p w:rsidR="00816DE4" w:rsidRPr="00B40E17" w:rsidRDefault="00816DE4" w:rsidP="00816DE4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C41784" w:rsidRPr="00B40E17">
        <w:rPr>
          <w:rFonts w:eastAsia="Times New Roman" w:cs="Times New Roman"/>
          <w:szCs w:val="28"/>
          <w:lang w:eastAsia="ru-RU"/>
        </w:rPr>
        <w:t>2</w:t>
      </w:r>
      <w:r w:rsidRPr="00B40E17">
        <w:rPr>
          <w:rFonts w:eastAsia="Times New Roman" w:cs="Times New Roman"/>
          <w:szCs w:val="28"/>
          <w:lang w:eastAsia="ru-RU"/>
        </w:rPr>
        <w:t xml:space="preserve">, учтено частично: </w:t>
      </w:r>
      <w:r w:rsidR="00325919" w:rsidRPr="00B40E17">
        <w:rPr>
          <w:rFonts w:eastAsia="Times New Roman" w:cs="Times New Roman"/>
          <w:szCs w:val="28"/>
          <w:lang w:eastAsia="ru-RU"/>
        </w:rPr>
        <w:t>0</w:t>
      </w:r>
      <w:r w:rsidRPr="00B40E17">
        <w:rPr>
          <w:rFonts w:eastAsia="Times New Roman" w:cs="Times New Roman"/>
          <w:szCs w:val="28"/>
          <w:lang w:eastAsia="ru-RU"/>
        </w:rPr>
        <w:t xml:space="preserve">, не учтено: </w:t>
      </w:r>
      <w:r w:rsidR="00325919" w:rsidRPr="00B40E17">
        <w:rPr>
          <w:rFonts w:eastAsia="Times New Roman" w:cs="Times New Roman"/>
          <w:szCs w:val="28"/>
          <w:lang w:eastAsia="ru-RU"/>
        </w:rPr>
        <w:t>0</w:t>
      </w:r>
      <w:r w:rsidRPr="00B40E17">
        <w:rPr>
          <w:rFonts w:eastAsia="Times New Roman" w:cs="Times New Roman"/>
          <w:szCs w:val="28"/>
          <w:lang w:eastAsia="ru-RU"/>
        </w:rPr>
        <w:t>.</w:t>
      </w:r>
    </w:p>
    <w:p w:rsidR="00816DE4" w:rsidRPr="00B40E17" w:rsidRDefault="00816DE4" w:rsidP="00816DE4">
      <w:pPr>
        <w:autoSpaceDE w:val="0"/>
        <w:autoSpaceDN w:val="0"/>
        <w:spacing w:before="24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B40E17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1.10. Контактная информация ответственного исполнителя проекта:</w:t>
      </w:r>
    </w:p>
    <w:p w:rsidR="00816DE4" w:rsidRPr="00B40E17" w:rsidRDefault="00816DE4" w:rsidP="00816DE4">
      <w:pPr>
        <w:autoSpaceDE w:val="0"/>
        <w:autoSpaceDN w:val="0"/>
        <w:spacing w:before="120"/>
        <w:rPr>
          <w:rFonts w:eastAsia="Times New Roman" w:cs="Times New Roman"/>
          <w:sz w:val="2"/>
          <w:szCs w:val="2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325919" w:rsidRPr="00B40E17">
        <w:rPr>
          <w:rFonts w:eastAsia="Times New Roman" w:cs="Times New Roman"/>
          <w:szCs w:val="28"/>
          <w:lang w:eastAsia="ru-RU"/>
        </w:rPr>
        <w:t>Беленец Оксана Викторовна</w:t>
      </w:r>
    </w:p>
    <w:p w:rsidR="00816DE4" w:rsidRPr="00B40E17" w:rsidRDefault="00816DE4" w:rsidP="00816DE4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Должность:</w:t>
      </w:r>
      <w:r w:rsidR="00325919" w:rsidRPr="00B40E17">
        <w:rPr>
          <w:rFonts w:eastAsia="Times New Roman" w:cs="Times New Roman"/>
          <w:szCs w:val="28"/>
          <w:lang w:eastAsia="ru-RU"/>
        </w:rPr>
        <w:t xml:space="preserve"> ведущий специалист отдела архитектуры, художественного оформления и рекламы департамента архитектуры и градостроительства Администрации города</w:t>
      </w:r>
    </w:p>
    <w:tbl>
      <w:tblPr>
        <w:tblW w:w="2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</w:tblGrid>
      <w:tr w:rsidR="00524E4E" w:rsidRPr="00B40E17" w:rsidTr="00524E4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E4E" w:rsidRPr="00B40E17" w:rsidRDefault="00524E4E" w:rsidP="00524E4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E4E" w:rsidRPr="00B40E17" w:rsidRDefault="00524E4E" w:rsidP="00524E4E">
            <w:pPr>
              <w:autoSpaceDE w:val="0"/>
              <w:autoSpaceDN w:val="0"/>
              <w:ind w:left="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(3462) 52-82-95</w:t>
            </w:r>
          </w:p>
        </w:tc>
      </w:tr>
    </w:tbl>
    <w:p w:rsidR="00524E4E" w:rsidRPr="00B40E17" w:rsidRDefault="00524E4E" w:rsidP="00524E4E">
      <w:pPr>
        <w:tabs>
          <w:tab w:val="left" w:pos="851"/>
        </w:tabs>
        <w:autoSpaceDE w:val="0"/>
        <w:autoSpaceDN w:val="0"/>
        <w:jc w:val="both"/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t>Адрес электронной почты:</w:t>
      </w:r>
      <w:r w:rsidRPr="00B40E17">
        <w:rPr>
          <w:rFonts w:eastAsia="Times New Roman" w:cs="Times New Roman"/>
          <w:bCs/>
          <w:szCs w:val="28"/>
          <w:lang w:eastAsia="ru-RU"/>
        </w:rPr>
        <w:tab/>
      </w:r>
      <w:hyperlink r:id="rId7" w:history="1">
        <w:r w:rsidRPr="00B40E17">
          <w:rPr>
            <w:rStyle w:val="afff0"/>
            <w:rFonts w:eastAsia="Times New Roman" w:cs="Times New Roman"/>
            <w:bCs/>
            <w:color w:val="000000" w:themeColor="text1"/>
            <w:szCs w:val="28"/>
            <w:u w:val="none"/>
            <w:lang w:eastAsia="ru-RU"/>
          </w:rPr>
          <w:t>belenets_ov@admsurgut.ru</w:t>
        </w:r>
      </w:hyperlink>
    </w:p>
    <w:p w:rsidR="00816DE4" w:rsidRPr="00B40E17" w:rsidRDefault="00816DE4" w:rsidP="00816DE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t>2. Степень регулирующего воздействия проекта муниципального нормативного правового акта:</w:t>
      </w:r>
    </w:p>
    <w:p w:rsidR="00816DE4" w:rsidRPr="00B40E1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7E6C82" w:rsidRPr="00B40E17">
        <w:rPr>
          <w:rFonts w:eastAsia="Times New Roman" w:cs="Times New Roman"/>
          <w:bCs/>
          <w:szCs w:val="28"/>
          <w:lang w:eastAsia="ru-RU"/>
        </w:rPr>
        <w:t xml:space="preserve"> </w:t>
      </w:r>
      <w:r w:rsidR="009D48A7" w:rsidRPr="00B40E17">
        <w:rPr>
          <w:rFonts w:eastAsia="Times New Roman" w:cs="Times New Roman"/>
          <w:bCs/>
          <w:szCs w:val="28"/>
          <w:lang w:eastAsia="ru-RU"/>
        </w:rPr>
        <w:t>средняя</w:t>
      </w:r>
    </w:p>
    <w:p w:rsidR="00816DE4" w:rsidRPr="00B40E1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7E6C82" w:rsidRPr="00B40E17" w:rsidRDefault="007E6C82" w:rsidP="007E6C8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t xml:space="preserve">Проект решения Думы города «О внесении изменения в решение Думы </w:t>
      </w:r>
      <w:r w:rsidRPr="00B40E17">
        <w:rPr>
          <w:rFonts w:eastAsia="Times New Roman" w:cs="Times New Roman"/>
          <w:bCs/>
          <w:szCs w:val="28"/>
          <w:lang w:eastAsia="ru-RU"/>
        </w:rPr>
        <w:br/>
        <w:t xml:space="preserve">города от 29.09.2006 №74-IVДГ «О правилах распространения наружной рекламы на территории города Сургута» содержит положения, изменяющие ранее предусмотренные муниципальными правовыми актами, обязанности, запреты и ограничения для субъектов предпринимательской </w:t>
      </w:r>
      <w:r w:rsidR="002A6320" w:rsidRPr="00B40E17">
        <w:rPr>
          <w:rFonts w:eastAsia="Times New Roman" w:cs="Times New Roman"/>
          <w:bCs/>
          <w:szCs w:val="28"/>
          <w:lang w:eastAsia="ru-RU"/>
        </w:rPr>
        <w:t xml:space="preserve">и инвестиционной </w:t>
      </w:r>
      <w:r w:rsidRPr="00B40E17">
        <w:rPr>
          <w:rFonts w:eastAsia="Times New Roman" w:cs="Times New Roman"/>
          <w:bCs/>
          <w:szCs w:val="28"/>
          <w:lang w:eastAsia="ru-RU"/>
        </w:rPr>
        <w:t>деятельности, а также</w:t>
      </w:r>
      <w:r w:rsidR="002A6320" w:rsidRPr="00B40E17">
        <w:rPr>
          <w:rFonts w:eastAsia="Times New Roman" w:cs="Times New Roman"/>
          <w:bCs/>
          <w:szCs w:val="28"/>
          <w:lang w:eastAsia="ru-RU"/>
        </w:rPr>
        <w:t xml:space="preserve"> изменяющие</w:t>
      </w:r>
      <w:r w:rsidRPr="00B40E17">
        <w:rPr>
          <w:rFonts w:eastAsia="Times New Roman" w:cs="Times New Roman"/>
          <w:bCs/>
          <w:szCs w:val="28"/>
          <w:lang w:eastAsia="ru-RU"/>
        </w:rPr>
        <w:t xml:space="preserve"> ранее предусмотренные </w:t>
      </w:r>
      <w:r w:rsidR="002A6320" w:rsidRPr="00B40E17">
        <w:rPr>
          <w:rFonts w:eastAsia="Times New Roman" w:cs="Times New Roman"/>
          <w:bCs/>
          <w:szCs w:val="28"/>
          <w:lang w:eastAsia="ru-RU"/>
        </w:rPr>
        <w:t xml:space="preserve">муниципальными нормативными правовыми актами </w:t>
      </w:r>
      <w:r w:rsidRPr="00B40E17">
        <w:rPr>
          <w:rFonts w:eastAsia="Times New Roman" w:cs="Times New Roman"/>
          <w:bCs/>
          <w:szCs w:val="28"/>
          <w:lang w:eastAsia="ru-RU"/>
        </w:rPr>
        <w:t>расходы субъектов предпринимательской</w:t>
      </w:r>
      <w:r w:rsidR="002A6320" w:rsidRPr="00B40E17">
        <w:rPr>
          <w:rFonts w:eastAsia="Times New Roman" w:cs="Times New Roman"/>
          <w:bCs/>
          <w:szCs w:val="28"/>
          <w:lang w:eastAsia="ru-RU"/>
        </w:rPr>
        <w:t xml:space="preserve"> и инвестиционной</w:t>
      </w:r>
      <w:r w:rsidRPr="00B40E17">
        <w:rPr>
          <w:rFonts w:eastAsia="Times New Roman" w:cs="Times New Roman"/>
          <w:bCs/>
          <w:szCs w:val="28"/>
          <w:lang w:eastAsia="ru-RU"/>
        </w:rPr>
        <w:t xml:space="preserve"> деятельности</w:t>
      </w:r>
      <w:r w:rsidR="00AD6459" w:rsidRPr="00B40E17">
        <w:rPr>
          <w:rFonts w:eastAsia="Times New Roman" w:cs="Times New Roman"/>
          <w:bCs/>
          <w:szCs w:val="28"/>
          <w:lang w:eastAsia="ru-RU"/>
        </w:rPr>
        <w:t>.</w:t>
      </w:r>
    </w:p>
    <w:p w:rsidR="00816DE4" w:rsidRPr="00B40E17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C7511C" w:rsidRPr="00B40E17" w:rsidRDefault="00C7511C" w:rsidP="00C7511C">
      <w:pPr>
        <w:ind w:firstLine="567"/>
        <w:jc w:val="both"/>
        <w:rPr>
          <w:szCs w:val="28"/>
        </w:rPr>
      </w:pPr>
      <w:r w:rsidRPr="00B40E17">
        <w:rPr>
          <w:szCs w:val="28"/>
        </w:rPr>
        <w:t>Согласно решению Думы города Сургута от 01 июля 2016 № 912-</w:t>
      </w:r>
      <w:r w:rsidRPr="00B40E17">
        <w:rPr>
          <w:szCs w:val="28"/>
          <w:lang w:val="en-US"/>
        </w:rPr>
        <w:t>V</w:t>
      </w:r>
      <w:r w:rsidRPr="00B40E17">
        <w:rPr>
          <w:szCs w:val="28"/>
        </w:rPr>
        <w:t xml:space="preserve"> ДГ                  размер базовой ставки в 2017 году, т.е. действующий до начала текущего года, составлял 769,07 рубля в год за один квадратный метр рекламной площади.</w:t>
      </w:r>
    </w:p>
    <w:p w:rsidR="00C7511C" w:rsidRPr="00B40E17" w:rsidRDefault="00C7511C" w:rsidP="00C7511C">
      <w:pPr>
        <w:ind w:firstLine="567"/>
        <w:jc w:val="both"/>
        <w:rPr>
          <w:bCs/>
          <w:szCs w:val="28"/>
        </w:rPr>
      </w:pPr>
      <w:r w:rsidRPr="00B40E17">
        <w:rPr>
          <w:szCs w:val="28"/>
        </w:rPr>
        <w:t>По информации Федеральной службы государственной статистики, в</w:t>
      </w:r>
      <w:r w:rsidRPr="00B40E17">
        <w:rPr>
          <w:bCs/>
          <w:szCs w:val="28"/>
        </w:rPr>
        <w:t xml:space="preserve"> декабре 2017 года индекс потребительских цен </w:t>
      </w:r>
      <w:r w:rsidRPr="00B40E17">
        <w:rPr>
          <w:szCs w:val="28"/>
        </w:rPr>
        <w:t xml:space="preserve">на товары и услуги по Российской Федерации </w:t>
      </w:r>
      <w:r w:rsidRPr="00B40E17">
        <w:rPr>
          <w:bCs/>
          <w:szCs w:val="28"/>
        </w:rPr>
        <w:t>в % к декабрю предыдущего, 2016 года составил - 102,5%.</w:t>
      </w:r>
    </w:p>
    <w:p w:rsidR="00C7511C" w:rsidRPr="00B40E17" w:rsidRDefault="00C7511C" w:rsidP="00C7511C">
      <w:pPr>
        <w:ind w:firstLine="567"/>
        <w:jc w:val="both"/>
        <w:rPr>
          <w:bCs/>
          <w:szCs w:val="28"/>
        </w:rPr>
      </w:pPr>
      <w:r w:rsidRPr="00B40E17">
        <w:rPr>
          <w:bCs/>
          <w:szCs w:val="28"/>
        </w:rPr>
        <w:t xml:space="preserve">Согласно ч. 1 ст. 1 Федерального закона от 05 декабря 2017 № 362-ФЗ          </w:t>
      </w:r>
      <w:proofErr w:type="gramStart"/>
      <w:r w:rsidRPr="00B40E17">
        <w:rPr>
          <w:bCs/>
          <w:szCs w:val="28"/>
        </w:rPr>
        <w:t xml:space="preserve">   «</w:t>
      </w:r>
      <w:proofErr w:type="gramEnd"/>
      <w:r w:rsidRPr="00B40E17">
        <w:rPr>
          <w:bCs/>
          <w:szCs w:val="28"/>
        </w:rPr>
        <w:t>О федеральном бюджете на 2018 год и на плановый период 2019 и 2020 годов» прогнозируемый уровень инфляции в 2018 году не превысит 4,0 процента  (декабрь 2018 года к декабрю 2017 года).</w:t>
      </w:r>
    </w:p>
    <w:p w:rsidR="00BA3E66" w:rsidRPr="00B40E17" w:rsidRDefault="00C7511C" w:rsidP="006067FD">
      <w:pPr>
        <w:tabs>
          <w:tab w:val="left" w:pos="851"/>
        </w:tabs>
        <w:autoSpaceDE w:val="0"/>
        <w:autoSpaceDN w:val="0"/>
        <w:ind w:firstLine="567"/>
        <w:jc w:val="both"/>
        <w:rPr>
          <w:bCs/>
          <w:szCs w:val="28"/>
        </w:rPr>
      </w:pPr>
      <w:r w:rsidRPr="00B40E17">
        <w:rPr>
          <w:bCs/>
          <w:szCs w:val="28"/>
        </w:rPr>
        <w:t>Таким образом, в проекте решения предложено внести изменения в размер базовой ставки, а именно размер базовой ставки на 2019 год составит 819,83 рубля</w:t>
      </w:r>
      <w:r w:rsidR="004979FD" w:rsidRPr="00B40E17">
        <w:rPr>
          <w:bCs/>
          <w:szCs w:val="28"/>
        </w:rPr>
        <w:t>.</w:t>
      </w:r>
    </w:p>
    <w:p w:rsidR="004979FD" w:rsidRPr="00B40E17" w:rsidRDefault="00E217E0" w:rsidP="006067FD">
      <w:pPr>
        <w:tabs>
          <w:tab w:val="left" w:pos="851"/>
        </w:tabs>
        <w:autoSpaceDE w:val="0"/>
        <w:autoSpaceDN w:val="0"/>
        <w:ind w:firstLine="567"/>
        <w:jc w:val="both"/>
        <w:rPr>
          <w:bCs/>
          <w:szCs w:val="28"/>
        </w:rPr>
      </w:pPr>
      <w:r w:rsidRPr="00B40E17">
        <w:rPr>
          <w:bCs/>
          <w:szCs w:val="28"/>
        </w:rPr>
        <w:lastRenderedPageBreak/>
        <w:t xml:space="preserve">Действующая редакция </w:t>
      </w:r>
      <w:r w:rsidRPr="00B40E17">
        <w:rPr>
          <w:rFonts w:eastAsia="Times New Roman" w:cs="Times New Roman"/>
          <w:bCs/>
          <w:szCs w:val="28"/>
          <w:lang w:eastAsia="ru-RU"/>
        </w:rPr>
        <w:t xml:space="preserve">решения Думы города от 29.09.2006 №74-IVДГ </w:t>
      </w:r>
      <w:r w:rsidR="00711EC9" w:rsidRPr="00B40E17">
        <w:rPr>
          <w:rFonts w:eastAsia="Times New Roman" w:cs="Times New Roman"/>
          <w:bCs/>
          <w:szCs w:val="28"/>
          <w:lang w:eastAsia="ru-RU"/>
        </w:rPr>
        <w:br/>
      </w:r>
      <w:r w:rsidRPr="00B40E17">
        <w:rPr>
          <w:rFonts w:eastAsia="Times New Roman" w:cs="Times New Roman"/>
          <w:bCs/>
          <w:szCs w:val="28"/>
          <w:lang w:eastAsia="ru-RU"/>
        </w:rPr>
        <w:t xml:space="preserve">«О правилах распространения наружной рекламы на территории города Сургута» </w:t>
      </w:r>
      <w:r w:rsidR="00711EC9" w:rsidRPr="00B40E17">
        <w:rPr>
          <w:bCs/>
          <w:szCs w:val="28"/>
        </w:rPr>
        <w:t xml:space="preserve">не соответствует нормам решения Думы города Сургута от 26.12.2017 </w:t>
      </w:r>
      <w:r w:rsidR="00711EC9" w:rsidRPr="00B40E17">
        <w:rPr>
          <w:bCs/>
          <w:szCs w:val="28"/>
        </w:rPr>
        <w:br/>
        <w:t>№ 206-VI ДГ «О Правилах благоустройства территории города Сургута»</w:t>
      </w:r>
      <w:r w:rsidR="00C36B7E" w:rsidRPr="00B40E17">
        <w:rPr>
          <w:bCs/>
          <w:szCs w:val="28"/>
        </w:rPr>
        <w:t xml:space="preserve">, что </w:t>
      </w:r>
      <w:r w:rsidR="00980FB2" w:rsidRPr="00B40E17">
        <w:rPr>
          <w:bCs/>
          <w:szCs w:val="28"/>
        </w:rPr>
        <w:t xml:space="preserve">       </w:t>
      </w:r>
      <w:r w:rsidR="00C36B7E" w:rsidRPr="00B40E17">
        <w:rPr>
          <w:bCs/>
          <w:szCs w:val="28"/>
        </w:rPr>
        <w:t xml:space="preserve">может повлечь </w:t>
      </w:r>
      <w:r w:rsidR="00980FB2" w:rsidRPr="00B40E17">
        <w:rPr>
          <w:bCs/>
          <w:szCs w:val="28"/>
        </w:rPr>
        <w:t xml:space="preserve">выявление </w:t>
      </w:r>
      <w:r w:rsidR="00C36B7E" w:rsidRPr="00B40E17">
        <w:rPr>
          <w:bCs/>
          <w:szCs w:val="28"/>
        </w:rPr>
        <w:t>нарушени</w:t>
      </w:r>
      <w:r w:rsidR="00980FB2" w:rsidRPr="00B40E17">
        <w:rPr>
          <w:bCs/>
          <w:szCs w:val="28"/>
        </w:rPr>
        <w:t>й</w:t>
      </w:r>
      <w:r w:rsidR="00C36B7E" w:rsidRPr="00B40E17">
        <w:rPr>
          <w:bCs/>
          <w:szCs w:val="28"/>
        </w:rPr>
        <w:t xml:space="preserve"> законодательства по результатам правового</w:t>
      </w:r>
      <w:r w:rsidR="00980FB2" w:rsidRPr="00B40E17">
        <w:rPr>
          <w:bCs/>
          <w:szCs w:val="28"/>
        </w:rPr>
        <w:t xml:space="preserve"> </w:t>
      </w:r>
      <w:r w:rsidR="00C36B7E" w:rsidRPr="00B40E17">
        <w:rPr>
          <w:bCs/>
          <w:szCs w:val="28"/>
        </w:rPr>
        <w:t>мониторинга и антикоррупционной экспертизы.</w:t>
      </w:r>
      <w:r w:rsidR="00711EC9" w:rsidRPr="00B40E17">
        <w:rPr>
          <w:bCs/>
          <w:szCs w:val="28"/>
        </w:rPr>
        <w:t xml:space="preserve"> </w:t>
      </w:r>
    </w:p>
    <w:p w:rsidR="006067FD" w:rsidRPr="00B40E17" w:rsidRDefault="006067FD" w:rsidP="006067FD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84730" w:rsidRPr="00B40E17" w:rsidRDefault="00816DE4" w:rsidP="00284730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067FD" w:rsidRPr="00B40E17">
        <w:rPr>
          <w:rFonts w:eastAsia="Times New Roman" w:cs="Times New Roman"/>
          <w:szCs w:val="28"/>
          <w:lang w:eastAsia="ru-RU"/>
        </w:rPr>
        <w:t xml:space="preserve"> отсутствует.</w:t>
      </w:r>
      <w:r w:rsidR="00284730" w:rsidRPr="00B40E17">
        <w:rPr>
          <w:rFonts w:eastAsia="Times New Roman" w:cs="Times New Roman"/>
          <w:szCs w:val="28"/>
          <w:lang w:eastAsia="ru-RU"/>
        </w:rPr>
        <w:t xml:space="preserve"> </w:t>
      </w:r>
    </w:p>
    <w:p w:rsidR="00284730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6067FD" w:rsidRPr="00B40E17">
        <w:rPr>
          <w:rFonts w:eastAsia="Times New Roman" w:cs="Times New Roman"/>
          <w:szCs w:val="28"/>
          <w:lang w:eastAsia="ru-RU"/>
        </w:rPr>
        <w:t xml:space="preserve"> отсутствует.</w:t>
      </w:r>
      <w:r w:rsidR="00284730" w:rsidRPr="00B40E17">
        <w:rPr>
          <w:rFonts w:eastAsia="Times New Roman" w:cs="Times New Roman"/>
          <w:szCs w:val="28"/>
          <w:lang w:eastAsia="ru-RU"/>
        </w:rPr>
        <w:t xml:space="preserve"> </w:t>
      </w:r>
    </w:p>
    <w:p w:rsidR="00816DE4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9D2D94" w:rsidRPr="00B40E17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- социальная сеть Интернет;</w:t>
      </w:r>
    </w:p>
    <w:p w:rsidR="009D2D94" w:rsidRPr="00B40E17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- СПС «Гарант»;</w:t>
      </w:r>
    </w:p>
    <w:p w:rsidR="00BA3E66" w:rsidRPr="00B40E17" w:rsidRDefault="009D2D94" w:rsidP="009D2D9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- СПС «</w:t>
      </w:r>
      <w:proofErr w:type="spellStart"/>
      <w:r w:rsidRPr="00B40E17">
        <w:rPr>
          <w:rFonts w:eastAsia="Times New Roman" w:cs="Times New Roman"/>
          <w:szCs w:val="28"/>
          <w:lang w:eastAsia="ru-RU"/>
        </w:rPr>
        <w:t>КонсультантПлюс</w:t>
      </w:r>
      <w:proofErr w:type="spellEnd"/>
      <w:r w:rsidRPr="00B40E17">
        <w:rPr>
          <w:rFonts w:eastAsia="Times New Roman" w:cs="Times New Roman"/>
          <w:szCs w:val="28"/>
          <w:lang w:eastAsia="ru-RU"/>
        </w:rPr>
        <w:t>».</w:t>
      </w:r>
    </w:p>
    <w:p w:rsidR="00816DE4" w:rsidRPr="00B40E17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9D2D94" w:rsidRPr="00B40E17">
        <w:t xml:space="preserve"> </w:t>
      </w:r>
      <w:r w:rsidR="009D2D94" w:rsidRPr="00B40E17">
        <w:rPr>
          <w:rFonts w:eastAsia="Times New Roman" w:cs="Times New Roman"/>
          <w:szCs w:val="28"/>
          <w:lang w:eastAsia="ru-RU"/>
        </w:rPr>
        <w:t>отсутствует</w:t>
      </w:r>
    </w:p>
    <w:p w:rsidR="00BA3E66" w:rsidRPr="00B40E17" w:rsidRDefault="00BA3E66" w:rsidP="00BA3E6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16DE4" w:rsidRPr="00B40E17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B40E17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816DE4" w:rsidRPr="00B40E17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D71243" w:rsidRPr="00B40E17" w:rsidRDefault="00D71243" w:rsidP="00816DE4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228"/>
        <w:gridCol w:w="1848"/>
        <w:gridCol w:w="1554"/>
        <w:gridCol w:w="850"/>
        <w:gridCol w:w="3260"/>
      </w:tblGrid>
      <w:tr w:rsidR="00816DE4" w:rsidRPr="00B40E17" w:rsidTr="0004220A">
        <w:tc>
          <w:tcPr>
            <w:tcW w:w="7225" w:type="dxa"/>
            <w:gridSpan w:val="2"/>
          </w:tcPr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  <w:gridSpan w:val="2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4.2. Сроки достижения                   целей предлагаемого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110" w:type="dxa"/>
            <w:gridSpan w:val="2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816DE4" w:rsidRPr="00B40E17" w:rsidTr="0004220A">
        <w:tc>
          <w:tcPr>
            <w:tcW w:w="7225" w:type="dxa"/>
            <w:gridSpan w:val="2"/>
          </w:tcPr>
          <w:p w:rsidR="00DE5065" w:rsidRPr="00B40E17" w:rsidRDefault="00DE5065" w:rsidP="00DE5065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- Изменение базовой ставки, с учетом </w:t>
            </w:r>
            <w:r w:rsidR="00896C21" w:rsidRPr="00B40E17">
              <w:rPr>
                <w:rFonts w:eastAsia="Times New Roman" w:cs="Times New Roman"/>
                <w:iCs/>
                <w:szCs w:val="28"/>
                <w:lang w:eastAsia="ru-RU"/>
              </w:rPr>
              <w:t>плановой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 инфляции</w:t>
            </w:r>
            <w:r w:rsidR="00896C21" w:rsidRPr="00B40E17">
              <w:rPr>
                <w:rFonts w:eastAsia="Times New Roman" w:cs="Times New Roman"/>
                <w:iCs/>
                <w:szCs w:val="28"/>
                <w:lang w:eastAsia="ru-RU"/>
              </w:rPr>
              <w:t>, индекса потребительских цен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;</w:t>
            </w:r>
          </w:p>
          <w:p w:rsidR="00816DE4" w:rsidRPr="00B40E17" w:rsidRDefault="00DE5065" w:rsidP="00DE5065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- Приведение в соответствие с действующим законодательством.</w:t>
            </w:r>
          </w:p>
        </w:tc>
        <w:tc>
          <w:tcPr>
            <w:tcW w:w="3402" w:type="dxa"/>
            <w:gridSpan w:val="2"/>
          </w:tcPr>
          <w:p w:rsidR="00816DE4" w:rsidRPr="00B40E17" w:rsidRDefault="00DE5065" w:rsidP="00962A8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С даты вступления в силу НПА, в течении </w:t>
            </w:r>
            <w:r w:rsidR="00962A89" w:rsidRPr="00B40E17">
              <w:rPr>
                <w:rFonts w:eastAsia="Times New Roman" w:cs="Times New Roman"/>
                <w:szCs w:val="28"/>
                <w:lang w:eastAsia="ru-RU"/>
              </w:rPr>
              <w:t>1 года</w:t>
            </w:r>
          </w:p>
        </w:tc>
        <w:tc>
          <w:tcPr>
            <w:tcW w:w="4110" w:type="dxa"/>
            <w:gridSpan w:val="2"/>
          </w:tcPr>
          <w:p w:rsidR="00816DE4" w:rsidRPr="00B40E17" w:rsidRDefault="00DE5065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Ежег</w:t>
            </w:r>
            <w:r w:rsidR="00F57F92" w:rsidRPr="00B40E17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>дно</w:t>
            </w:r>
          </w:p>
        </w:tc>
      </w:tr>
      <w:tr w:rsidR="00816DE4" w:rsidRPr="00B40E17" w:rsidTr="0004220A">
        <w:tc>
          <w:tcPr>
            <w:tcW w:w="3997" w:type="dxa"/>
          </w:tcPr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4.4. Цели предлагаемого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5076" w:type="dxa"/>
            <w:gridSpan w:val="2"/>
          </w:tcPr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4.5. Наименование показателей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предлагаемого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правового регулирования (ед. изм.)</w:t>
            </w:r>
          </w:p>
        </w:tc>
        <w:tc>
          <w:tcPr>
            <w:tcW w:w="2404" w:type="dxa"/>
            <w:gridSpan w:val="2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4.6. Значения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260" w:type="dxa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4.7. Источники данных для расчета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показателей</w:t>
            </w:r>
          </w:p>
        </w:tc>
      </w:tr>
      <w:tr w:rsidR="002F79E9" w:rsidRPr="00B40E17" w:rsidTr="00E04A4D">
        <w:trPr>
          <w:trHeight w:val="654"/>
        </w:trPr>
        <w:tc>
          <w:tcPr>
            <w:tcW w:w="3997" w:type="dxa"/>
          </w:tcPr>
          <w:p w:rsidR="002F79E9" w:rsidRPr="00B40E17" w:rsidRDefault="002F79E9" w:rsidP="00896C21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- Изменение базовой ставки, с учетом </w:t>
            </w:r>
            <w:r w:rsidR="00896C21" w:rsidRPr="00B40E17">
              <w:rPr>
                <w:rFonts w:eastAsia="Times New Roman" w:cs="Times New Roman"/>
                <w:iCs/>
                <w:szCs w:val="28"/>
                <w:lang w:eastAsia="ru-RU"/>
              </w:rPr>
              <w:t>плановой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 инфляции</w:t>
            </w:r>
            <w:r w:rsidR="00896C21" w:rsidRPr="00B40E17">
              <w:rPr>
                <w:rFonts w:eastAsia="Times New Roman" w:cs="Times New Roman"/>
                <w:iCs/>
                <w:szCs w:val="28"/>
                <w:lang w:eastAsia="ru-RU"/>
              </w:rPr>
              <w:t>, индекса потребительских цен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;</w:t>
            </w:r>
          </w:p>
        </w:tc>
        <w:tc>
          <w:tcPr>
            <w:tcW w:w="5076" w:type="dxa"/>
            <w:gridSpan w:val="2"/>
          </w:tcPr>
          <w:p w:rsidR="002F79E9" w:rsidRPr="00B40E17" w:rsidRDefault="002F79E9" w:rsidP="00896C21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color w:val="FF0000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- </w:t>
            </w:r>
            <w:r w:rsidR="00896C21" w:rsidRPr="00B40E17"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розрачность применения </w:t>
            </w:r>
            <w:r w:rsidR="00896C21" w:rsidRPr="00B40E17">
              <w:rPr>
                <w:rFonts w:eastAsia="Times New Roman" w:cs="Times New Roman"/>
                <w:iCs/>
                <w:szCs w:val="28"/>
                <w:lang w:eastAsia="ru-RU"/>
              </w:rPr>
              <w:t>базовых ставок</w:t>
            </w:r>
            <w:r w:rsidR="00896C21" w:rsidRPr="00B40E17">
              <w:rPr>
                <w:rFonts w:eastAsia="Times New Roman" w:cs="Times New Roman"/>
                <w:iCs/>
                <w:color w:val="FF0000"/>
                <w:szCs w:val="28"/>
                <w:lang w:eastAsia="ru-RU"/>
              </w:rPr>
              <w:t xml:space="preserve"> </w:t>
            </w:r>
            <w:r w:rsidR="00896C21" w:rsidRPr="00B40E17">
              <w:t xml:space="preserve">для определения размера платы за установку </w:t>
            </w:r>
            <w:r w:rsidR="00896C21" w:rsidRPr="00B40E17">
              <w:rPr>
                <w:szCs w:val="28"/>
              </w:rPr>
              <w:t>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либо объектах, государственная собственность на которые не разграничена,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 да/нет</w:t>
            </w:r>
          </w:p>
        </w:tc>
        <w:tc>
          <w:tcPr>
            <w:tcW w:w="2404" w:type="dxa"/>
            <w:gridSpan w:val="2"/>
          </w:tcPr>
          <w:p w:rsidR="002F79E9" w:rsidRPr="00B40E17" w:rsidRDefault="002F79E9" w:rsidP="002F79E9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да, </w:t>
            </w:r>
          </w:p>
          <w:p w:rsidR="002F79E9" w:rsidRPr="00B40E17" w:rsidRDefault="002F79E9" w:rsidP="002F79E9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2F79E9" w:rsidRPr="00B40E17" w:rsidRDefault="0092690A" w:rsidP="00896C2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Федеральный закон от 05.12.2017 №</w:t>
            </w:r>
            <w:r w:rsidR="00896C21"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362-ФЗ «О федеральном бюджете на 2018 год и на плановый период 2019 и 2020 годов»; </w:t>
            </w:r>
            <w:r w:rsidR="0017137C" w:rsidRPr="00B40E17">
              <w:rPr>
                <w:rFonts w:eastAsia="Times New Roman" w:cs="Times New Roman"/>
                <w:bCs/>
                <w:szCs w:val="28"/>
                <w:lang w:eastAsia="ru-RU"/>
              </w:rPr>
              <w:t>решение Думы города от 29.09.2006 №74-IVДГ «О правилах распространения наружной рекламы на территории города Сургута».</w:t>
            </w:r>
          </w:p>
        </w:tc>
      </w:tr>
      <w:tr w:rsidR="00036B31" w:rsidRPr="00B40E17" w:rsidTr="00BF2350">
        <w:trPr>
          <w:trHeight w:val="966"/>
        </w:trPr>
        <w:tc>
          <w:tcPr>
            <w:tcW w:w="3997" w:type="dxa"/>
          </w:tcPr>
          <w:p w:rsidR="00036B31" w:rsidRPr="00B40E17" w:rsidRDefault="00036B31" w:rsidP="00036B31">
            <w:pPr>
              <w:autoSpaceDE w:val="0"/>
              <w:autoSpaceDN w:val="0"/>
              <w:ind w:left="57" w:right="57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- Приведение в соответствие с действующим законодательством</w:t>
            </w:r>
          </w:p>
        </w:tc>
        <w:tc>
          <w:tcPr>
            <w:tcW w:w="5076" w:type="dxa"/>
            <w:gridSpan w:val="2"/>
          </w:tcPr>
          <w:p w:rsidR="00036B31" w:rsidRPr="00B40E17" w:rsidRDefault="00036B31" w:rsidP="00036B31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- количество выявленных нарушений законодательства по результатам правового мониторинга, антикоррупционных экспертиз и др., ед.</w:t>
            </w:r>
          </w:p>
        </w:tc>
        <w:tc>
          <w:tcPr>
            <w:tcW w:w="2404" w:type="dxa"/>
            <w:gridSpan w:val="2"/>
          </w:tcPr>
          <w:p w:rsidR="00036B31" w:rsidRPr="00B40E17" w:rsidRDefault="00036B31" w:rsidP="00036B31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0 ед.</w:t>
            </w:r>
          </w:p>
          <w:p w:rsidR="00036B31" w:rsidRPr="00B40E17" w:rsidRDefault="00036B31" w:rsidP="00036B31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ежегодно</w:t>
            </w:r>
          </w:p>
        </w:tc>
        <w:tc>
          <w:tcPr>
            <w:tcW w:w="3260" w:type="dxa"/>
          </w:tcPr>
          <w:p w:rsidR="00036B31" w:rsidRPr="00B40E17" w:rsidRDefault="00036B31" w:rsidP="00036B3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Отчетные данные контролирующих органов по результатам правового мониторинга, антикоррупционных экспертиз и др.</w:t>
            </w:r>
          </w:p>
        </w:tc>
      </w:tr>
    </w:tbl>
    <w:p w:rsidR="00816DE4" w:rsidRPr="00B40E17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Pr="00B40E17" w:rsidRDefault="00816DE4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71243" w:rsidRPr="00B40E17" w:rsidRDefault="00D71243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816DE4" w:rsidRPr="00B40E17" w:rsidTr="0004220A">
        <w:trPr>
          <w:cantSplit/>
        </w:trPr>
        <w:tc>
          <w:tcPr>
            <w:tcW w:w="6747" w:type="dxa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5.3. Источники данных</w:t>
            </w:r>
          </w:p>
        </w:tc>
      </w:tr>
      <w:tr w:rsidR="008B2A09" w:rsidRPr="00B40E17" w:rsidTr="0004220A">
        <w:trPr>
          <w:cantSplit/>
        </w:trPr>
        <w:tc>
          <w:tcPr>
            <w:tcW w:w="6747" w:type="dxa"/>
          </w:tcPr>
          <w:p w:rsidR="008B2A09" w:rsidRPr="00B40E17" w:rsidRDefault="008B2A09" w:rsidP="008B2A09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Некоммерческие организации, иные юридические и физические лица, индивидуальные предприниматели, осуществляющие рекламную деятельность на территории города Сургута</w:t>
            </w:r>
          </w:p>
        </w:tc>
        <w:tc>
          <w:tcPr>
            <w:tcW w:w="3685" w:type="dxa"/>
          </w:tcPr>
          <w:p w:rsidR="00896C21" w:rsidRPr="00B40E17" w:rsidRDefault="00B3701B" w:rsidP="008B2A09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30</w:t>
            </w:r>
            <w:r w:rsidR="00896C21"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</w:p>
          <w:p w:rsidR="008B2A09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proofErr w:type="spellStart"/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рекламораспространителей</w:t>
            </w:r>
            <w:proofErr w:type="spellEnd"/>
          </w:p>
        </w:tc>
        <w:tc>
          <w:tcPr>
            <w:tcW w:w="4305" w:type="dxa"/>
          </w:tcPr>
          <w:p w:rsidR="008B2A09" w:rsidRPr="00B40E17" w:rsidRDefault="00AC1653" w:rsidP="00AC1653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Прогнозные данные по результатам анализа прошлых лет</w:t>
            </w:r>
          </w:p>
        </w:tc>
      </w:tr>
    </w:tbl>
    <w:p w:rsidR="00816DE4" w:rsidRPr="00B40E17" w:rsidRDefault="00816DE4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t xml:space="preserve"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           </w:t>
      </w:r>
      <w:proofErr w:type="gramStart"/>
      <w:r w:rsidRPr="00B40E17">
        <w:rPr>
          <w:rFonts w:eastAsia="Times New Roman" w:cs="Times New Roman"/>
          <w:bCs/>
          <w:szCs w:val="28"/>
          <w:lang w:eastAsia="ru-RU"/>
        </w:rPr>
        <w:t xml:space="preserve">   (</w:t>
      </w:r>
      <w:proofErr w:type="gramEnd"/>
      <w:r w:rsidRPr="00B40E17">
        <w:rPr>
          <w:rFonts w:eastAsia="Times New Roman" w:cs="Times New Roman"/>
          <w:bCs/>
          <w:szCs w:val="28"/>
          <w:lang w:eastAsia="ru-RU"/>
        </w:rPr>
        <w:t>доходов) бюджета)</w:t>
      </w:r>
    </w:p>
    <w:p w:rsidR="00D71243" w:rsidRPr="00B40E17" w:rsidRDefault="00D71243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126"/>
        <w:gridCol w:w="3830"/>
        <w:gridCol w:w="12"/>
        <w:gridCol w:w="2538"/>
        <w:gridCol w:w="12"/>
        <w:gridCol w:w="2680"/>
        <w:gridCol w:w="12"/>
        <w:gridCol w:w="14"/>
      </w:tblGrid>
      <w:tr w:rsidR="00816DE4" w:rsidRPr="00B40E17" w:rsidTr="005302BE">
        <w:trPr>
          <w:gridAfter w:val="2"/>
          <w:wAfter w:w="26" w:type="dxa"/>
        </w:trPr>
        <w:tc>
          <w:tcPr>
            <w:tcW w:w="3539" w:type="dxa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6.1. Наименование функции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(полномочия/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2126" w:type="dxa"/>
          </w:tcPr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6.2. Характер функции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(новая/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изменяемая/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отменяемая)</w:t>
            </w:r>
          </w:p>
        </w:tc>
        <w:tc>
          <w:tcPr>
            <w:tcW w:w="3830" w:type="dxa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6.3. Виды расходов (доходов)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0" w:type="dxa"/>
            <w:gridSpan w:val="2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6.4. Количественная оценка расходов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и доходов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(тыс. рублей)</w:t>
            </w:r>
          </w:p>
        </w:tc>
        <w:tc>
          <w:tcPr>
            <w:tcW w:w="2692" w:type="dxa"/>
            <w:gridSpan w:val="2"/>
          </w:tcPr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B40E17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5302BE" w:rsidRPr="00B40E17" w:rsidTr="006D7D0D">
        <w:trPr>
          <w:cantSplit/>
        </w:trPr>
        <w:tc>
          <w:tcPr>
            <w:tcW w:w="14763" w:type="dxa"/>
            <w:gridSpan w:val="9"/>
          </w:tcPr>
          <w:p w:rsidR="005302BE" w:rsidRPr="00B40E17" w:rsidRDefault="005302BE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10"/>
                <w:szCs w:val="10"/>
                <w:lang w:eastAsia="ru-RU"/>
              </w:rPr>
            </w:pPr>
          </w:p>
          <w:p w:rsidR="005302BE" w:rsidRPr="00B40E17" w:rsidRDefault="005302BE" w:rsidP="005302BE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Наименование структурного подразделения, муниципального учреждения: контрольное управление Администрации города</w:t>
            </w:r>
          </w:p>
        </w:tc>
      </w:tr>
      <w:tr w:rsidR="00896C21" w:rsidRPr="00B40E17" w:rsidTr="005302BE">
        <w:trPr>
          <w:gridAfter w:val="2"/>
          <w:wAfter w:w="26" w:type="dxa"/>
          <w:trHeight w:val="350"/>
        </w:trPr>
        <w:tc>
          <w:tcPr>
            <w:tcW w:w="3539" w:type="dxa"/>
            <w:vMerge w:val="restart"/>
          </w:tcPr>
          <w:p w:rsidR="00896C21" w:rsidRPr="00B40E17" w:rsidRDefault="00896C21" w:rsidP="005302BE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40E17">
              <w:rPr>
                <w:sz w:val="26"/>
                <w:szCs w:val="26"/>
              </w:rPr>
              <w:t xml:space="preserve">- осуществляет осмотр территорий городского округа на предмет выявления незаконно установленных и (или) эксплуатируемых рекламных конструкций, документальное </w:t>
            </w:r>
            <w:r w:rsidRPr="00B40E17">
              <w:rPr>
                <w:sz w:val="26"/>
                <w:szCs w:val="26"/>
              </w:rPr>
              <w:lastRenderedPageBreak/>
              <w:t xml:space="preserve">фиксирование фактов незаконной установки и (или) эксплуатации рекламных конструкций;  </w:t>
            </w:r>
          </w:p>
          <w:p w:rsidR="00896C21" w:rsidRPr="00B40E17" w:rsidRDefault="00896C21" w:rsidP="005302BE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B40E17">
              <w:rPr>
                <w:sz w:val="26"/>
                <w:szCs w:val="26"/>
              </w:rPr>
              <w:t xml:space="preserve">- выдает предписания о демонтаже незаконно установленных и (или) эксплуатируемых рекламных конструкций в соответствии с законодательством; </w:t>
            </w:r>
          </w:p>
          <w:p w:rsidR="00896C21" w:rsidRPr="00B40E17" w:rsidRDefault="00896C21" w:rsidP="005302BE">
            <w:pPr>
              <w:tabs>
                <w:tab w:val="left" w:pos="993"/>
              </w:tabs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sz w:val="26"/>
                <w:szCs w:val="26"/>
              </w:rPr>
              <w:t>- организовывает и координирует работу по демонтажу незаконно установленных и (или) эксплуатируемых рекламных конструкций</w:t>
            </w:r>
          </w:p>
        </w:tc>
        <w:tc>
          <w:tcPr>
            <w:tcW w:w="2126" w:type="dxa"/>
            <w:vMerge w:val="restart"/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lastRenderedPageBreak/>
              <w:t>изменяемая</w:t>
            </w:r>
          </w:p>
        </w:tc>
        <w:tc>
          <w:tcPr>
            <w:tcW w:w="3830" w:type="dxa"/>
          </w:tcPr>
          <w:p w:rsidR="00896C21" w:rsidRPr="00B40E17" w:rsidRDefault="00896C21" w:rsidP="00896C21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550" w:type="dxa"/>
            <w:gridSpan w:val="2"/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2" w:type="dxa"/>
            <w:gridSpan w:val="2"/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96C21" w:rsidRPr="00B40E17" w:rsidTr="005302BE">
        <w:trPr>
          <w:gridAfter w:val="2"/>
          <w:wAfter w:w="26" w:type="dxa"/>
          <w:trHeight w:val="370"/>
        </w:trPr>
        <w:tc>
          <w:tcPr>
            <w:tcW w:w="3539" w:type="dxa"/>
            <w:vMerge/>
          </w:tcPr>
          <w:p w:rsidR="00896C21" w:rsidRPr="00B40E17" w:rsidRDefault="00896C21" w:rsidP="00896C21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30" w:type="dxa"/>
          </w:tcPr>
          <w:p w:rsidR="00896C21" w:rsidRPr="00B40E17" w:rsidRDefault="00896C21" w:rsidP="005302B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Периодические расходы в 2019 году:</w:t>
            </w:r>
          </w:p>
        </w:tc>
        <w:tc>
          <w:tcPr>
            <w:tcW w:w="2550" w:type="dxa"/>
            <w:gridSpan w:val="2"/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</w:t>
            </w:r>
          </w:p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ассигнований на оплату труда</w:t>
            </w:r>
          </w:p>
        </w:tc>
        <w:tc>
          <w:tcPr>
            <w:tcW w:w="2692" w:type="dxa"/>
            <w:gridSpan w:val="2"/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96C21" w:rsidRPr="00B40E17" w:rsidTr="005302BE">
        <w:trPr>
          <w:gridAfter w:val="2"/>
          <w:wAfter w:w="26" w:type="dxa"/>
          <w:trHeight w:val="253"/>
        </w:trPr>
        <w:tc>
          <w:tcPr>
            <w:tcW w:w="3539" w:type="dxa"/>
            <w:vMerge/>
          </w:tcPr>
          <w:p w:rsidR="00896C21" w:rsidRPr="00B40E17" w:rsidRDefault="00896C21" w:rsidP="00896C21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30" w:type="dxa"/>
          </w:tcPr>
          <w:p w:rsidR="00896C21" w:rsidRPr="00B40E17" w:rsidRDefault="00896C21" w:rsidP="00896C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Возможные доходы за 2019 г.:</w:t>
            </w:r>
          </w:p>
        </w:tc>
        <w:tc>
          <w:tcPr>
            <w:tcW w:w="2550" w:type="dxa"/>
            <w:gridSpan w:val="2"/>
          </w:tcPr>
          <w:p w:rsidR="005302BE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5302BE" w:rsidRPr="00B40E1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>599</w:t>
            </w:r>
            <w:r w:rsidR="005302BE" w:rsidRPr="00B40E17">
              <w:rPr>
                <w:rFonts w:eastAsia="Times New Roman" w:cs="Times New Roman"/>
                <w:szCs w:val="28"/>
                <w:lang w:eastAsia="ru-RU"/>
              </w:rPr>
              <w:t xml:space="preserve">,86 </w:t>
            </w:r>
          </w:p>
          <w:p w:rsidR="00896C21" w:rsidRPr="00B40E17" w:rsidRDefault="005302BE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</w:p>
        </w:tc>
        <w:tc>
          <w:tcPr>
            <w:tcW w:w="2692" w:type="dxa"/>
            <w:gridSpan w:val="2"/>
          </w:tcPr>
          <w:p w:rsidR="00896C21" w:rsidRPr="00B40E17" w:rsidRDefault="00896C21" w:rsidP="005302BE">
            <w:pPr>
              <w:autoSpaceDE w:val="0"/>
              <w:autoSpaceDN w:val="0"/>
              <w:ind w:left="-26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1.Методика прогнозирования</w:t>
            </w:r>
            <w:r w:rsidR="005302BE" w:rsidRPr="00B40E17">
              <w:rPr>
                <w:rFonts w:eastAsia="Times New Roman" w:cs="Times New Roman"/>
                <w:szCs w:val="28"/>
                <w:lang w:eastAsia="ru-RU"/>
              </w:rPr>
              <w:t xml:space="preserve"> поступлений доходов в бюджет го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>рода Сургута;</w:t>
            </w:r>
          </w:p>
          <w:p w:rsidR="00896C21" w:rsidRPr="00B40E17" w:rsidRDefault="00896C21" w:rsidP="005302BE">
            <w:pPr>
              <w:autoSpaceDE w:val="0"/>
              <w:autoSpaceDN w:val="0"/>
              <w:rPr>
                <w:bCs/>
                <w:szCs w:val="28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B40E17">
              <w:rPr>
                <w:bCs/>
                <w:szCs w:val="28"/>
              </w:rPr>
              <w:t xml:space="preserve"> Федеральный закон от 05 декабря 2017 № 362-ФЗ «О федеральном бюджете на 2018 год и на плановый период 2019 и 2020 годов».</w:t>
            </w:r>
          </w:p>
          <w:p w:rsidR="00896C21" w:rsidRPr="00B40E17" w:rsidRDefault="00896C21" w:rsidP="005302BE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bCs/>
                <w:szCs w:val="28"/>
              </w:rPr>
              <w:t>3. Статистические данные</w:t>
            </w:r>
          </w:p>
        </w:tc>
      </w:tr>
      <w:tr w:rsidR="00896C21" w:rsidRPr="00B40E17" w:rsidTr="005302BE">
        <w:trPr>
          <w:gridAfter w:val="1"/>
          <w:wAfter w:w="14" w:type="dxa"/>
        </w:trPr>
        <w:tc>
          <w:tcPr>
            <w:tcW w:w="9507" w:type="dxa"/>
            <w:gridSpan w:val="4"/>
          </w:tcPr>
          <w:p w:rsidR="00896C21" w:rsidRPr="00B40E17" w:rsidRDefault="00896C21" w:rsidP="00896C21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единовременные расходы за период __________________ гг.:</w:t>
            </w:r>
          </w:p>
          <w:p w:rsidR="00896C21" w:rsidRPr="00B40E17" w:rsidRDefault="00896C21" w:rsidP="00896C21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</w:tcPr>
          <w:p w:rsidR="00896C21" w:rsidRPr="00B40E17" w:rsidRDefault="005302BE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2" w:type="dxa"/>
            <w:gridSpan w:val="2"/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96C21" w:rsidRPr="00B40E17" w:rsidTr="005302BE">
        <w:trPr>
          <w:gridAfter w:val="1"/>
          <w:wAfter w:w="14" w:type="dxa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1" w:rsidRPr="00B40E17" w:rsidRDefault="00896C21" w:rsidP="00896C21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Итого периодические расходы за период </w:t>
            </w:r>
            <w:r w:rsidR="005302BE" w:rsidRPr="00B40E17">
              <w:rPr>
                <w:rFonts w:eastAsia="Times New Roman" w:cs="Times New Roman"/>
                <w:iCs/>
                <w:szCs w:val="28"/>
                <w:lang w:eastAsia="ru-RU"/>
              </w:rPr>
              <w:t>2019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 г.:</w:t>
            </w:r>
          </w:p>
          <w:p w:rsidR="00896C21" w:rsidRPr="00B40E17" w:rsidRDefault="00896C21" w:rsidP="00896C21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E" w:rsidRPr="00B40E17" w:rsidRDefault="005302BE" w:rsidP="005302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в пределах лимитов бюджетных </w:t>
            </w:r>
          </w:p>
          <w:p w:rsidR="00896C21" w:rsidRPr="00B40E17" w:rsidRDefault="005302BE" w:rsidP="005302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ассигнований на оплату труда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896C21" w:rsidRPr="00B40E17" w:rsidTr="005302BE">
        <w:trPr>
          <w:gridAfter w:val="1"/>
          <w:wAfter w:w="14" w:type="dxa"/>
          <w:trHeight w:val="661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1" w:rsidRPr="00B40E17" w:rsidRDefault="00896C21" w:rsidP="00896C21">
            <w:pPr>
              <w:autoSpaceDE w:val="0"/>
              <w:autoSpaceDN w:val="0"/>
              <w:ind w:firstLine="54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2019 год: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E" w:rsidRPr="00B40E17" w:rsidRDefault="005302BE" w:rsidP="005302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15 599,86 </w:t>
            </w:r>
          </w:p>
          <w:p w:rsidR="00896C21" w:rsidRPr="00B40E17" w:rsidRDefault="005302BE" w:rsidP="005302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тыс. рублей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21" w:rsidRPr="00B40E17" w:rsidRDefault="00896C21" w:rsidP="00896C21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535B1E" w:rsidRPr="00B40E17" w:rsidRDefault="00535B1E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B3F89" w:rsidRPr="00B40E17" w:rsidRDefault="008B3F89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B3F89" w:rsidRPr="00B40E17" w:rsidRDefault="008B3F89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B3F89" w:rsidRPr="00B40E17" w:rsidRDefault="008B3F89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B3F89" w:rsidRPr="00B40E17" w:rsidRDefault="008B3F89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B3F89" w:rsidRPr="00B40E17" w:rsidRDefault="008B3F89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816DE4" w:rsidRPr="00B40E17" w:rsidRDefault="00816DE4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lastRenderedPageBreak/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4395"/>
        <w:gridCol w:w="2268"/>
        <w:gridCol w:w="2640"/>
        <w:gridCol w:w="2603"/>
      </w:tblGrid>
      <w:tr w:rsidR="00816DE4" w:rsidRPr="00B40E17" w:rsidTr="000E445E">
        <w:tc>
          <w:tcPr>
            <w:tcW w:w="2830" w:type="dxa"/>
          </w:tcPr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7.1. Группы </w:t>
            </w:r>
          </w:p>
          <w:p w:rsidR="00816DE4" w:rsidRPr="00B40E17" w:rsidRDefault="00816DE4" w:rsidP="0004220A">
            <w:pPr>
              <w:autoSpaceDE w:val="0"/>
              <w:autoSpaceDN w:val="0"/>
              <w:ind w:left="-30"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потенциальных адресатов предлагаемого правового регулирования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с пунктом 5.1 сводного отчета)</w:t>
            </w:r>
          </w:p>
        </w:tc>
        <w:tc>
          <w:tcPr>
            <w:tcW w:w="4395" w:type="dxa"/>
          </w:tcPr>
          <w:p w:rsidR="00816DE4" w:rsidRPr="00B40E17" w:rsidRDefault="00816DE4" w:rsidP="000E445E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7.2. Новые обязанности, запреты и ограничения, изменения существующих обязанностей, запретов и ограничений, вводимые предлагаемым правовым регулированием </w:t>
            </w: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268" w:type="dxa"/>
          </w:tcPr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7.3. Описание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доходов,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связанных с введением предлагаемого правового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2640" w:type="dxa"/>
          </w:tcPr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7.4. Количественная оценка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(рублей)</w:t>
            </w:r>
          </w:p>
        </w:tc>
        <w:tc>
          <w:tcPr>
            <w:tcW w:w="2603" w:type="dxa"/>
          </w:tcPr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7.5. Источники </w:t>
            </w:r>
          </w:p>
          <w:p w:rsidR="00816DE4" w:rsidRPr="00B40E17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816DE4" w:rsidRPr="00B40E17" w:rsidRDefault="00816DE4" w:rsidP="007B1BF6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A50169" w:rsidRPr="00B40E17" w:rsidTr="000E445E">
        <w:tc>
          <w:tcPr>
            <w:tcW w:w="2830" w:type="dxa"/>
          </w:tcPr>
          <w:p w:rsidR="00A50169" w:rsidRPr="00B40E17" w:rsidRDefault="00A50169" w:rsidP="00A50169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 xml:space="preserve">Некоммерческие организации, иные юридические и физические лица, индивидуальные предприниматели, осуществляющие рекламную деятельность на </w:t>
            </w:r>
            <w:proofErr w:type="spellStart"/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терри</w:t>
            </w:r>
            <w:proofErr w:type="spellEnd"/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-тории города Сургута</w:t>
            </w:r>
          </w:p>
        </w:tc>
        <w:tc>
          <w:tcPr>
            <w:tcW w:w="4395" w:type="dxa"/>
          </w:tcPr>
          <w:p w:rsidR="002E5F7E" w:rsidRPr="00B40E17" w:rsidRDefault="00A50169" w:rsidP="00A50169">
            <w:pPr>
              <w:autoSpaceDE w:val="0"/>
              <w:autoSpaceDN w:val="0"/>
              <w:rPr>
                <w:szCs w:val="28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Пунктом 1.1. проекта решения Думы города у</w:t>
            </w:r>
            <w:r w:rsidRPr="00B40E17">
              <w:t xml:space="preserve">становлена базовая ставки для определения размера платы за установку </w:t>
            </w:r>
            <w:r w:rsidRPr="00B40E17">
              <w:rPr>
                <w:szCs w:val="28"/>
              </w:rPr>
              <w:t xml:space="preserve">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либо объектах, государственная собственность на которые не разграничена в размере 819,83 рубля в год </w:t>
            </w:r>
          </w:p>
          <w:p w:rsidR="00A50169" w:rsidRPr="00B40E17" w:rsidRDefault="00A50169" w:rsidP="00A50169">
            <w:pPr>
              <w:autoSpaceDE w:val="0"/>
              <w:autoSpaceDN w:val="0"/>
              <w:rPr>
                <w:szCs w:val="28"/>
              </w:rPr>
            </w:pPr>
            <w:r w:rsidRPr="00B40E17">
              <w:rPr>
                <w:szCs w:val="28"/>
              </w:rPr>
              <w:t>за один квадратный метр рекламной площади.</w:t>
            </w:r>
          </w:p>
          <w:p w:rsidR="00A50169" w:rsidRPr="00B40E17" w:rsidRDefault="00A50169" w:rsidP="00A50169">
            <w:pPr>
              <w:autoSpaceDE w:val="0"/>
              <w:autoSpaceDN w:val="0"/>
              <w:ind w:left="57" w:right="57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Норма вступает в силу с 01.01.2019 года</w:t>
            </w:r>
          </w:p>
        </w:tc>
        <w:tc>
          <w:tcPr>
            <w:tcW w:w="2268" w:type="dxa"/>
          </w:tcPr>
          <w:p w:rsidR="00A50169" w:rsidRPr="00B40E17" w:rsidRDefault="000E445E" w:rsidP="0020433A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7B1BF6" w:rsidRPr="00B40E17">
              <w:rPr>
                <w:rFonts w:eastAsia="Times New Roman" w:cs="Times New Roman"/>
                <w:szCs w:val="28"/>
                <w:lang w:eastAsia="ru-RU"/>
              </w:rPr>
              <w:t xml:space="preserve">нижение расходов по оплате </w:t>
            </w:r>
            <w:r w:rsidR="0020433A" w:rsidRPr="00B40E17">
              <w:rPr>
                <w:rFonts w:eastAsia="Times New Roman" w:cs="Times New Roman"/>
                <w:szCs w:val="28"/>
                <w:lang w:eastAsia="ru-RU"/>
              </w:rPr>
              <w:t xml:space="preserve">при заключении договора </w:t>
            </w:r>
            <w:r w:rsidR="002E5F7E" w:rsidRPr="00B40E17">
              <w:rPr>
                <w:rFonts w:eastAsia="Times New Roman" w:cs="Times New Roman"/>
                <w:szCs w:val="28"/>
                <w:lang w:eastAsia="ru-RU"/>
              </w:rPr>
              <w:t xml:space="preserve">на установку и эксплуатацию рекламной конструкции </w:t>
            </w:r>
          </w:p>
        </w:tc>
        <w:tc>
          <w:tcPr>
            <w:tcW w:w="2640" w:type="dxa"/>
          </w:tcPr>
          <w:p w:rsidR="00AF1E6C" w:rsidRPr="00B40E17" w:rsidRDefault="00B24967" w:rsidP="00A501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на 1 </w:t>
            </w:r>
            <w:proofErr w:type="spellStart"/>
            <w:proofErr w:type="gramStart"/>
            <w:r w:rsidRPr="00B40E17">
              <w:rPr>
                <w:rFonts w:eastAsia="Times New Roman" w:cs="Times New Roman"/>
                <w:szCs w:val="28"/>
                <w:lang w:eastAsia="ru-RU"/>
              </w:rPr>
              <w:t>рекламораспространителя</w:t>
            </w:r>
            <w:proofErr w:type="spellEnd"/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562AC" w:rsidRPr="00B40E17"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proofErr w:type="gramEnd"/>
            <w:r w:rsidR="00AF1E6C" w:rsidRPr="00B40E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24967" w:rsidRPr="00B40E17" w:rsidRDefault="00B24967" w:rsidP="00A501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на 1</w:t>
            </w:r>
            <w:r w:rsidR="0020433A" w:rsidRPr="00B40E1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>890</w:t>
            </w:r>
            <w:r w:rsidR="0020433A" w:rsidRPr="00B40E17">
              <w:rPr>
                <w:rFonts w:eastAsia="Times New Roman" w:cs="Times New Roman"/>
                <w:szCs w:val="28"/>
                <w:lang w:eastAsia="ru-RU"/>
              </w:rPr>
              <w:t>,00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 руб., </w:t>
            </w:r>
          </w:p>
          <w:p w:rsidR="00AF1E6C" w:rsidRPr="00B40E17" w:rsidRDefault="00B24967" w:rsidP="00A501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для 30 </w:t>
            </w:r>
            <w:proofErr w:type="spellStart"/>
            <w:r w:rsidRPr="00B40E17">
              <w:rPr>
                <w:rFonts w:eastAsia="Times New Roman" w:cs="Times New Roman"/>
                <w:szCs w:val="28"/>
                <w:lang w:eastAsia="ru-RU"/>
              </w:rPr>
              <w:t>рекламораспространителей</w:t>
            </w:r>
            <w:proofErr w:type="spellEnd"/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F1E6C" w:rsidRPr="00B40E17" w:rsidRDefault="00B24967" w:rsidP="00A501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в 2019 году – </w:t>
            </w:r>
          </w:p>
          <w:p w:rsidR="00AF1E6C" w:rsidRPr="00B40E17" w:rsidRDefault="00B24967" w:rsidP="00A501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AF1E6C" w:rsidRPr="00B40E17">
              <w:rPr>
                <w:rFonts w:eastAsia="Times New Roman" w:cs="Times New Roman"/>
                <w:szCs w:val="28"/>
                <w:lang w:eastAsia="ru-RU"/>
              </w:rPr>
              <w:t>56</w:t>
            </w:r>
            <w:r w:rsidR="0020433A" w:rsidRPr="00B40E17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AF1E6C" w:rsidRPr="00B40E17">
              <w:rPr>
                <w:rFonts w:eastAsia="Times New Roman" w:cs="Times New Roman"/>
                <w:szCs w:val="28"/>
                <w:lang w:eastAsia="ru-RU"/>
              </w:rPr>
              <w:t>700</w:t>
            </w:r>
            <w:r w:rsidR="0020433A" w:rsidRPr="00B40E17">
              <w:rPr>
                <w:rFonts w:eastAsia="Times New Roman" w:cs="Times New Roman"/>
                <w:szCs w:val="28"/>
                <w:lang w:eastAsia="ru-RU"/>
              </w:rPr>
              <w:t>,00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 руб. </w:t>
            </w:r>
          </w:p>
          <w:p w:rsidR="00B24967" w:rsidRPr="00B40E17" w:rsidRDefault="00B24967" w:rsidP="00A501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(расчет </w:t>
            </w:r>
            <w:r w:rsidR="00AF1E6C" w:rsidRPr="00B40E17">
              <w:rPr>
                <w:rFonts w:eastAsia="Times New Roman" w:cs="Times New Roman"/>
                <w:szCs w:val="28"/>
                <w:lang w:eastAsia="ru-RU"/>
              </w:rPr>
              <w:t>прилагается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AF1E6C" w:rsidRPr="00B40E17" w:rsidRDefault="00A50169" w:rsidP="00AF1E6C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50169" w:rsidRPr="00B40E17" w:rsidRDefault="00A50169" w:rsidP="00A50169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0E445E" w:rsidRPr="00B40E17" w:rsidRDefault="000E445E" w:rsidP="000E44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прогноз социально-экономического развития города Сургута на 2018</w:t>
            </w:r>
            <w:r w:rsidR="002E5F7E" w:rsidRPr="00B40E17">
              <w:rPr>
                <w:rFonts w:eastAsia="Times New Roman" w:cs="Times New Roman"/>
                <w:szCs w:val="28"/>
                <w:lang w:eastAsia="ru-RU"/>
              </w:rPr>
              <w:t xml:space="preserve"> – 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>2020 годы;</w:t>
            </w:r>
          </w:p>
          <w:p w:rsidR="00A50169" w:rsidRPr="00B40E17" w:rsidRDefault="000E445E" w:rsidP="000E445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7B1BF6" w:rsidRPr="00B40E17">
              <w:rPr>
                <w:rFonts w:eastAsia="Times New Roman" w:cs="Times New Roman"/>
                <w:szCs w:val="28"/>
                <w:lang w:eastAsia="ru-RU"/>
              </w:rPr>
              <w:t>етодика определения размера платы, утвержденная р</w:t>
            </w:r>
            <w:r w:rsidR="00A50169" w:rsidRPr="00B40E17">
              <w:rPr>
                <w:rFonts w:eastAsia="Times New Roman" w:cs="Times New Roman"/>
                <w:szCs w:val="28"/>
                <w:lang w:eastAsia="ru-RU"/>
              </w:rPr>
              <w:t>ешение</w:t>
            </w:r>
            <w:r w:rsidR="007B1BF6" w:rsidRPr="00B40E17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A50169" w:rsidRPr="00B40E17">
              <w:rPr>
                <w:rFonts w:eastAsia="Times New Roman" w:cs="Times New Roman"/>
                <w:szCs w:val="28"/>
                <w:lang w:eastAsia="ru-RU"/>
              </w:rPr>
              <w:t xml:space="preserve"> Думы города от 29.09.2006 №</w:t>
            </w:r>
            <w:r w:rsidR="002E5F7E" w:rsidRPr="00B40E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50169" w:rsidRPr="00B40E17">
              <w:rPr>
                <w:rFonts w:eastAsia="Times New Roman" w:cs="Times New Roman"/>
                <w:szCs w:val="28"/>
                <w:lang w:eastAsia="ru-RU"/>
              </w:rPr>
              <w:t>74-IVДГ «О правилах распространения наружной рекламы на территории города Сургута»</w:t>
            </w:r>
          </w:p>
        </w:tc>
      </w:tr>
    </w:tbl>
    <w:p w:rsidR="008B3F89" w:rsidRPr="00B40E17" w:rsidRDefault="008B3F89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8B3F89" w:rsidRPr="00B40E17" w:rsidRDefault="008B3F89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8B3F89" w:rsidRPr="00B40E17" w:rsidRDefault="008B3F89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p w:rsidR="00BA3E66" w:rsidRPr="00B40E17" w:rsidRDefault="00816DE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B40E17">
        <w:rPr>
          <w:rFonts w:eastAsia="Times New Roman" w:cs="Times New Roman"/>
          <w:bCs/>
          <w:szCs w:val="28"/>
          <w:lang w:eastAsia="ru-RU"/>
        </w:rPr>
        <w:lastRenderedPageBreak/>
        <w:t>8. Сравнение возможных вариантов решения проблемы</w:t>
      </w:r>
    </w:p>
    <w:p w:rsidR="00A50169" w:rsidRPr="00B40E17" w:rsidRDefault="00A50169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394"/>
        <w:gridCol w:w="4395"/>
        <w:gridCol w:w="1842"/>
      </w:tblGrid>
      <w:tr w:rsidR="00816DE4" w:rsidRPr="00B40E17" w:rsidTr="008B3F89">
        <w:trPr>
          <w:cantSplit/>
          <w:trHeight w:val="361"/>
        </w:trPr>
        <w:tc>
          <w:tcPr>
            <w:tcW w:w="4106" w:type="dxa"/>
          </w:tcPr>
          <w:p w:rsidR="00816DE4" w:rsidRPr="00B40E17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Вариант 1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(существующее 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4395" w:type="dxa"/>
          </w:tcPr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Вариант 2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(предлагаемое 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правовое 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1842" w:type="dxa"/>
          </w:tcPr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Вариант </w:t>
            </w:r>
            <w:r w:rsidRPr="00B40E17">
              <w:rPr>
                <w:rFonts w:eastAsia="Times New Roman" w:cs="Times New Roman"/>
                <w:szCs w:val="28"/>
                <w:lang w:val="en-US" w:eastAsia="ru-RU"/>
              </w:rPr>
              <w:t>N</w:t>
            </w: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(иной вариант 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 xml:space="preserve">правового </w:t>
            </w:r>
          </w:p>
          <w:p w:rsidR="00816DE4" w:rsidRPr="00B40E17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регулирования)</w:t>
            </w:r>
          </w:p>
        </w:tc>
      </w:tr>
      <w:tr w:rsidR="00AC2737" w:rsidRPr="00B40E17" w:rsidTr="008B3F89">
        <w:tc>
          <w:tcPr>
            <w:tcW w:w="4106" w:type="dxa"/>
          </w:tcPr>
          <w:p w:rsidR="00AC2737" w:rsidRPr="00B40E17" w:rsidRDefault="00AC2737" w:rsidP="00AC273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4394" w:type="dxa"/>
          </w:tcPr>
          <w:p w:rsidR="00AC2737" w:rsidRPr="00B40E17" w:rsidRDefault="00AC2737" w:rsidP="00AC2737">
            <w:pPr>
              <w:pStyle w:val="afff5"/>
              <w:numPr>
                <w:ilvl w:val="0"/>
                <w:numId w:val="14"/>
              </w:numPr>
              <w:tabs>
                <w:tab w:val="left" w:pos="421"/>
              </w:tabs>
              <w:ind w:left="31" w:firstLine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Базовая ставка для определения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в размере </w:t>
            </w:r>
            <w:r w:rsidRPr="00B40E1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853,43 рубля</w:t>
            </w: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 в год за один квадратный метр рекламной площади.</w:t>
            </w:r>
          </w:p>
          <w:p w:rsidR="00AC2737" w:rsidRPr="00B40E17" w:rsidRDefault="00AC2737" w:rsidP="00AC2737">
            <w:pPr>
              <w:pStyle w:val="afff5"/>
              <w:tabs>
                <w:tab w:val="left" w:pos="421"/>
              </w:tabs>
              <w:ind w:left="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AC2737" w:rsidP="00AC2737">
            <w:pPr>
              <w:pStyle w:val="afff5"/>
              <w:tabs>
                <w:tab w:val="left" w:pos="421"/>
              </w:tabs>
              <w:ind w:left="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3F89" w:rsidRPr="00B40E17" w:rsidRDefault="008B3F89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2. Настоящие Правила регулируют порядок проектирования, выдачи разрешений и условия эксплуатации объектов наружной рекламы на объектах муниципальной собственности, в том числе переданных в хозяйственное ведение, оперативное или доверительное управление.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  <w:r w:rsidRPr="00B40E17">
              <w:rPr>
                <w:sz w:val="27"/>
                <w:szCs w:val="27"/>
              </w:rPr>
              <w:t xml:space="preserve"> </w:t>
            </w: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Правила разработаны на основании Федерального закона от 13.03.2006 N 38-ФЗ "О рекламе", в соответствии с основными положениями Конституции Российской Федерации, Градостроительного, Гражданского, Жилищного и Земельного кодексов Российской Федерации и иных нормативных правовых актов Российской Федерации и Ханты-Мансийского автономного округа - Югры, в соответствии с Уставом муниципального образования городской округ город Сургут Ханты-Мансийского автономного округа - Югры, Правилами благоустройства территории города Сургута, утверждёнными решением Думы города от </w:t>
            </w:r>
            <w:r w:rsidRPr="00B40E1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20.06.2013 N 345-VДГ.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4. Основанием для размещения объектов наружной рекламы является разрешение на установку и эксплуатацию рекламной конструкции (далее - разрешение), выдаваемое уполномоченным органом Администрации города и договор на установку и эксплуатацию рекламных (ой) конструкций (и) на объектах муниципальной собственности, в том числе </w:t>
            </w:r>
            <w:r w:rsidRPr="00B40E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переданных в хозяйственное ведение, оперативное или доверительное управление.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B40E17">
              <w:rPr>
                <w:sz w:val="27"/>
                <w:szCs w:val="27"/>
              </w:rPr>
              <w:t xml:space="preserve"> </w:t>
            </w: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Фасадные </w:t>
            </w:r>
            <w:r w:rsidRPr="00B40E1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вывески</w:t>
            </w: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 - элементы оформления фасадов зданий, содержащие сведения, относящиеся к рекламе.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Не относятся к объектам наружной рекламы вывески </w:t>
            </w:r>
            <w:r w:rsidRPr="00B40E1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(</w:t>
            </w: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информационные таблички), предназначенные для доведения до сведения потребителя информации об изготовителе (исполнителе, продавце) согласно статье 9 Федерального закона "О защите прав потребителей".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Информационная табличка должна содержать информацию, раскрывающую профиль предприятия и его наименование, в соответствии со статьей 54 Гражданского кодекса Российской Федерации. Допускается размещать на информационной табличке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информационной табличке, считается рекламной.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Для размещения информационной таблички, соответствующей настоящим требованиям, разрешение на установку рекламной конструкции не требуется.</w:t>
            </w:r>
          </w:p>
          <w:p w:rsidR="00265B88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Изменение фасада здания, вызванное размещением на нём вывески (информационной таблички), подлежит согласованию с органом Администрации города, уполномоченным в области архитектуры и градостроительства.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B40E17">
              <w:rPr>
                <w:sz w:val="27"/>
                <w:szCs w:val="27"/>
              </w:rPr>
              <w:t xml:space="preserve"> </w:t>
            </w:r>
            <w:r w:rsidRPr="00B40E1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Орган Администрации города, уполномоченный в области архитектуры и градостроительства: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осуществляет контроль за размещением и эксплуатацией объектов наружной рекламы, направляет требования и выдает предписания о демонтаже объектов наружной рекламы или улучшении их внешнего вида;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выявляет административные правонарушения при размещении, эксплуатации и демонтаже объектов наружной рекламы и направляет материалы в компетентный орган или должностному лицу для привлечения нарушителей к административной ответственности;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принимает решение о демонтаже незаконно установленных и (или) незаконно эксплуатируемых объектов наружной рекламы.</w:t>
            </w:r>
          </w:p>
          <w:p w:rsidR="00AC2737" w:rsidRPr="00B40E17" w:rsidRDefault="006E7421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C2737"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. Заключение договора на распространение социальной рекламы является обязательным для </w:t>
            </w:r>
            <w:proofErr w:type="spellStart"/>
            <w:r w:rsidR="00AC2737" w:rsidRPr="00B40E17">
              <w:rPr>
                <w:rFonts w:ascii="Times New Roman" w:hAnsi="Times New Roman" w:cs="Times New Roman"/>
                <w:sz w:val="27"/>
                <w:szCs w:val="27"/>
              </w:rPr>
              <w:t>рекламораспространителя</w:t>
            </w:r>
            <w:proofErr w:type="spellEnd"/>
            <w:r w:rsidR="00AC2737"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 в пределах 5-ти процентов годового объёма распространяемой им рекламы (общей площади рекламных конструкций). Заключение такого договора осуществляется в порядке, установленном Гражданским кодексом Российской Федерации </w:t>
            </w:r>
            <w:r w:rsidR="00AC2737" w:rsidRPr="00B40E1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 законодательством Российской Федерации о размещении муниципального заказа.</w:t>
            </w:r>
          </w:p>
          <w:p w:rsidR="00AC2737" w:rsidRPr="00B40E17" w:rsidRDefault="006E7421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AC2737" w:rsidRPr="00B40E1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C2737" w:rsidRPr="00B40E17">
              <w:rPr>
                <w:sz w:val="27"/>
                <w:szCs w:val="27"/>
              </w:rPr>
              <w:t xml:space="preserve"> </w:t>
            </w:r>
            <w:r w:rsidR="00AC2737" w:rsidRPr="00B40E17">
              <w:rPr>
                <w:rFonts w:ascii="Times New Roman" w:hAnsi="Times New Roman" w:cs="Times New Roman"/>
                <w:sz w:val="27"/>
                <w:szCs w:val="27"/>
              </w:rPr>
              <w:t>Торги проводятся в целях: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улучшения благоустройства и внешнего облика города;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создания равных условий и возможностей для получения мест размещения объектов наружной рекламы на территории города.</w:t>
            </w: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AC2737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2737" w:rsidRPr="00B40E17" w:rsidRDefault="006E7421" w:rsidP="00AC2737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0E1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AC2737" w:rsidRPr="00B40E1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C2737" w:rsidRPr="00B40E17">
              <w:rPr>
                <w:sz w:val="27"/>
                <w:szCs w:val="27"/>
              </w:rPr>
              <w:t xml:space="preserve"> С</w:t>
            </w:r>
            <w:r w:rsidR="00AC2737" w:rsidRPr="00B40E17">
              <w:rPr>
                <w:rFonts w:ascii="Times New Roman" w:hAnsi="Times New Roman" w:cs="Times New Roman"/>
                <w:sz w:val="27"/>
                <w:szCs w:val="27"/>
              </w:rPr>
              <w:t xml:space="preserve">остав лотов, выставляемых на аукцион, представляющий собой перечень мест размещения рекламных </w:t>
            </w:r>
            <w:r w:rsidR="00AC2737" w:rsidRPr="00B40E1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конструкций с указанием их типов и видов, установка которых допускается схемой размещения рекламных конструкций </w:t>
            </w:r>
            <w:r w:rsidR="00AC2737" w:rsidRPr="00B40E17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на земельных участках независимо от форм собственности, а также на зданиях или ином недвижимом имуществе, находящихся в муниципальной собственности, утверждаемой муниципальным правовым актом.</w:t>
            </w:r>
          </w:p>
        </w:tc>
        <w:tc>
          <w:tcPr>
            <w:tcW w:w="4395" w:type="dxa"/>
          </w:tcPr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lastRenderedPageBreak/>
              <w:t xml:space="preserve">1.Установление базовой ставки для определения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</w:t>
            </w:r>
            <w:r w:rsidRPr="00B40E17">
              <w:rPr>
                <w:i/>
                <w:sz w:val="27"/>
                <w:szCs w:val="27"/>
                <w:u w:val="single"/>
              </w:rPr>
              <w:t>либо объектах, государственная собственность на которые не разграничена</w:t>
            </w:r>
            <w:r w:rsidRPr="00B40E17">
              <w:rPr>
                <w:sz w:val="27"/>
                <w:szCs w:val="27"/>
              </w:rPr>
              <w:t xml:space="preserve"> в размере </w:t>
            </w:r>
            <w:r w:rsidRPr="00B40E17">
              <w:rPr>
                <w:i/>
                <w:sz w:val="27"/>
                <w:szCs w:val="27"/>
                <w:u w:val="single"/>
              </w:rPr>
              <w:t>819,83 рубля</w:t>
            </w:r>
            <w:r w:rsidRPr="00B40E17">
              <w:rPr>
                <w:sz w:val="27"/>
                <w:szCs w:val="27"/>
              </w:rPr>
              <w:t xml:space="preserve"> в год за один квадратный метр рекламной площади.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sz w:val="27"/>
                <w:szCs w:val="27"/>
              </w:rPr>
              <w:t xml:space="preserve">2. Настоящие Правила регулируют порядок проектирования, выдачи разрешений и условия эксплуатации объектов наружной рекламы на объектах муниципальной собственности, в том числе переданных в хозяйственное ведение, оперативное или доверительное управление, </w:t>
            </w:r>
            <w:r w:rsidRPr="00B40E17">
              <w:rPr>
                <w:i/>
                <w:sz w:val="27"/>
                <w:szCs w:val="27"/>
                <w:u w:val="single"/>
              </w:rPr>
              <w:t>либо объектах, государственная собственность на которые не разграничена.</w:t>
            </w:r>
          </w:p>
          <w:p w:rsidR="008B3F89" w:rsidRPr="00B40E17" w:rsidRDefault="008B3F89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sz w:val="27"/>
                <w:szCs w:val="27"/>
              </w:rPr>
              <w:lastRenderedPageBreak/>
              <w:t xml:space="preserve">3. Правила разработаны на основании Федерального закона от 13.03.2006 N 38-ФЗ "О рекламе", в соответствии с основными положениями Конституции Российской Федерации, Градостроительного, Гражданского, Жилищного и Земельного кодексов Российской Федерации и иных нормативных правовых актов Российской Федерации и Ханты-Мансийского автономного округа - Югры, в соответствии с Уставом муниципального образования городской округ город Сургут Ханты-Мансийского автономного округа - Югры, Правилами благоустройства территории города Сургута, утверждёнными решением Думы города </w:t>
            </w:r>
            <w:r w:rsidRPr="00B40E17">
              <w:rPr>
                <w:i/>
                <w:sz w:val="27"/>
                <w:szCs w:val="27"/>
                <w:u w:val="single"/>
              </w:rPr>
              <w:t>от 26.12.2017 № 206-VI ДГ.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sz w:val="27"/>
                <w:szCs w:val="27"/>
              </w:rPr>
              <w:t xml:space="preserve">4. Основанием для размещения объектов наружной рекламы является разрешение на установку и эксплуатацию рекламной конструкции (далее - разрешение), выдаваемое уполномоченным органом Администрации города и договор на установку и эксплуатацию рекламных (ой) конструкций (и) на объектах муниципальной собственности, в том числе переданных в хозяйственное ведение, оперативное </w:t>
            </w:r>
            <w:r w:rsidRPr="00B40E17">
              <w:rPr>
                <w:sz w:val="27"/>
                <w:szCs w:val="27"/>
              </w:rPr>
              <w:lastRenderedPageBreak/>
              <w:t xml:space="preserve">или доверительное управление, </w:t>
            </w:r>
            <w:r w:rsidRPr="00B40E17">
              <w:rPr>
                <w:i/>
                <w:sz w:val="27"/>
                <w:szCs w:val="27"/>
                <w:u w:val="single"/>
              </w:rPr>
              <w:t>а также объектах, государственная собственность на которые не разграничена.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5. Фасадные </w:t>
            </w:r>
            <w:r w:rsidRPr="00B40E17">
              <w:rPr>
                <w:i/>
                <w:sz w:val="27"/>
                <w:szCs w:val="27"/>
                <w:u w:val="single"/>
              </w:rPr>
              <w:t>баннеры</w:t>
            </w:r>
            <w:r w:rsidRPr="00B40E17">
              <w:rPr>
                <w:sz w:val="27"/>
                <w:szCs w:val="27"/>
              </w:rPr>
              <w:t xml:space="preserve"> - элементы оформления фасадов зданий, содержащие сведения, относящиеся к рекламе.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sz w:val="27"/>
                <w:szCs w:val="27"/>
              </w:rPr>
              <w:t xml:space="preserve">Не относятся к объектам наружной рекламы вывески </w:t>
            </w:r>
            <w:r w:rsidRPr="00B40E17">
              <w:rPr>
                <w:i/>
                <w:sz w:val="27"/>
                <w:szCs w:val="27"/>
                <w:u w:val="single"/>
              </w:rPr>
              <w:t>и указатели, не содержащие сведений рекламного характера, содержащие информацию, раскрытие или распространение либо доведение до потребителя которой являются обязательным в соответствии с федеральным законом.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i/>
                <w:sz w:val="27"/>
                <w:szCs w:val="27"/>
                <w:u w:val="single"/>
              </w:rPr>
              <w:t>Для отдельных вывесок и информационных элементов (содержащих только обязательные сведения), если они изготовлены и размещены                         в соответствии с согласованным комплексным решением, соответствуют приложению 3 Правил благоустройства территории города Сургута, дополнительного согласования или выдачи разрешения не требуется ни в случае их первоначальной установки, ни в случае замены.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B3F89" w:rsidRPr="00B40E17" w:rsidRDefault="008B3F89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6. </w:t>
            </w:r>
            <w:r w:rsidRPr="00B40E17">
              <w:rPr>
                <w:i/>
                <w:sz w:val="27"/>
                <w:szCs w:val="27"/>
                <w:u w:val="single"/>
              </w:rPr>
              <w:t>Контрольное управление</w:t>
            </w:r>
            <w:r w:rsidRPr="00B40E17">
              <w:rPr>
                <w:sz w:val="27"/>
                <w:szCs w:val="27"/>
              </w:rPr>
              <w:t>: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i/>
                <w:sz w:val="27"/>
                <w:szCs w:val="27"/>
                <w:u w:val="single"/>
              </w:rPr>
              <w:t xml:space="preserve">осуществляет осмотр территорий городского округа на предмет выявления незаконно установленных и (или) эксплуатируемых рекламных конструкций, документальное фиксирование фактов незаконной установки и (или) эксплуатации рекламных конструкций; 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i/>
                <w:sz w:val="27"/>
                <w:szCs w:val="27"/>
                <w:u w:val="single"/>
              </w:rPr>
              <w:t>выдает предписания о демонтаже незаконно установленных и (или) эксплуатируемых рекламных конструкций в соответствии с законодательством;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i/>
                <w:sz w:val="27"/>
                <w:szCs w:val="27"/>
                <w:u w:val="single"/>
              </w:rPr>
              <w:t>организовывает и координирует работу по демонтажу незаконно установленных и (или) эксплуатируемых рекламных конструкций.</w:t>
            </w:r>
          </w:p>
          <w:p w:rsidR="003E50E5" w:rsidRPr="00B40E17" w:rsidRDefault="003E50E5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E50E5" w:rsidRPr="00B40E17" w:rsidRDefault="003E50E5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3E50E5" w:rsidRPr="00B40E17" w:rsidRDefault="003E50E5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C1727" w:rsidRPr="00B40E17" w:rsidRDefault="009C172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6E7421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>7</w:t>
            </w:r>
            <w:r w:rsidR="00AC2737" w:rsidRPr="00B40E17">
              <w:rPr>
                <w:sz w:val="27"/>
                <w:szCs w:val="27"/>
              </w:rPr>
              <w:t xml:space="preserve">. Заключение договора на распространение социальной рекламы является обязательным для </w:t>
            </w:r>
            <w:proofErr w:type="spellStart"/>
            <w:r w:rsidR="00AC2737" w:rsidRPr="00B40E17">
              <w:rPr>
                <w:sz w:val="27"/>
                <w:szCs w:val="27"/>
              </w:rPr>
              <w:t>рекламораспространителя</w:t>
            </w:r>
            <w:proofErr w:type="spellEnd"/>
            <w:r w:rsidR="00AC2737" w:rsidRPr="00B40E17">
              <w:rPr>
                <w:sz w:val="27"/>
                <w:szCs w:val="27"/>
              </w:rPr>
              <w:t xml:space="preserve"> в пределах 5-ти процентов годового объёма расп</w:t>
            </w:r>
            <w:r w:rsidR="006067FD" w:rsidRPr="00B40E17">
              <w:rPr>
                <w:sz w:val="27"/>
                <w:szCs w:val="27"/>
              </w:rPr>
              <w:t xml:space="preserve">ространяемой им рекламы (общей </w:t>
            </w:r>
            <w:r w:rsidR="00AC2737" w:rsidRPr="00B40E17">
              <w:rPr>
                <w:sz w:val="27"/>
                <w:szCs w:val="27"/>
              </w:rPr>
              <w:t>площади рекламных конструкций). Заключение такого договора осуществляется в порядке, установленном Гражданским кодексом Российской Федерации.</w:t>
            </w: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AC2737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C2737" w:rsidRPr="00B40E17" w:rsidRDefault="006E7421" w:rsidP="00AC273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u w:val="single"/>
              </w:rPr>
            </w:pPr>
            <w:r w:rsidRPr="00B40E17">
              <w:rPr>
                <w:sz w:val="27"/>
                <w:szCs w:val="27"/>
              </w:rPr>
              <w:t>8</w:t>
            </w:r>
            <w:r w:rsidR="00AC2737" w:rsidRPr="00B40E17">
              <w:rPr>
                <w:sz w:val="27"/>
                <w:szCs w:val="27"/>
              </w:rPr>
              <w:t xml:space="preserve">. Торги проводятся в целях создания равных условий и возможностей для получения мест размещения объектов наружной рекламы на объектах муниципальной собственности, в том числе переданных в хозяйственное ведение, оперативное или доверительное управление, </w:t>
            </w:r>
            <w:r w:rsidR="00AC2737" w:rsidRPr="00B40E17">
              <w:rPr>
                <w:i/>
                <w:sz w:val="27"/>
                <w:szCs w:val="27"/>
                <w:u w:val="single"/>
              </w:rPr>
              <w:t>либо объектах, государственная собственность на которые не разграничена.</w:t>
            </w:r>
          </w:p>
          <w:p w:rsidR="00AC2737" w:rsidRPr="00B40E17" w:rsidRDefault="006E7421" w:rsidP="008B3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>9</w:t>
            </w:r>
            <w:r w:rsidR="00AC2737" w:rsidRPr="00B40E17">
              <w:rPr>
                <w:sz w:val="27"/>
                <w:szCs w:val="27"/>
              </w:rPr>
              <w:t xml:space="preserve">. </w:t>
            </w:r>
            <w:r w:rsidR="00AC2737" w:rsidRPr="00B40E17">
              <w:rPr>
                <w:i/>
                <w:sz w:val="27"/>
                <w:szCs w:val="27"/>
                <w:u w:val="single"/>
              </w:rPr>
              <w:t xml:space="preserve">Предмет аукциона – право на заключение договора на установку               </w:t>
            </w:r>
            <w:r w:rsidR="00AC2737" w:rsidRPr="00B40E17">
              <w:rPr>
                <w:i/>
                <w:sz w:val="27"/>
                <w:szCs w:val="27"/>
                <w:u w:val="single"/>
              </w:rPr>
              <w:lastRenderedPageBreak/>
              <w:t>и эксплуатацию рекламных(ой) конструкций(и) и</w:t>
            </w:r>
            <w:r w:rsidR="00AC2737" w:rsidRPr="00B40E17">
              <w:rPr>
                <w:sz w:val="27"/>
                <w:szCs w:val="27"/>
              </w:rPr>
              <w:t xml:space="preserve"> состав лотов, выставляемых на аукцион, представляющий собой перечень мест размещения рекламных конструкций с указанием их типов и видов, установка которых допускается схемой размещения рекламных конструкций, </w:t>
            </w:r>
            <w:r w:rsidR="00AC2737" w:rsidRPr="00B40E17">
              <w:rPr>
                <w:i/>
                <w:sz w:val="27"/>
                <w:szCs w:val="27"/>
                <w:u w:val="single"/>
              </w:rPr>
              <w:t>утвержденной постановлением Администрации горда.</w:t>
            </w:r>
          </w:p>
        </w:tc>
        <w:tc>
          <w:tcPr>
            <w:tcW w:w="1842" w:type="dxa"/>
          </w:tcPr>
          <w:p w:rsidR="00AC2737" w:rsidRPr="00B40E17" w:rsidRDefault="00AC2737" w:rsidP="00AC273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lastRenderedPageBreak/>
              <w:t>-</w:t>
            </w:r>
          </w:p>
        </w:tc>
      </w:tr>
      <w:tr w:rsidR="004D71C7" w:rsidRPr="00B40E17" w:rsidTr="008B3F89">
        <w:tc>
          <w:tcPr>
            <w:tcW w:w="4106" w:type="dxa"/>
          </w:tcPr>
          <w:p w:rsidR="004D71C7" w:rsidRPr="00B40E17" w:rsidRDefault="004D71C7" w:rsidP="004D71C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394" w:type="dxa"/>
          </w:tcPr>
          <w:p w:rsidR="004D71C7" w:rsidRPr="00B40E17" w:rsidRDefault="004D71C7" w:rsidP="009C17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Некоммерческие организации, иные юридические и физические лица,</w:t>
            </w:r>
          </w:p>
          <w:p w:rsidR="004D71C7" w:rsidRPr="00B40E17" w:rsidRDefault="004D71C7" w:rsidP="009C17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индивидуальные предприниматели, о</w:t>
            </w:r>
            <w:r w:rsidR="00B7648C" w:rsidRPr="00B40E17">
              <w:rPr>
                <w:szCs w:val="28"/>
              </w:rPr>
              <w:t>существляющие рекламную деятель</w:t>
            </w:r>
            <w:r w:rsidRPr="00B40E17">
              <w:rPr>
                <w:szCs w:val="28"/>
              </w:rPr>
              <w:t>ность на территории города Сургута</w:t>
            </w:r>
          </w:p>
          <w:p w:rsidR="00265B88" w:rsidRPr="00B40E17" w:rsidRDefault="004244F2" w:rsidP="008B3F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(3</w:t>
            </w:r>
            <w:r w:rsidR="004D71C7" w:rsidRPr="00B40E17">
              <w:rPr>
                <w:szCs w:val="28"/>
              </w:rPr>
              <w:t>0 адресатов) ежегодно</w:t>
            </w:r>
          </w:p>
        </w:tc>
        <w:tc>
          <w:tcPr>
            <w:tcW w:w="4395" w:type="dxa"/>
          </w:tcPr>
          <w:p w:rsidR="009C1727" w:rsidRPr="00B40E17" w:rsidRDefault="009C1727" w:rsidP="009C17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Некоммерческие организации, иные юридические и физические лица,</w:t>
            </w:r>
          </w:p>
          <w:p w:rsidR="009C1727" w:rsidRPr="00B40E17" w:rsidRDefault="009C1727" w:rsidP="009C17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индивидуальные предприниматели, осуществляющие рекламную деятельность на территории города Сургута</w:t>
            </w:r>
          </w:p>
          <w:p w:rsidR="00D562AC" w:rsidRPr="00B40E17" w:rsidRDefault="009C1727" w:rsidP="009C172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(30 адресатов) ежегодно</w:t>
            </w:r>
          </w:p>
        </w:tc>
        <w:tc>
          <w:tcPr>
            <w:tcW w:w="1842" w:type="dxa"/>
          </w:tcPr>
          <w:p w:rsidR="004D71C7" w:rsidRPr="00B40E17" w:rsidRDefault="00154B4F" w:rsidP="004D71C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226C4" w:rsidRPr="00B40E17" w:rsidTr="008B3F89">
        <w:tc>
          <w:tcPr>
            <w:tcW w:w="4106" w:type="dxa"/>
          </w:tcPr>
          <w:p w:rsidR="000226C4" w:rsidRPr="00B40E17" w:rsidRDefault="000226C4" w:rsidP="000226C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394" w:type="dxa"/>
          </w:tcPr>
          <w:p w:rsidR="00B33935" w:rsidRPr="00B40E17" w:rsidRDefault="00B33935" w:rsidP="00D56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с учетом установленной базовой ставки на 2018 год в </w:t>
            </w:r>
          </w:p>
          <w:p w:rsidR="008B3F89" w:rsidRPr="00B40E17" w:rsidRDefault="00B33935" w:rsidP="00B3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размере </w:t>
            </w:r>
            <w:r w:rsidR="000226C4" w:rsidRPr="00B40E17">
              <w:rPr>
                <w:sz w:val="27"/>
                <w:szCs w:val="27"/>
              </w:rPr>
              <w:t>853,43 руб./</w:t>
            </w:r>
            <w:proofErr w:type="spellStart"/>
            <w:r w:rsidR="000226C4" w:rsidRPr="00B40E17">
              <w:rPr>
                <w:sz w:val="27"/>
                <w:szCs w:val="27"/>
              </w:rPr>
              <w:t>кв.м</w:t>
            </w:r>
            <w:proofErr w:type="spellEnd"/>
            <w:r w:rsidR="000226C4" w:rsidRPr="00B40E17">
              <w:rPr>
                <w:sz w:val="27"/>
                <w:szCs w:val="27"/>
              </w:rPr>
              <w:t>.</w:t>
            </w:r>
            <w:r w:rsidRPr="00B40E17">
              <w:rPr>
                <w:sz w:val="27"/>
                <w:szCs w:val="27"/>
              </w:rPr>
              <w:t>,</w:t>
            </w:r>
            <w:r w:rsidR="000226C4" w:rsidRPr="00B40E17">
              <w:rPr>
                <w:sz w:val="27"/>
                <w:szCs w:val="27"/>
              </w:rPr>
              <w:t xml:space="preserve"> </w:t>
            </w:r>
            <w:r w:rsidRPr="00B40E17">
              <w:rPr>
                <w:sz w:val="27"/>
                <w:szCs w:val="27"/>
              </w:rPr>
              <w:t xml:space="preserve">расходы 1 </w:t>
            </w:r>
            <w:proofErr w:type="spellStart"/>
            <w:r w:rsidRPr="00B40E17">
              <w:rPr>
                <w:sz w:val="27"/>
                <w:szCs w:val="27"/>
              </w:rPr>
              <w:t>рекламораспространителя</w:t>
            </w:r>
            <w:proofErr w:type="spellEnd"/>
            <w:r w:rsidRPr="00B40E17">
              <w:rPr>
                <w:sz w:val="27"/>
                <w:szCs w:val="27"/>
              </w:rPr>
              <w:t xml:space="preserve"> </w:t>
            </w:r>
          </w:p>
          <w:p w:rsidR="00B33935" w:rsidRPr="00B40E17" w:rsidRDefault="00B33935" w:rsidP="00B3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>состав</w:t>
            </w:r>
            <w:r w:rsidR="00AF3959" w:rsidRPr="00B40E17">
              <w:rPr>
                <w:sz w:val="27"/>
                <w:szCs w:val="27"/>
              </w:rPr>
              <w:t>ляют</w:t>
            </w:r>
            <w:r w:rsidRPr="00B40E17">
              <w:rPr>
                <w:sz w:val="27"/>
                <w:szCs w:val="27"/>
              </w:rPr>
              <w:t xml:space="preserve"> </w:t>
            </w:r>
          </w:p>
          <w:p w:rsidR="000226C4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>58 829,54 руб.;</w:t>
            </w:r>
          </w:p>
          <w:p w:rsidR="008B3F89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расходы 30 </w:t>
            </w:r>
            <w:proofErr w:type="spellStart"/>
            <w:r w:rsidRPr="00B40E17">
              <w:rPr>
                <w:sz w:val="27"/>
                <w:szCs w:val="27"/>
              </w:rPr>
              <w:t>рекламораспростра</w:t>
            </w:r>
            <w:proofErr w:type="spellEnd"/>
            <w:r w:rsidR="008B3F89" w:rsidRPr="00B40E17">
              <w:rPr>
                <w:sz w:val="27"/>
                <w:szCs w:val="27"/>
              </w:rPr>
              <w:t>-</w:t>
            </w:r>
          </w:p>
          <w:p w:rsidR="00AF3959" w:rsidRPr="00B40E17" w:rsidRDefault="00AF3959" w:rsidP="008B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B40E17">
              <w:rPr>
                <w:sz w:val="27"/>
                <w:szCs w:val="27"/>
              </w:rPr>
              <w:t>нителей</w:t>
            </w:r>
            <w:proofErr w:type="spellEnd"/>
            <w:r w:rsidRPr="00B40E17">
              <w:rPr>
                <w:sz w:val="27"/>
                <w:szCs w:val="27"/>
              </w:rPr>
              <w:t xml:space="preserve"> </w:t>
            </w:r>
            <w:r w:rsidR="008B3F89" w:rsidRPr="00B40E17">
              <w:rPr>
                <w:sz w:val="27"/>
                <w:szCs w:val="27"/>
              </w:rPr>
              <w:t xml:space="preserve">- </w:t>
            </w:r>
            <w:r w:rsidRPr="00B40E17">
              <w:rPr>
                <w:sz w:val="27"/>
                <w:szCs w:val="27"/>
              </w:rPr>
              <w:t>1 764 886,2 руб.</w:t>
            </w:r>
          </w:p>
        </w:tc>
        <w:tc>
          <w:tcPr>
            <w:tcW w:w="4395" w:type="dxa"/>
          </w:tcPr>
          <w:p w:rsidR="00AF3959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с учетом установленной базовой ставки на 2019 год в </w:t>
            </w:r>
          </w:p>
          <w:p w:rsidR="00AF3959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>размере 819,83 руб./</w:t>
            </w:r>
            <w:proofErr w:type="spellStart"/>
            <w:r w:rsidRPr="00B40E17">
              <w:rPr>
                <w:sz w:val="27"/>
                <w:szCs w:val="27"/>
              </w:rPr>
              <w:t>кв.м</w:t>
            </w:r>
            <w:proofErr w:type="spellEnd"/>
            <w:r w:rsidRPr="00B40E17">
              <w:rPr>
                <w:sz w:val="27"/>
                <w:szCs w:val="27"/>
              </w:rPr>
              <w:t xml:space="preserve">., расходы 1 </w:t>
            </w:r>
            <w:proofErr w:type="spellStart"/>
            <w:r w:rsidRPr="00B40E17">
              <w:rPr>
                <w:sz w:val="27"/>
                <w:szCs w:val="27"/>
              </w:rPr>
              <w:t>рекламораспространителя</w:t>
            </w:r>
            <w:proofErr w:type="spellEnd"/>
            <w:r w:rsidRPr="00B40E17">
              <w:rPr>
                <w:sz w:val="27"/>
                <w:szCs w:val="27"/>
              </w:rPr>
              <w:t xml:space="preserve"> составят </w:t>
            </w:r>
          </w:p>
          <w:p w:rsidR="00AF3959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>56 939,54 руб.;</w:t>
            </w:r>
          </w:p>
          <w:p w:rsidR="008B3F89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расходы 30 </w:t>
            </w:r>
            <w:proofErr w:type="spellStart"/>
            <w:r w:rsidRPr="00B40E17">
              <w:rPr>
                <w:sz w:val="27"/>
                <w:szCs w:val="27"/>
              </w:rPr>
              <w:t>рекламораспростра</w:t>
            </w:r>
            <w:proofErr w:type="spellEnd"/>
            <w:r w:rsidR="008B3F89" w:rsidRPr="00B40E17">
              <w:rPr>
                <w:sz w:val="27"/>
                <w:szCs w:val="27"/>
              </w:rPr>
              <w:t>-</w:t>
            </w:r>
          </w:p>
          <w:p w:rsidR="00AF3959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B40E17">
              <w:rPr>
                <w:sz w:val="27"/>
                <w:szCs w:val="27"/>
              </w:rPr>
              <w:t>нителей</w:t>
            </w:r>
            <w:proofErr w:type="spellEnd"/>
            <w:r w:rsidRPr="00B40E17">
              <w:rPr>
                <w:sz w:val="27"/>
                <w:szCs w:val="27"/>
              </w:rPr>
              <w:t xml:space="preserve"> </w:t>
            </w:r>
            <w:r w:rsidR="008B3F89" w:rsidRPr="00B40E17">
              <w:rPr>
                <w:sz w:val="27"/>
                <w:szCs w:val="27"/>
              </w:rPr>
              <w:t xml:space="preserve">- </w:t>
            </w:r>
            <w:r w:rsidRPr="00B40E17">
              <w:rPr>
                <w:sz w:val="27"/>
                <w:szCs w:val="27"/>
              </w:rPr>
              <w:t>1 708 186,2 руб.</w:t>
            </w:r>
          </w:p>
          <w:p w:rsidR="00AF3959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>снижение расходов:</w:t>
            </w:r>
          </w:p>
          <w:p w:rsidR="00AF3959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- на 1 </w:t>
            </w:r>
            <w:proofErr w:type="spellStart"/>
            <w:r w:rsidRPr="00B40E17">
              <w:rPr>
                <w:sz w:val="27"/>
                <w:szCs w:val="27"/>
              </w:rPr>
              <w:t>рекламораспространителя</w:t>
            </w:r>
            <w:proofErr w:type="spellEnd"/>
            <w:r w:rsidRPr="00B40E17">
              <w:rPr>
                <w:sz w:val="27"/>
                <w:szCs w:val="27"/>
              </w:rPr>
              <w:t xml:space="preserve"> на 1 890 руб.;</w:t>
            </w:r>
          </w:p>
          <w:p w:rsidR="00B33935" w:rsidRPr="00B40E17" w:rsidRDefault="00AF3959" w:rsidP="00AF3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40E17">
              <w:rPr>
                <w:sz w:val="27"/>
                <w:szCs w:val="27"/>
              </w:rPr>
              <w:t xml:space="preserve">- на 30 </w:t>
            </w:r>
            <w:proofErr w:type="spellStart"/>
            <w:r w:rsidRPr="00B40E17">
              <w:rPr>
                <w:sz w:val="27"/>
                <w:szCs w:val="27"/>
              </w:rPr>
              <w:t>рекламораспространителей</w:t>
            </w:r>
            <w:proofErr w:type="spellEnd"/>
            <w:r w:rsidRPr="00B40E17">
              <w:rPr>
                <w:sz w:val="27"/>
                <w:szCs w:val="27"/>
              </w:rPr>
              <w:t xml:space="preserve"> на 56 700 руб.</w:t>
            </w:r>
          </w:p>
        </w:tc>
        <w:tc>
          <w:tcPr>
            <w:tcW w:w="1842" w:type="dxa"/>
          </w:tcPr>
          <w:p w:rsidR="000226C4" w:rsidRPr="00B40E17" w:rsidRDefault="000226C4" w:rsidP="000226C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226C4" w:rsidRPr="00B40E17" w:rsidTr="008B3F89">
        <w:tc>
          <w:tcPr>
            <w:tcW w:w="4106" w:type="dxa"/>
          </w:tcPr>
          <w:p w:rsidR="000226C4" w:rsidRPr="00B40E17" w:rsidRDefault="000226C4" w:rsidP="000226C4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4394" w:type="dxa"/>
          </w:tcPr>
          <w:p w:rsidR="00D562AC" w:rsidRPr="00B40E17" w:rsidRDefault="00265B88" w:rsidP="00D562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д</w:t>
            </w:r>
            <w:r w:rsidR="000226C4" w:rsidRPr="00B40E17">
              <w:rPr>
                <w:szCs w:val="28"/>
              </w:rPr>
              <w:t>оходы местного бюджета в расчете на</w:t>
            </w:r>
            <w:r w:rsidR="00D562AC" w:rsidRPr="00B40E17">
              <w:rPr>
                <w:szCs w:val="28"/>
              </w:rPr>
              <w:t xml:space="preserve"> 2018</w:t>
            </w:r>
            <w:r w:rsidR="000226C4" w:rsidRPr="00B40E17">
              <w:rPr>
                <w:szCs w:val="28"/>
              </w:rPr>
              <w:t xml:space="preserve"> год </w:t>
            </w:r>
          </w:p>
          <w:p w:rsidR="000226C4" w:rsidRPr="00B40E17" w:rsidRDefault="000226C4" w:rsidP="00D562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16</w:t>
            </w:r>
            <w:r w:rsidR="00D562AC" w:rsidRPr="00B40E17">
              <w:rPr>
                <w:szCs w:val="28"/>
              </w:rPr>
              <w:t> </w:t>
            </w:r>
            <w:r w:rsidRPr="00B40E17">
              <w:rPr>
                <w:szCs w:val="28"/>
              </w:rPr>
              <w:t>239</w:t>
            </w:r>
            <w:r w:rsidR="00D562AC" w:rsidRPr="00B40E17">
              <w:rPr>
                <w:szCs w:val="28"/>
              </w:rPr>
              <w:t xml:space="preserve"> </w:t>
            </w:r>
            <w:r w:rsidRPr="00B40E17">
              <w:rPr>
                <w:szCs w:val="28"/>
              </w:rPr>
              <w:t>705,23 руб.</w:t>
            </w:r>
          </w:p>
        </w:tc>
        <w:tc>
          <w:tcPr>
            <w:tcW w:w="4395" w:type="dxa"/>
          </w:tcPr>
          <w:p w:rsidR="00D562AC" w:rsidRPr="00B40E17" w:rsidRDefault="00265B88" w:rsidP="00D562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д</w:t>
            </w:r>
            <w:r w:rsidR="000226C4" w:rsidRPr="00B40E17">
              <w:rPr>
                <w:szCs w:val="28"/>
              </w:rPr>
              <w:t xml:space="preserve">оходы местного бюджета в расчете на </w:t>
            </w:r>
            <w:r w:rsidR="00D562AC" w:rsidRPr="00B40E17">
              <w:rPr>
                <w:szCs w:val="28"/>
              </w:rPr>
              <w:t xml:space="preserve">2019 </w:t>
            </w:r>
            <w:r w:rsidR="000226C4" w:rsidRPr="00B40E17">
              <w:rPr>
                <w:szCs w:val="28"/>
              </w:rPr>
              <w:t>год</w:t>
            </w:r>
          </w:p>
          <w:p w:rsidR="000226C4" w:rsidRPr="00B40E17" w:rsidRDefault="000226C4" w:rsidP="00D562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15</w:t>
            </w:r>
            <w:r w:rsidR="00D562AC" w:rsidRPr="00B40E17">
              <w:rPr>
                <w:szCs w:val="28"/>
              </w:rPr>
              <w:t> </w:t>
            </w:r>
            <w:r w:rsidRPr="00B40E17">
              <w:rPr>
                <w:szCs w:val="28"/>
              </w:rPr>
              <w:t>599</w:t>
            </w:r>
            <w:r w:rsidR="00D562AC" w:rsidRPr="00B40E17">
              <w:rPr>
                <w:szCs w:val="28"/>
              </w:rPr>
              <w:t xml:space="preserve"> </w:t>
            </w:r>
            <w:r w:rsidRPr="00B40E17">
              <w:rPr>
                <w:szCs w:val="28"/>
              </w:rPr>
              <w:t>860,84 руб.</w:t>
            </w:r>
          </w:p>
        </w:tc>
        <w:tc>
          <w:tcPr>
            <w:tcW w:w="1842" w:type="dxa"/>
          </w:tcPr>
          <w:p w:rsidR="000226C4" w:rsidRPr="00B40E17" w:rsidRDefault="000226C4" w:rsidP="000226C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D71C7" w:rsidRPr="00B40E17" w:rsidTr="008B3F89">
        <w:tc>
          <w:tcPr>
            <w:tcW w:w="4106" w:type="dxa"/>
          </w:tcPr>
          <w:p w:rsidR="004D71C7" w:rsidRPr="00B40E17" w:rsidRDefault="004D71C7" w:rsidP="004D71C7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iCs/>
                <w:szCs w:val="28"/>
                <w:lang w:eastAsia="ru-RU"/>
              </w:rPr>
              <w:t>8.5. Оценка рисков неблагоприятных последствий</w:t>
            </w:r>
          </w:p>
        </w:tc>
        <w:tc>
          <w:tcPr>
            <w:tcW w:w="4394" w:type="dxa"/>
          </w:tcPr>
          <w:p w:rsidR="004D71C7" w:rsidRPr="00B40E17" w:rsidRDefault="00265B88" w:rsidP="00D562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н</w:t>
            </w:r>
            <w:r w:rsidR="004D71C7" w:rsidRPr="00B40E17">
              <w:rPr>
                <w:szCs w:val="28"/>
              </w:rPr>
              <w:t xml:space="preserve">арушение </w:t>
            </w:r>
            <w:r w:rsidR="004D71C7" w:rsidRPr="00B40E17">
              <w:rPr>
                <w:szCs w:val="28"/>
              </w:rPr>
              <w:br/>
              <w:t xml:space="preserve">действующего </w:t>
            </w:r>
            <w:r w:rsidR="004D71C7" w:rsidRPr="00B40E17">
              <w:rPr>
                <w:szCs w:val="28"/>
              </w:rPr>
              <w:br/>
              <w:t>законодательства</w:t>
            </w:r>
          </w:p>
        </w:tc>
        <w:tc>
          <w:tcPr>
            <w:tcW w:w="4395" w:type="dxa"/>
          </w:tcPr>
          <w:p w:rsidR="004D71C7" w:rsidRPr="00B40E17" w:rsidRDefault="00265B88" w:rsidP="00D562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0E17">
              <w:rPr>
                <w:szCs w:val="28"/>
              </w:rPr>
              <w:t>о</w:t>
            </w:r>
            <w:r w:rsidR="004D71C7" w:rsidRPr="00B40E17">
              <w:rPr>
                <w:szCs w:val="28"/>
              </w:rPr>
              <w:t>тсутствует</w:t>
            </w:r>
          </w:p>
        </w:tc>
        <w:tc>
          <w:tcPr>
            <w:tcW w:w="1842" w:type="dxa"/>
          </w:tcPr>
          <w:p w:rsidR="004D71C7" w:rsidRPr="00B40E17" w:rsidRDefault="00154B4F" w:rsidP="004D71C7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0E1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816DE4" w:rsidRPr="00B40E17" w:rsidRDefault="00816DE4" w:rsidP="00816DE4">
      <w:pPr>
        <w:autoSpaceDE w:val="0"/>
        <w:autoSpaceDN w:val="0"/>
        <w:rPr>
          <w:rFonts w:eastAsia="Times New Roman" w:cs="Times New Roman"/>
          <w:sz w:val="10"/>
          <w:szCs w:val="10"/>
          <w:lang w:eastAsia="ru-RU"/>
        </w:rPr>
      </w:pPr>
    </w:p>
    <w:p w:rsidR="00816DE4" w:rsidRPr="00B40E17" w:rsidRDefault="00816DE4" w:rsidP="00816DE4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8.6. Обоснование выбора предпочтительного варианта решения выявленной проблемы:</w:t>
      </w:r>
    </w:p>
    <w:p w:rsidR="00816DE4" w:rsidRPr="00B40E17" w:rsidRDefault="004D71C7" w:rsidP="004D71C7">
      <w:pPr>
        <w:autoSpaceDE w:val="0"/>
        <w:autoSpaceDN w:val="0"/>
        <w:ind w:firstLine="426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Предлагаемый вариант решения проблемы отвечает положениям действующего законодательства и полностью обеспечивает достижение заявленных целей регулирования</w:t>
      </w:r>
      <w:r w:rsidR="0020433A" w:rsidRPr="00B40E17">
        <w:rPr>
          <w:rFonts w:eastAsia="Times New Roman" w:cs="Times New Roman"/>
          <w:szCs w:val="28"/>
          <w:lang w:eastAsia="ru-RU"/>
        </w:rPr>
        <w:t>.</w:t>
      </w:r>
    </w:p>
    <w:p w:rsidR="00D71243" w:rsidRPr="00B40E17" w:rsidRDefault="00D71243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816DE4" w:rsidRPr="00B40E17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Приложения: </w:t>
      </w:r>
    </w:p>
    <w:p w:rsidR="00816DE4" w:rsidRPr="00B40E17" w:rsidRDefault="00816DE4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1. Свод предложений о результатах публичных консультаций.</w:t>
      </w:r>
    </w:p>
    <w:p w:rsidR="00816DE4" w:rsidRPr="00B40E17" w:rsidRDefault="00816DE4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Cs w:val="28"/>
          <w:lang w:eastAsia="ru-RU"/>
        </w:rPr>
        <w:t>2. Расчет расходов субъектов предпринимательской и инвестиционной деятельности.</w:t>
      </w:r>
      <w:bookmarkEnd w:id="0"/>
      <w:bookmarkEnd w:id="1"/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8B3F89" w:rsidRPr="00B40E17" w:rsidRDefault="008B3F89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8387F" w:rsidRPr="00B40E17" w:rsidRDefault="00A8387F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B40E17">
        <w:rPr>
          <w:rFonts w:eastAsia="Times New Roman" w:cs="Times New Roman"/>
          <w:sz w:val="20"/>
          <w:szCs w:val="20"/>
          <w:lang w:eastAsia="ru-RU"/>
        </w:rPr>
        <w:t>Беленец Оксана Викторовна</w:t>
      </w:r>
    </w:p>
    <w:p w:rsidR="00A8387F" w:rsidRPr="00B40E17" w:rsidRDefault="00A8387F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B40E17">
        <w:rPr>
          <w:rFonts w:eastAsia="Times New Roman" w:cs="Times New Roman"/>
          <w:sz w:val="20"/>
          <w:szCs w:val="20"/>
          <w:lang w:eastAsia="ru-RU"/>
        </w:rPr>
        <w:t>(3462) 52-82-95</w:t>
      </w:r>
    </w:p>
    <w:p w:rsidR="009D4196" w:rsidRPr="00B40E17" w:rsidRDefault="009D4196" w:rsidP="00D71243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B40E17">
        <w:rPr>
          <w:rFonts w:eastAsia="Times New Roman" w:cs="Times New Roman"/>
          <w:sz w:val="20"/>
          <w:szCs w:val="20"/>
          <w:lang w:eastAsia="ru-RU"/>
        </w:rPr>
        <w:t xml:space="preserve">Бердяева Анна Ивановна </w:t>
      </w:r>
    </w:p>
    <w:p w:rsidR="009D4196" w:rsidRPr="00B40E17" w:rsidRDefault="009D4196" w:rsidP="009D4196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B40E17">
        <w:rPr>
          <w:rFonts w:eastAsia="Times New Roman" w:cs="Times New Roman"/>
          <w:sz w:val="20"/>
          <w:szCs w:val="20"/>
          <w:lang w:eastAsia="ru-RU"/>
        </w:rPr>
        <w:t>(3462) 52-82-50</w:t>
      </w:r>
    </w:p>
    <w:p w:rsidR="00A8387F" w:rsidRPr="00B40E17" w:rsidRDefault="00A8387F" w:rsidP="00A8387F">
      <w:pPr>
        <w:autoSpaceDE w:val="0"/>
        <w:autoSpaceDN w:val="0"/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B40E17">
        <w:rPr>
          <w:rFonts w:eastAsia="Times New Roman" w:cs="Times New Roman"/>
          <w:sz w:val="20"/>
          <w:szCs w:val="20"/>
          <w:lang w:eastAsia="ru-RU"/>
        </w:rPr>
        <w:t>Рахматуллина Эльвира Ахатовна</w:t>
      </w:r>
    </w:p>
    <w:p w:rsidR="00A8387F" w:rsidRPr="00137DB0" w:rsidRDefault="00A8387F" w:rsidP="00D71243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B40E17">
        <w:rPr>
          <w:rFonts w:eastAsia="Times New Roman" w:cs="Times New Roman"/>
          <w:sz w:val="20"/>
          <w:szCs w:val="20"/>
          <w:lang w:eastAsia="ru-RU"/>
        </w:rPr>
        <w:t>(3462) 52-82-26</w:t>
      </w:r>
      <w:bookmarkStart w:id="2" w:name="_GoBack"/>
      <w:bookmarkEnd w:id="2"/>
    </w:p>
    <w:sectPr w:rsidR="00A8387F" w:rsidRPr="00137DB0" w:rsidSect="00AF3959">
      <w:pgSz w:w="16838" w:h="11906" w:orient="landscape" w:code="9"/>
      <w:pgMar w:top="567" w:right="1021" w:bottom="113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64" w:rsidRDefault="00B03064" w:rsidP="00920526">
      <w:r>
        <w:separator/>
      </w:r>
    </w:p>
  </w:endnote>
  <w:endnote w:type="continuationSeparator" w:id="0">
    <w:p w:rsidR="00B03064" w:rsidRDefault="00B0306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64" w:rsidRDefault="00B03064" w:rsidP="00920526">
      <w:r>
        <w:separator/>
      </w:r>
    </w:p>
  </w:footnote>
  <w:footnote w:type="continuationSeparator" w:id="0">
    <w:p w:rsidR="00B03064" w:rsidRDefault="00B0306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294244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0E17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2C4588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511B"/>
    <w:rsid w:val="000226C4"/>
    <w:rsid w:val="00032B5B"/>
    <w:rsid w:val="0003336F"/>
    <w:rsid w:val="00033F1B"/>
    <w:rsid w:val="00036B31"/>
    <w:rsid w:val="00046FA3"/>
    <w:rsid w:val="00073A7E"/>
    <w:rsid w:val="00090D05"/>
    <w:rsid w:val="000D2CD9"/>
    <w:rsid w:val="000E13B0"/>
    <w:rsid w:val="000E445E"/>
    <w:rsid w:val="00137DB0"/>
    <w:rsid w:val="00154B4F"/>
    <w:rsid w:val="00162C7B"/>
    <w:rsid w:val="0017137C"/>
    <w:rsid w:val="001B1B91"/>
    <w:rsid w:val="001E5842"/>
    <w:rsid w:val="001F67A2"/>
    <w:rsid w:val="0020433A"/>
    <w:rsid w:val="0020654D"/>
    <w:rsid w:val="00236698"/>
    <w:rsid w:val="002421DC"/>
    <w:rsid w:val="00265B88"/>
    <w:rsid w:val="00267D82"/>
    <w:rsid w:val="00272751"/>
    <w:rsid w:val="00284730"/>
    <w:rsid w:val="002A6320"/>
    <w:rsid w:val="002D61E3"/>
    <w:rsid w:val="002E5F7E"/>
    <w:rsid w:val="002F13F7"/>
    <w:rsid w:val="002F79E9"/>
    <w:rsid w:val="00325919"/>
    <w:rsid w:val="00330CE5"/>
    <w:rsid w:val="00331930"/>
    <w:rsid w:val="003345F8"/>
    <w:rsid w:val="00337E21"/>
    <w:rsid w:val="00353520"/>
    <w:rsid w:val="00391B9F"/>
    <w:rsid w:val="00394E47"/>
    <w:rsid w:val="00397000"/>
    <w:rsid w:val="003B0164"/>
    <w:rsid w:val="003C655F"/>
    <w:rsid w:val="003E50E5"/>
    <w:rsid w:val="003E7338"/>
    <w:rsid w:val="00401A91"/>
    <w:rsid w:val="004244F2"/>
    <w:rsid w:val="00451AC5"/>
    <w:rsid w:val="0045293C"/>
    <w:rsid w:val="004875E0"/>
    <w:rsid w:val="00493698"/>
    <w:rsid w:val="004979FD"/>
    <w:rsid w:val="004C23D9"/>
    <w:rsid w:val="004D71C7"/>
    <w:rsid w:val="004E72A7"/>
    <w:rsid w:val="00524E4E"/>
    <w:rsid w:val="005302BE"/>
    <w:rsid w:val="00535B1E"/>
    <w:rsid w:val="005B41CD"/>
    <w:rsid w:val="005C6149"/>
    <w:rsid w:val="005E5F20"/>
    <w:rsid w:val="006067FD"/>
    <w:rsid w:val="00616380"/>
    <w:rsid w:val="00621F55"/>
    <w:rsid w:val="00676DDD"/>
    <w:rsid w:val="006C4397"/>
    <w:rsid w:val="006D3E8B"/>
    <w:rsid w:val="006E7421"/>
    <w:rsid w:val="00711EC9"/>
    <w:rsid w:val="00712575"/>
    <w:rsid w:val="0071487D"/>
    <w:rsid w:val="00752E8F"/>
    <w:rsid w:val="007634F1"/>
    <w:rsid w:val="007758E4"/>
    <w:rsid w:val="007B1BF6"/>
    <w:rsid w:val="007B4982"/>
    <w:rsid w:val="007C46AA"/>
    <w:rsid w:val="007D32E4"/>
    <w:rsid w:val="007E4FF3"/>
    <w:rsid w:val="007E6C82"/>
    <w:rsid w:val="008052F1"/>
    <w:rsid w:val="00816DE4"/>
    <w:rsid w:val="00846BD9"/>
    <w:rsid w:val="008470FE"/>
    <w:rsid w:val="00847AF0"/>
    <w:rsid w:val="00855E6E"/>
    <w:rsid w:val="008566DE"/>
    <w:rsid w:val="0089361D"/>
    <w:rsid w:val="00896C21"/>
    <w:rsid w:val="008A00D9"/>
    <w:rsid w:val="008A1250"/>
    <w:rsid w:val="008B2A09"/>
    <w:rsid w:val="008B2B93"/>
    <w:rsid w:val="008B3F89"/>
    <w:rsid w:val="008B79BD"/>
    <w:rsid w:val="008F2779"/>
    <w:rsid w:val="00920526"/>
    <w:rsid w:val="0092690A"/>
    <w:rsid w:val="00934333"/>
    <w:rsid w:val="0093794C"/>
    <w:rsid w:val="00943F9E"/>
    <w:rsid w:val="00957889"/>
    <w:rsid w:val="00962A89"/>
    <w:rsid w:val="00980FB2"/>
    <w:rsid w:val="009B2354"/>
    <w:rsid w:val="009C1727"/>
    <w:rsid w:val="009D2D94"/>
    <w:rsid w:val="009D4196"/>
    <w:rsid w:val="009D48A7"/>
    <w:rsid w:val="009D7DAB"/>
    <w:rsid w:val="009F133B"/>
    <w:rsid w:val="00A07189"/>
    <w:rsid w:val="00A37C70"/>
    <w:rsid w:val="00A50169"/>
    <w:rsid w:val="00A8387F"/>
    <w:rsid w:val="00A9160C"/>
    <w:rsid w:val="00AB10C9"/>
    <w:rsid w:val="00AC1653"/>
    <w:rsid w:val="00AC2737"/>
    <w:rsid w:val="00AD085B"/>
    <w:rsid w:val="00AD2596"/>
    <w:rsid w:val="00AD6459"/>
    <w:rsid w:val="00AE59E5"/>
    <w:rsid w:val="00AF1E6C"/>
    <w:rsid w:val="00AF3959"/>
    <w:rsid w:val="00AF7921"/>
    <w:rsid w:val="00B03064"/>
    <w:rsid w:val="00B14BBB"/>
    <w:rsid w:val="00B24967"/>
    <w:rsid w:val="00B304D8"/>
    <w:rsid w:val="00B33935"/>
    <w:rsid w:val="00B3701B"/>
    <w:rsid w:val="00B40E17"/>
    <w:rsid w:val="00B5763C"/>
    <w:rsid w:val="00B740CD"/>
    <w:rsid w:val="00B7648C"/>
    <w:rsid w:val="00B836E8"/>
    <w:rsid w:val="00BA3E66"/>
    <w:rsid w:val="00BC18E5"/>
    <w:rsid w:val="00BF0CFE"/>
    <w:rsid w:val="00C01CF0"/>
    <w:rsid w:val="00C20EBD"/>
    <w:rsid w:val="00C36B7E"/>
    <w:rsid w:val="00C41784"/>
    <w:rsid w:val="00C53765"/>
    <w:rsid w:val="00C67205"/>
    <w:rsid w:val="00C7511C"/>
    <w:rsid w:val="00C919B0"/>
    <w:rsid w:val="00C96A55"/>
    <w:rsid w:val="00CD1600"/>
    <w:rsid w:val="00CD31AE"/>
    <w:rsid w:val="00CD450F"/>
    <w:rsid w:val="00CE6834"/>
    <w:rsid w:val="00CF685E"/>
    <w:rsid w:val="00D01315"/>
    <w:rsid w:val="00D27203"/>
    <w:rsid w:val="00D405A0"/>
    <w:rsid w:val="00D562AC"/>
    <w:rsid w:val="00D71243"/>
    <w:rsid w:val="00D87F32"/>
    <w:rsid w:val="00D95F4B"/>
    <w:rsid w:val="00DB4A0C"/>
    <w:rsid w:val="00DD4D01"/>
    <w:rsid w:val="00DE5065"/>
    <w:rsid w:val="00E217E0"/>
    <w:rsid w:val="00EA0146"/>
    <w:rsid w:val="00EB40FE"/>
    <w:rsid w:val="00EC0ADD"/>
    <w:rsid w:val="00EC2AA0"/>
    <w:rsid w:val="00EC7F91"/>
    <w:rsid w:val="00EE6514"/>
    <w:rsid w:val="00F0204D"/>
    <w:rsid w:val="00F14373"/>
    <w:rsid w:val="00F43714"/>
    <w:rsid w:val="00F46CDF"/>
    <w:rsid w:val="00F57F92"/>
    <w:rsid w:val="00F85855"/>
    <w:rsid w:val="00FC62C3"/>
    <w:rsid w:val="00FE1B94"/>
    <w:rsid w:val="00FE2E86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enets_o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3</cp:revision>
  <cp:lastPrinted>2017-09-06T06:28:00Z</cp:lastPrinted>
  <dcterms:created xsi:type="dcterms:W3CDTF">2018-05-22T11:14:00Z</dcterms:created>
  <dcterms:modified xsi:type="dcterms:W3CDTF">2018-05-22T11:18:00Z</dcterms:modified>
</cp:coreProperties>
</file>